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F4D4D" w14:textId="0180B7C8" w:rsidR="00817C9C" w:rsidRDefault="007E0D65" w:rsidP="007E0D65">
      <w:pPr>
        <w:pStyle w:val="NoSpacing"/>
      </w:pPr>
      <w:r>
        <w:t>Library Leadership Group (LLG) Meeting</w:t>
      </w:r>
    </w:p>
    <w:p w14:paraId="0E088C3C" w14:textId="52721A56" w:rsidR="007E0D65" w:rsidRDefault="007E0D65" w:rsidP="007E0D65">
      <w:pPr>
        <w:pStyle w:val="NoSpacing"/>
      </w:pPr>
      <w:r>
        <w:t>MINUTES</w:t>
      </w:r>
    </w:p>
    <w:p w14:paraId="2B55FAB9" w14:textId="2FC718BA" w:rsidR="00302C08" w:rsidRDefault="00302C08" w:rsidP="007E0D65">
      <w:pPr>
        <w:pStyle w:val="NoSpacing"/>
      </w:pPr>
      <w:r>
        <w:t>October 28, 2025; 9:00-11:00 a.m.</w:t>
      </w:r>
    </w:p>
    <w:p w14:paraId="67F54E07" w14:textId="77FD4322" w:rsidR="00302C08" w:rsidRDefault="00302C08" w:rsidP="007E0D65">
      <w:pPr>
        <w:pStyle w:val="NoSpacing"/>
      </w:pPr>
      <w:r>
        <w:t>Illini Union, room 314B</w:t>
      </w:r>
    </w:p>
    <w:p w14:paraId="4DC92A01" w14:textId="77777777" w:rsidR="00302C08" w:rsidRDefault="00302C08" w:rsidP="007E0D65">
      <w:pPr>
        <w:pStyle w:val="NoSpacing"/>
      </w:pPr>
    </w:p>
    <w:p w14:paraId="4B1D66EA" w14:textId="45C19584" w:rsidR="00302C08" w:rsidRDefault="00302C08" w:rsidP="007E0D65">
      <w:pPr>
        <w:pStyle w:val="NoSpacing"/>
      </w:pPr>
      <w:r>
        <w:t xml:space="preserve">Attendance:  Susan Breakenridge, Mary Laskowski, Heather Murphy, Tim Newman, Kathryn Risor-Heise, Tom Teper, </w:t>
      </w:r>
      <w:proofErr w:type="spellStart"/>
      <w:r>
        <w:t>Cherié</w:t>
      </w:r>
      <w:proofErr w:type="spellEnd"/>
      <w:r>
        <w:t xml:space="preserve"> Weible, Mary Schlembach, Lisa Romero, Sarah Williams, Chris Prom, Sarah Park, Kirstin Johnson, Jennifer Hain Teper, Emilee Mathews, Nancy O’Brien, Sara Holder, Steve Witt, Jen-chien Yu, Tracy Tolliver, Clara Chu, Lynne Thomas, Heidi Imker, Dan Tracy, Joanne Kaczmarek</w:t>
      </w:r>
    </w:p>
    <w:p w14:paraId="2AF02024" w14:textId="77777777" w:rsidR="00302C08" w:rsidRDefault="00302C08" w:rsidP="007E0D65">
      <w:pPr>
        <w:pStyle w:val="NoSpacing"/>
      </w:pPr>
    </w:p>
    <w:p w14:paraId="022E0611" w14:textId="5DED04A3" w:rsidR="00302C08" w:rsidRDefault="00302C08" w:rsidP="007E0D65">
      <w:pPr>
        <w:pStyle w:val="NoSpacing"/>
      </w:pPr>
      <w:r>
        <w:t>Absent: Claire Stewart, Victor Jones, Jenny Maddox Abbott, Megan Sapp-Nelson, Paula Carns, Jenny Johnson, Kit Condill</w:t>
      </w:r>
    </w:p>
    <w:p w14:paraId="4FB29CDA" w14:textId="77777777" w:rsidR="007E0D65" w:rsidRDefault="007E0D65" w:rsidP="007E0D65">
      <w:pPr>
        <w:pStyle w:val="NoSpacing"/>
      </w:pPr>
    </w:p>
    <w:p w14:paraId="00FF6A46" w14:textId="77777777" w:rsidR="00817C9C" w:rsidRDefault="00817C9C" w:rsidP="007E0D65">
      <w:pPr>
        <w:pStyle w:val="NoSpacing"/>
      </w:pPr>
    </w:p>
    <w:p w14:paraId="4675CD01" w14:textId="6AD1FDC0" w:rsidR="002B7E26" w:rsidRDefault="002B7E26" w:rsidP="002B7E26">
      <w:pPr>
        <w:pStyle w:val="NoSpacing"/>
        <w:numPr>
          <w:ilvl w:val="0"/>
          <w:numId w:val="3"/>
        </w:numPr>
      </w:pPr>
      <w:r>
        <w:t>Approve minutes</w:t>
      </w:r>
      <w:r w:rsidR="00902AA7">
        <w:t xml:space="preserve"> – September 24, 2025; </w:t>
      </w:r>
      <w:r>
        <w:t>approved with amendments</w:t>
      </w:r>
    </w:p>
    <w:p w14:paraId="050B800C" w14:textId="39F93FE1" w:rsidR="002B7E26" w:rsidRDefault="002B7E26" w:rsidP="002B7E26">
      <w:pPr>
        <w:pStyle w:val="NoSpacing"/>
        <w:numPr>
          <w:ilvl w:val="0"/>
          <w:numId w:val="3"/>
        </w:numPr>
      </w:pPr>
      <w:r>
        <w:t>Review LLG Charge</w:t>
      </w:r>
      <w:r w:rsidR="004A1600">
        <w:t xml:space="preserve"> </w:t>
      </w:r>
    </w:p>
    <w:p w14:paraId="1EE3BB4C" w14:textId="58E6C22F" w:rsidR="002B7E26" w:rsidRDefault="00C04693" w:rsidP="002B7E26">
      <w:pPr>
        <w:pStyle w:val="NoSpacing"/>
        <w:numPr>
          <w:ilvl w:val="1"/>
          <w:numId w:val="3"/>
        </w:numPr>
      </w:pPr>
      <w:r w:rsidRPr="00E750EF">
        <w:t>Draft Charge</w:t>
      </w:r>
      <w:r>
        <w:t xml:space="preserve"> </w:t>
      </w:r>
    </w:p>
    <w:p w14:paraId="51B8650D" w14:textId="4CB5B3AC" w:rsidR="00C04693" w:rsidRDefault="00C04693" w:rsidP="002B7E26">
      <w:pPr>
        <w:pStyle w:val="NoSpacing"/>
        <w:numPr>
          <w:ilvl w:val="1"/>
          <w:numId w:val="3"/>
        </w:numPr>
      </w:pPr>
      <w:r w:rsidRPr="00E750EF">
        <w:t>RACI matrix</w:t>
      </w:r>
      <w:r>
        <w:t xml:space="preserve"> </w:t>
      </w:r>
    </w:p>
    <w:p w14:paraId="5C5CD0D6" w14:textId="513FCCC1" w:rsidR="002B7E26" w:rsidRDefault="002B7E26" w:rsidP="002B7E26">
      <w:pPr>
        <w:pStyle w:val="NoSpacing"/>
        <w:numPr>
          <w:ilvl w:val="0"/>
          <w:numId w:val="3"/>
        </w:numPr>
      </w:pPr>
      <w:r>
        <w:t>Faculty evaluation process</w:t>
      </w:r>
      <w:r w:rsidR="004A1600">
        <w:t xml:space="preserve"> </w:t>
      </w:r>
    </w:p>
    <w:p w14:paraId="480B2E29" w14:textId="194F0270" w:rsidR="002B7E26" w:rsidRDefault="002B7E26" w:rsidP="002B7E26">
      <w:pPr>
        <w:pStyle w:val="NoSpacing"/>
        <w:numPr>
          <w:ilvl w:val="1"/>
          <w:numId w:val="3"/>
        </w:numPr>
      </w:pPr>
      <w:r>
        <w:t>Librarianship guidelines</w:t>
      </w:r>
    </w:p>
    <w:p w14:paraId="56B901D0" w14:textId="71BAABE4" w:rsidR="00902AA7" w:rsidRDefault="00DF1AC1" w:rsidP="00902AA7">
      <w:pPr>
        <w:pStyle w:val="NoSpacing"/>
        <w:numPr>
          <w:ilvl w:val="2"/>
          <w:numId w:val="3"/>
        </w:numPr>
      </w:pPr>
      <w:r>
        <w:t>Feedback will be brought back to LLG once received.</w:t>
      </w:r>
    </w:p>
    <w:p w14:paraId="70EBB72D" w14:textId="216144F0" w:rsidR="00DF1AC1" w:rsidRDefault="00DF1AC1" w:rsidP="00902AA7">
      <w:pPr>
        <w:pStyle w:val="NoSpacing"/>
        <w:numPr>
          <w:ilvl w:val="2"/>
          <w:numId w:val="3"/>
        </w:numPr>
      </w:pPr>
      <w:r>
        <w:t>Academic Affairs webpage has been updated with guidelines for supervisors to consider while writing formative feedback.</w:t>
      </w:r>
    </w:p>
    <w:p w14:paraId="78B67AB5" w14:textId="3AEDD637" w:rsidR="00DF1AC1" w:rsidRDefault="00DF1AC1" w:rsidP="00902AA7">
      <w:pPr>
        <w:pStyle w:val="NoSpacing"/>
        <w:numPr>
          <w:ilvl w:val="2"/>
          <w:numId w:val="3"/>
        </w:numPr>
      </w:pPr>
      <w:r>
        <w:t>Job descriptions will be distributed for updates, as needed.</w:t>
      </w:r>
    </w:p>
    <w:p w14:paraId="08C1C344" w14:textId="78265475" w:rsidR="002B7E26" w:rsidRDefault="00C04693" w:rsidP="00902AA7">
      <w:pPr>
        <w:pStyle w:val="NoSpacing"/>
        <w:numPr>
          <w:ilvl w:val="1"/>
          <w:numId w:val="3"/>
        </w:numPr>
      </w:pPr>
      <w:r w:rsidRPr="00E750EF">
        <w:t>Template letter</w:t>
      </w:r>
      <w:r>
        <w:t xml:space="preserve"> </w:t>
      </w:r>
      <w:r w:rsidR="002B7E26">
        <w:t>for use by FRC and unit heads for annual evaluation process</w:t>
      </w:r>
      <w:r w:rsidR="00FF7ECF">
        <w:t xml:space="preserve"> </w:t>
      </w:r>
    </w:p>
    <w:p w14:paraId="00E0D5C4" w14:textId="12D309EF" w:rsidR="002B7E26" w:rsidRDefault="002B7E26" w:rsidP="002B7E26">
      <w:pPr>
        <w:pStyle w:val="NoSpacing"/>
        <w:numPr>
          <w:ilvl w:val="0"/>
          <w:numId w:val="3"/>
        </w:numPr>
      </w:pPr>
      <w:r>
        <w:t>Upcoming LLG sessions with Janice</w:t>
      </w:r>
    </w:p>
    <w:p w14:paraId="7A936D0E" w14:textId="55CE4531" w:rsidR="002B7E26" w:rsidRDefault="002B7E26" w:rsidP="002B7E26">
      <w:pPr>
        <w:pStyle w:val="NoSpacing"/>
        <w:numPr>
          <w:ilvl w:val="1"/>
          <w:numId w:val="3"/>
        </w:numPr>
      </w:pPr>
      <w:r>
        <w:t>Planning for virtual session on Nov 3</w:t>
      </w:r>
      <w:r w:rsidR="00F91471">
        <w:t xml:space="preserve"> – incorporating hands on </w:t>
      </w:r>
      <w:r w:rsidR="001A22A2">
        <w:t>training</w:t>
      </w:r>
    </w:p>
    <w:p w14:paraId="4ED277C6" w14:textId="77777777" w:rsidR="00DF1AC1" w:rsidRDefault="002B7E26" w:rsidP="002B7E26">
      <w:pPr>
        <w:pStyle w:val="NoSpacing"/>
        <w:numPr>
          <w:ilvl w:val="1"/>
          <w:numId w:val="3"/>
        </w:numPr>
      </w:pPr>
      <w:r>
        <w:t>Input for planning the January retreat</w:t>
      </w:r>
      <w:r w:rsidR="001A22A2">
        <w:t xml:space="preserve"> </w:t>
      </w:r>
    </w:p>
    <w:p w14:paraId="08B9A8B6" w14:textId="481889B1" w:rsidR="002B7E26" w:rsidRDefault="002B7E26" w:rsidP="002B7E26">
      <w:pPr>
        <w:pStyle w:val="NoSpacing"/>
        <w:numPr>
          <w:ilvl w:val="0"/>
          <w:numId w:val="3"/>
        </w:numPr>
      </w:pPr>
      <w:r>
        <w:t>Rationalization of hourly wage rates and steps library-wide</w:t>
      </w:r>
      <w:r w:rsidR="001A22A2">
        <w:t xml:space="preserve"> </w:t>
      </w:r>
      <w:r w:rsidR="008F7960">
        <w:t>–</w:t>
      </w:r>
      <w:r w:rsidR="001A22A2">
        <w:t xml:space="preserve"> </w:t>
      </w:r>
      <w:r w:rsidR="008F7960">
        <w:t xml:space="preserve">Provide consistency across library units.  </w:t>
      </w:r>
    </w:p>
    <w:p w14:paraId="2C3C7B76" w14:textId="13C8DDB3" w:rsidR="00C04693" w:rsidRDefault="008F7960" w:rsidP="00C04693">
      <w:pPr>
        <w:pStyle w:val="NoSpacing"/>
        <w:numPr>
          <w:ilvl w:val="1"/>
          <w:numId w:val="3"/>
        </w:numPr>
      </w:pPr>
      <w:r w:rsidRPr="00E750EF">
        <w:t>Job classifications and hourly wages for grad/undergrad students</w:t>
      </w:r>
      <w:r w:rsidR="00C04693">
        <w:t xml:space="preserve"> </w:t>
      </w:r>
    </w:p>
    <w:p w14:paraId="2615D391" w14:textId="134E8841" w:rsidR="002B7E26" w:rsidRDefault="002B7E26" w:rsidP="002B7E26">
      <w:pPr>
        <w:pStyle w:val="NoSpacing"/>
        <w:numPr>
          <w:ilvl w:val="0"/>
          <w:numId w:val="3"/>
        </w:numPr>
      </w:pPr>
      <w:r>
        <w:t>Short items / announcements</w:t>
      </w:r>
    </w:p>
    <w:p w14:paraId="64DF9891" w14:textId="1BEDEA54" w:rsidR="002B7E26" w:rsidRDefault="002B7E26" w:rsidP="002B7E26">
      <w:pPr>
        <w:pStyle w:val="NoSpacing"/>
        <w:numPr>
          <w:ilvl w:val="1"/>
          <w:numId w:val="3"/>
        </w:numPr>
      </w:pPr>
      <w:r>
        <w:t>Questions about GA professional development</w:t>
      </w:r>
      <w:r w:rsidR="00EC38B1">
        <w:t xml:space="preserve"> – iSchool students</w:t>
      </w:r>
    </w:p>
    <w:p w14:paraId="68E2A082" w14:textId="3360A468" w:rsidR="004C7F4C" w:rsidRDefault="004C7F4C" w:rsidP="004C7F4C">
      <w:pPr>
        <w:pStyle w:val="NoSpacing"/>
        <w:numPr>
          <w:ilvl w:val="0"/>
          <w:numId w:val="3"/>
        </w:numPr>
      </w:pPr>
      <w:r>
        <w:t>Wrap Up</w:t>
      </w:r>
    </w:p>
    <w:sectPr w:rsidR="004C7F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249BA"/>
    <w:multiLevelType w:val="hybridMultilevel"/>
    <w:tmpl w:val="AFC6E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582E6A"/>
    <w:multiLevelType w:val="hybridMultilevel"/>
    <w:tmpl w:val="013C9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F75C67"/>
    <w:multiLevelType w:val="hybridMultilevel"/>
    <w:tmpl w:val="562A0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034017">
    <w:abstractNumId w:val="2"/>
  </w:num>
  <w:num w:numId="2" w16cid:durableId="989332878">
    <w:abstractNumId w:val="0"/>
  </w:num>
  <w:num w:numId="3" w16cid:durableId="6469812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E26"/>
    <w:rsid w:val="001038D0"/>
    <w:rsid w:val="001A00A7"/>
    <w:rsid w:val="001A22A2"/>
    <w:rsid w:val="002B7E26"/>
    <w:rsid w:val="00302C08"/>
    <w:rsid w:val="0039221D"/>
    <w:rsid w:val="003B059F"/>
    <w:rsid w:val="0042085F"/>
    <w:rsid w:val="004A1600"/>
    <w:rsid w:val="004C7F4C"/>
    <w:rsid w:val="00593178"/>
    <w:rsid w:val="006111DB"/>
    <w:rsid w:val="006D72D7"/>
    <w:rsid w:val="007E0D65"/>
    <w:rsid w:val="00817C9C"/>
    <w:rsid w:val="0083503E"/>
    <w:rsid w:val="008E3B3D"/>
    <w:rsid w:val="008F7960"/>
    <w:rsid w:val="00902AA7"/>
    <w:rsid w:val="009A397A"/>
    <w:rsid w:val="009F4739"/>
    <w:rsid w:val="00C04693"/>
    <w:rsid w:val="00D754F5"/>
    <w:rsid w:val="00DF1AC1"/>
    <w:rsid w:val="00E750EF"/>
    <w:rsid w:val="00EC38B1"/>
    <w:rsid w:val="00F91471"/>
    <w:rsid w:val="00FF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7E474"/>
  <w15:chartTrackingRefBased/>
  <w15:docId w15:val="{88E370F2-7C47-435E-A608-F49D14AD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7E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7E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7E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7E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7E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7E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7E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7E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7E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7E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7E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7E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7E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7E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7E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7E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7E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7E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7E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7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7E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7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7E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7E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7E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7E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7E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7E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7E2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B7E2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0469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46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11</cp:revision>
  <dcterms:created xsi:type="dcterms:W3CDTF">2025-10-28T14:09:00Z</dcterms:created>
  <dcterms:modified xsi:type="dcterms:W3CDTF">2026-03-04T15:53:00Z</dcterms:modified>
</cp:coreProperties>
</file>