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4D135" w14:textId="45AB5643" w:rsidR="004E59D9" w:rsidRPr="00AA1F04" w:rsidRDefault="000536BD" w:rsidP="004E59D9">
      <w:pPr>
        <w:jc w:val="center"/>
        <w:rPr>
          <w:rFonts w:ascii="Garamond" w:hAnsi="Garamond"/>
          <w:b/>
          <w:bCs/>
          <w:szCs w:val="24"/>
        </w:rPr>
      </w:pPr>
      <w:r w:rsidRPr="00AA1F04">
        <w:rPr>
          <w:rFonts w:ascii="Garamond" w:hAnsi="Garamond"/>
          <w:b/>
          <w:bCs/>
          <w:szCs w:val="24"/>
        </w:rPr>
        <w:t>Arts and Humanities Division Meeting</w:t>
      </w:r>
    </w:p>
    <w:p w14:paraId="005E0704" w14:textId="15D046CB" w:rsidR="00534E92" w:rsidRPr="00AA1F04" w:rsidRDefault="003C084E" w:rsidP="25308EC9">
      <w:pPr>
        <w:jc w:val="center"/>
        <w:rPr>
          <w:rFonts w:ascii="Garamond" w:hAnsi="Garamond"/>
          <w:b/>
          <w:bCs/>
        </w:rPr>
      </w:pPr>
      <w:r>
        <w:rPr>
          <w:rFonts w:ascii="Garamond" w:hAnsi="Garamond"/>
          <w:b/>
          <w:bCs/>
        </w:rPr>
        <w:t>March</w:t>
      </w:r>
      <w:r w:rsidR="0020398E">
        <w:rPr>
          <w:rFonts w:ascii="Garamond" w:hAnsi="Garamond"/>
          <w:b/>
          <w:bCs/>
        </w:rPr>
        <w:t xml:space="preserve"> 4</w:t>
      </w:r>
      <w:r w:rsidR="5DC372D9" w:rsidRPr="00AA1F04">
        <w:rPr>
          <w:rFonts w:ascii="Garamond" w:hAnsi="Garamond"/>
          <w:b/>
          <w:bCs/>
        </w:rPr>
        <w:t>, 20</w:t>
      </w:r>
      <w:r w:rsidR="000F5106">
        <w:rPr>
          <w:rFonts w:ascii="Garamond" w:hAnsi="Garamond"/>
          <w:b/>
          <w:bCs/>
        </w:rPr>
        <w:t>25</w:t>
      </w:r>
      <w:r w:rsidR="5DC372D9" w:rsidRPr="00AA1F04">
        <w:rPr>
          <w:rFonts w:ascii="Garamond" w:hAnsi="Garamond"/>
          <w:b/>
          <w:bCs/>
        </w:rPr>
        <w:t>, 10:30am-noon</w:t>
      </w:r>
    </w:p>
    <w:p w14:paraId="407954B1" w14:textId="77777777" w:rsidR="007E3216" w:rsidRDefault="00A23ECE" w:rsidP="000536BD">
      <w:pPr>
        <w:rPr>
          <w:rFonts w:ascii="Garamond" w:hAnsi="Garamond"/>
        </w:rPr>
      </w:pPr>
      <w:r>
        <w:rPr>
          <w:rFonts w:ascii="Garamond" w:hAnsi="Garamond"/>
        </w:rPr>
        <w:t xml:space="preserve">Present: </w:t>
      </w:r>
    </w:p>
    <w:p w14:paraId="0BA08881" w14:textId="1F9DE885" w:rsidR="00034664" w:rsidRDefault="00034664" w:rsidP="000536BD">
      <w:pPr>
        <w:rPr>
          <w:rFonts w:ascii="Garamond" w:hAnsi="Garamond"/>
        </w:rPr>
      </w:pPr>
      <w:r w:rsidRPr="00AA1F04">
        <w:rPr>
          <w:rFonts w:ascii="Garamond" w:hAnsi="Garamond"/>
        </w:rPr>
        <w:t xml:space="preserve">Paula Carns, Catherine Case, Kirstin Johnson (chair), Kate </w:t>
      </w:r>
      <w:proofErr w:type="spellStart"/>
      <w:r w:rsidRPr="00AA1F04">
        <w:rPr>
          <w:rFonts w:ascii="Garamond" w:hAnsi="Garamond"/>
        </w:rPr>
        <w:t>Lambaria</w:t>
      </w:r>
      <w:proofErr w:type="spellEnd"/>
      <w:r w:rsidRPr="00AA1F04">
        <w:rPr>
          <w:rFonts w:ascii="Garamond" w:hAnsi="Garamond"/>
        </w:rPr>
        <w:t xml:space="preserve">, Elias Petrou, Siobhan </w:t>
      </w:r>
      <w:proofErr w:type="spellStart"/>
      <w:r w:rsidRPr="00AA1F04">
        <w:rPr>
          <w:rFonts w:ascii="Garamond" w:hAnsi="Garamond"/>
        </w:rPr>
        <w:t>McKissic</w:t>
      </w:r>
      <w:proofErr w:type="spellEnd"/>
      <w:r w:rsidRPr="00AA1F04">
        <w:rPr>
          <w:rFonts w:ascii="Garamond" w:hAnsi="Garamond"/>
        </w:rPr>
        <w:t xml:space="preserve">, Celestina </w:t>
      </w:r>
      <w:proofErr w:type="spellStart"/>
      <w:r w:rsidRPr="00AA1F04">
        <w:rPr>
          <w:rFonts w:ascii="Garamond" w:hAnsi="Garamond"/>
        </w:rPr>
        <w:t>Savonius</w:t>
      </w:r>
      <w:proofErr w:type="spellEnd"/>
      <w:r w:rsidRPr="00AA1F04">
        <w:rPr>
          <w:rFonts w:ascii="Garamond" w:hAnsi="Garamond"/>
        </w:rPr>
        <w:t>-Wroth</w:t>
      </w:r>
      <w:r>
        <w:rPr>
          <w:rFonts w:ascii="Garamond" w:hAnsi="Garamond"/>
        </w:rPr>
        <w:t xml:space="preserve">, </w:t>
      </w:r>
      <w:r w:rsidRPr="00AA1F04">
        <w:rPr>
          <w:rFonts w:ascii="Garamond" w:hAnsi="Garamond"/>
        </w:rPr>
        <w:t>Mary Ton</w:t>
      </w:r>
      <w:r>
        <w:rPr>
          <w:rFonts w:ascii="Garamond" w:hAnsi="Garamond"/>
        </w:rPr>
        <w:t xml:space="preserve">, Emilee Mathews, </w:t>
      </w:r>
      <w:r w:rsidRPr="00AA1F04">
        <w:rPr>
          <w:rFonts w:ascii="Garamond" w:hAnsi="Garamond"/>
        </w:rPr>
        <w:t>Geoff Ross</w:t>
      </w:r>
      <w:r>
        <w:rPr>
          <w:rFonts w:ascii="Garamond" w:hAnsi="Garamond"/>
        </w:rPr>
        <w:t xml:space="preserve">, Marek Sroka, </w:t>
      </w:r>
    </w:p>
    <w:p w14:paraId="567BF2F7" w14:textId="10ADBF1F" w:rsidR="00034664" w:rsidRDefault="00034664" w:rsidP="000536BD">
      <w:pPr>
        <w:rPr>
          <w:rFonts w:ascii="Garamond" w:hAnsi="Garamond"/>
        </w:rPr>
      </w:pPr>
      <w:r>
        <w:rPr>
          <w:rFonts w:ascii="Garamond" w:hAnsi="Garamond"/>
        </w:rPr>
        <w:t>Guests: Wendy Shelburne, Stephanie Baker, Amy Fry</w:t>
      </w:r>
    </w:p>
    <w:p w14:paraId="6650B88B" w14:textId="017BD534" w:rsidR="007E3216" w:rsidRDefault="007E3216" w:rsidP="000536BD">
      <w:pPr>
        <w:rPr>
          <w:rFonts w:ascii="Garamond" w:hAnsi="Garamond"/>
        </w:rPr>
      </w:pPr>
      <w:r>
        <w:rPr>
          <w:rFonts w:ascii="Garamond" w:hAnsi="Garamond"/>
        </w:rPr>
        <w:t>Not Present:</w:t>
      </w:r>
      <w:r w:rsidR="00034664">
        <w:rPr>
          <w:rFonts w:ascii="Garamond" w:hAnsi="Garamond"/>
        </w:rPr>
        <w:t xml:space="preserve"> </w:t>
      </w:r>
      <w:r w:rsidR="00034664">
        <w:rPr>
          <w:rFonts w:ascii="Garamond" w:hAnsi="Garamond"/>
        </w:rPr>
        <w:t xml:space="preserve">Jessie </w:t>
      </w:r>
      <w:proofErr w:type="spellStart"/>
      <w:r w:rsidR="00034664">
        <w:rPr>
          <w:rFonts w:ascii="Garamond" w:hAnsi="Garamond"/>
        </w:rPr>
        <w:t>Knoles</w:t>
      </w:r>
      <w:proofErr w:type="spellEnd"/>
    </w:p>
    <w:p w14:paraId="1EB1354D" w14:textId="36E16330" w:rsidR="008714B1" w:rsidRPr="00AA1F04" w:rsidRDefault="2296AA9B" w:rsidP="000536BD">
      <w:pPr>
        <w:rPr>
          <w:rFonts w:ascii="Garamond" w:hAnsi="Garamond"/>
        </w:rPr>
      </w:pPr>
      <w:r w:rsidRPr="2296AA9B">
        <w:rPr>
          <w:rFonts w:ascii="Garamond" w:hAnsi="Garamond"/>
        </w:rPr>
        <w:t>Minutes: Emilee</w:t>
      </w:r>
    </w:p>
    <w:p w14:paraId="56AF3FCE" w14:textId="63F73B77" w:rsidR="000536BD" w:rsidRPr="00AA1F04" w:rsidRDefault="5DC372D9" w:rsidP="000536BD">
      <w:pPr>
        <w:rPr>
          <w:rFonts w:ascii="Garamond" w:hAnsi="Garamond"/>
          <w:b/>
          <w:bCs/>
          <w:szCs w:val="24"/>
        </w:rPr>
      </w:pPr>
      <w:r w:rsidRPr="00AA1F04">
        <w:rPr>
          <w:rFonts w:ascii="Garamond" w:hAnsi="Garamond"/>
          <w:b/>
          <w:bCs/>
        </w:rPr>
        <w:t>Agenda</w:t>
      </w:r>
    </w:p>
    <w:p w14:paraId="7F606BEF" w14:textId="678FAAE6" w:rsidR="003C084E" w:rsidRDefault="003C084E" w:rsidP="00CF4512">
      <w:pPr>
        <w:pStyle w:val="ListParagraph"/>
        <w:numPr>
          <w:ilvl w:val="0"/>
          <w:numId w:val="2"/>
        </w:numPr>
        <w:rPr>
          <w:rFonts w:ascii="Garamond" w:hAnsi="Garamond"/>
        </w:rPr>
      </w:pPr>
      <w:r>
        <w:rPr>
          <w:rFonts w:ascii="Garamond" w:hAnsi="Garamond"/>
        </w:rPr>
        <w:t>ACS re T+F EBA stats and purchasing (Wendy, Stephanie, and Amy)</w:t>
      </w:r>
    </w:p>
    <w:p w14:paraId="3403737F" w14:textId="21D80E26" w:rsidR="00CC2382" w:rsidRDefault="00034664" w:rsidP="00034664">
      <w:pPr>
        <w:pStyle w:val="ListParagraph"/>
        <w:numPr>
          <w:ilvl w:val="1"/>
          <w:numId w:val="2"/>
        </w:numPr>
        <w:rPr>
          <w:rFonts w:ascii="Garamond" w:hAnsi="Garamond"/>
        </w:rPr>
      </w:pPr>
      <w:r>
        <w:rPr>
          <w:rFonts w:ascii="Garamond" w:hAnsi="Garamond"/>
        </w:rPr>
        <w:t>Provided slides from update to CDC which provides information on how many, $ spent, and plan options</w:t>
      </w:r>
      <w:r w:rsidR="00CC2382">
        <w:rPr>
          <w:rFonts w:ascii="Garamond" w:hAnsi="Garamond"/>
        </w:rPr>
        <w:t xml:space="preserve">. </w:t>
      </w:r>
      <w:hyperlink r:id="rId8" w:history="1">
        <w:r w:rsidR="00CC2382" w:rsidRPr="004E49C7">
          <w:rPr>
            <w:rStyle w:val="Hyperlink"/>
            <w:rFonts w:ascii="Garamond" w:hAnsi="Garamond"/>
          </w:rPr>
          <w:t>https://uofi.app.box.com/file/1787478148167</w:t>
        </w:r>
      </w:hyperlink>
      <w:r w:rsidR="00CC2382">
        <w:rPr>
          <w:rFonts w:ascii="Garamond" w:hAnsi="Garamond"/>
        </w:rPr>
        <w:t xml:space="preserve"> </w:t>
      </w:r>
    </w:p>
    <w:p w14:paraId="5247E7B4" w14:textId="60ED49DB" w:rsidR="00034664" w:rsidRDefault="00CC2382" w:rsidP="00034664">
      <w:pPr>
        <w:pStyle w:val="ListParagraph"/>
        <w:numPr>
          <w:ilvl w:val="1"/>
          <w:numId w:val="2"/>
        </w:numPr>
        <w:rPr>
          <w:rFonts w:ascii="Garamond" w:hAnsi="Garamond"/>
        </w:rPr>
      </w:pPr>
      <w:r>
        <w:rPr>
          <w:rFonts w:ascii="Garamond" w:hAnsi="Garamond"/>
        </w:rPr>
        <w:t xml:space="preserve">Spreadsheet and pivot tables </w:t>
      </w:r>
      <w:hyperlink r:id="rId9" w:history="1">
        <w:r w:rsidRPr="004E49C7">
          <w:rPr>
            <w:rStyle w:val="Hyperlink"/>
            <w:rFonts w:ascii="Garamond" w:hAnsi="Garamond"/>
          </w:rPr>
          <w:t>https://uofi.app.box.com/folder/309078194171</w:t>
        </w:r>
      </w:hyperlink>
      <w:r>
        <w:rPr>
          <w:rFonts w:ascii="Garamond" w:hAnsi="Garamond"/>
        </w:rPr>
        <w:t xml:space="preserve"> </w:t>
      </w:r>
    </w:p>
    <w:p w14:paraId="6FE13455" w14:textId="3467EF15" w:rsidR="00CC2382" w:rsidRDefault="00CC2382" w:rsidP="00034664">
      <w:pPr>
        <w:pStyle w:val="ListParagraph"/>
        <w:numPr>
          <w:ilvl w:val="1"/>
          <w:numId w:val="2"/>
        </w:numPr>
        <w:rPr>
          <w:rFonts w:ascii="Garamond" w:hAnsi="Garamond"/>
        </w:rPr>
      </w:pPr>
      <w:r>
        <w:rPr>
          <w:rFonts w:ascii="Garamond" w:hAnsi="Garamond"/>
        </w:rPr>
        <w:t>Is there annual fee for moving forward?</w:t>
      </w:r>
    </w:p>
    <w:p w14:paraId="01700BDC" w14:textId="7F59931B" w:rsidR="00CC2382" w:rsidRDefault="00CC2382" w:rsidP="00034664">
      <w:pPr>
        <w:pStyle w:val="ListParagraph"/>
        <w:numPr>
          <w:ilvl w:val="1"/>
          <w:numId w:val="2"/>
        </w:numPr>
        <w:rPr>
          <w:rFonts w:ascii="Garamond" w:hAnsi="Garamond"/>
        </w:rPr>
      </w:pPr>
      <w:r>
        <w:rPr>
          <w:rFonts w:ascii="Garamond" w:hAnsi="Garamond"/>
        </w:rPr>
        <w:t xml:space="preserve">What is the timeline? No </w:t>
      </w:r>
      <w:proofErr w:type="gramStart"/>
      <w:r>
        <w:rPr>
          <w:rFonts w:ascii="Garamond" w:hAnsi="Garamond"/>
        </w:rPr>
        <w:t>externally-imposed</w:t>
      </w:r>
      <w:proofErr w:type="gramEnd"/>
      <w:r>
        <w:rPr>
          <w:rFonts w:ascii="Garamond" w:hAnsi="Garamond"/>
        </w:rPr>
        <w:t xml:space="preserve"> deadline. Access isn’t going away.</w:t>
      </w:r>
    </w:p>
    <w:p w14:paraId="0BB1146F" w14:textId="7FA7B6FF" w:rsidR="00CC2382" w:rsidRDefault="00CC2382" w:rsidP="00034664">
      <w:pPr>
        <w:pStyle w:val="ListParagraph"/>
        <w:numPr>
          <w:ilvl w:val="1"/>
          <w:numId w:val="2"/>
        </w:numPr>
        <w:rPr>
          <w:rFonts w:ascii="Garamond" w:hAnsi="Garamond"/>
        </w:rPr>
      </w:pPr>
      <w:r>
        <w:rPr>
          <w:rFonts w:ascii="Garamond" w:hAnsi="Garamond"/>
        </w:rPr>
        <w:t xml:space="preserve">Will the </w:t>
      </w:r>
      <w:r w:rsidR="005832D4">
        <w:rPr>
          <w:rFonts w:ascii="Garamond" w:hAnsi="Garamond"/>
        </w:rPr>
        <w:t xml:space="preserve">unpurchased titles go away? As long as we keep </w:t>
      </w:r>
      <w:proofErr w:type="gramStart"/>
      <w:r w:rsidR="005832D4">
        <w:rPr>
          <w:rFonts w:ascii="Garamond" w:hAnsi="Garamond"/>
        </w:rPr>
        <w:t>renewing</w:t>
      </w:r>
      <w:proofErr w:type="gramEnd"/>
      <w:r w:rsidR="005832D4">
        <w:rPr>
          <w:rFonts w:ascii="Garamond" w:hAnsi="Garamond"/>
        </w:rPr>
        <w:t xml:space="preserve"> we shouldn’t have problems with books disappearing. Because we are working directly with the publisher T+F, they haven’t noticed T+F pulling titles.</w:t>
      </w:r>
    </w:p>
    <w:p w14:paraId="6C5BF356" w14:textId="0ADAAE9D" w:rsidR="005832D4" w:rsidRDefault="005832D4" w:rsidP="00034664">
      <w:pPr>
        <w:pStyle w:val="ListParagraph"/>
        <w:numPr>
          <w:ilvl w:val="1"/>
          <w:numId w:val="2"/>
        </w:numPr>
        <w:rPr>
          <w:rFonts w:ascii="Garamond" w:hAnsi="Garamond"/>
        </w:rPr>
      </w:pPr>
      <w:r>
        <w:rPr>
          <w:rFonts w:ascii="Garamond" w:hAnsi="Garamond"/>
        </w:rPr>
        <w:t xml:space="preserve">Discussion on </w:t>
      </w:r>
      <w:r w:rsidR="00FF6F5A">
        <w:rPr>
          <w:rFonts w:ascii="Garamond" w:hAnsi="Garamond"/>
        </w:rPr>
        <w:t xml:space="preserve">how to distinguish items we own versus items we are renting access to. Difficult to </w:t>
      </w:r>
      <w:r w:rsidR="00F14526">
        <w:rPr>
          <w:rFonts w:ascii="Garamond" w:hAnsi="Garamond"/>
        </w:rPr>
        <w:t>tell on Primo or Alma side</w:t>
      </w:r>
      <w:r w:rsidR="00FF6F5A">
        <w:rPr>
          <w:rFonts w:ascii="Garamond" w:hAnsi="Garamond"/>
        </w:rPr>
        <w:t xml:space="preserve">. Discussion on the limits of how to provide access </w:t>
      </w:r>
      <w:r w:rsidR="00F14526">
        <w:rPr>
          <w:rFonts w:ascii="Garamond" w:hAnsi="Garamond"/>
        </w:rPr>
        <w:t xml:space="preserve">to this type of information </w:t>
      </w:r>
      <w:r w:rsidR="00FF6F5A">
        <w:rPr>
          <w:rFonts w:ascii="Garamond" w:hAnsi="Garamond"/>
        </w:rPr>
        <w:t xml:space="preserve">using the auto-load feature in Alma. </w:t>
      </w:r>
    </w:p>
    <w:p w14:paraId="249E82F6" w14:textId="7F496544" w:rsidR="00FF6F5A" w:rsidRDefault="00FF6F5A" w:rsidP="00034664">
      <w:pPr>
        <w:pStyle w:val="ListParagraph"/>
        <w:numPr>
          <w:ilvl w:val="1"/>
          <w:numId w:val="2"/>
        </w:numPr>
        <w:rPr>
          <w:rFonts w:ascii="Garamond" w:hAnsi="Garamond"/>
        </w:rPr>
      </w:pPr>
      <w:r w:rsidRPr="00FF6F5A">
        <w:rPr>
          <w:rFonts w:ascii="Garamond" w:hAnsi="Garamond"/>
          <w:b/>
          <w:bCs/>
        </w:rPr>
        <w:t>Action item</w:t>
      </w:r>
      <w:r>
        <w:rPr>
          <w:rFonts w:ascii="Garamond" w:hAnsi="Garamond"/>
        </w:rPr>
        <w:t>: please review the lists ACS put together by the end of March.</w:t>
      </w:r>
    </w:p>
    <w:p w14:paraId="34C1F125" w14:textId="3C8A1856" w:rsidR="00FF6F5A" w:rsidRDefault="00FF6F5A" w:rsidP="00034664">
      <w:pPr>
        <w:pStyle w:val="ListParagraph"/>
        <w:numPr>
          <w:ilvl w:val="1"/>
          <w:numId w:val="2"/>
        </w:numPr>
        <w:rPr>
          <w:rFonts w:ascii="Garamond" w:hAnsi="Garamond"/>
        </w:rPr>
      </w:pPr>
      <w:r>
        <w:rPr>
          <w:rFonts w:ascii="Garamond" w:hAnsi="Garamond"/>
          <w:b/>
          <w:bCs/>
        </w:rPr>
        <w:t>Question</w:t>
      </w:r>
      <w:r w:rsidRPr="00FF6F5A">
        <w:rPr>
          <w:rFonts w:ascii="Garamond" w:hAnsi="Garamond"/>
        </w:rPr>
        <w:t>:</w:t>
      </w:r>
      <w:r>
        <w:rPr>
          <w:rFonts w:ascii="Garamond" w:hAnsi="Garamond"/>
        </w:rPr>
        <w:t xml:space="preserve"> </w:t>
      </w:r>
      <w:r w:rsidR="00576607">
        <w:rPr>
          <w:rFonts w:ascii="Garamond" w:hAnsi="Garamond"/>
        </w:rPr>
        <w:t>should we advocate for increased input on the T+F plan moving forward?</w:t>
      </w:r>
    </w:p>
    <w:p w14:paraId="1CADC32A" w14:textId="723892B0" w:rsidR="00CF4512" w:rsidRDefault="7BE18188" w:rsidP="00CF4512">
      <w:pPr>
        <w:pStyle w:val="ListParagraph"/>
        <w:numPr>
          <w:ilvl w:val="0"/>
          <w:numId w:val="2"/>
        </w:numPr>
        <w:rPr>
          <w:rFonts w:ascii="Garamond" w:hAnsi="Garamond"/>
        </w:rPr>
      </w:pPr>
      <w:r w:rsidRPr="7BE18188">
        <w:rPr>
          <w:rFonts w:ascii="Garamond" w:hAnsi="Garamond"/>
        </w:rPr>
        <w:t xml:space="preserve">Minutes approval </w:t>
      </w:r>
    </w:p>
    <w:p w14:paraId="3548F186" w14:textId="405E63B8" w:rsidR="00A75517" w:rsidRPr="00AA1F04" w:rsidRDefault="45A784CF" w:rsidP="25308EC9">
      <w:pPr>
        <w:pStyle w:val="ListParagraph"/>
        <w:numPr>
          <w:ilvl w:val="0"/>
          <w:numId w:val="2"/>
        </w:numPr>
        <w:rPr>
          <w:rFonts w:ascii="Garamond" w:hAnsi="Garamond"/>
        </w:rPr>
      </w:pPr>
      <w:r w:rsidRPr="00AA1F04">
        <w:rPr>
          <w:rFonts w:ascii="Garamond" w:hAnsi="Garamond"/>
        </w:rPr>
        <w:t>Updates (committees and more)</w:t>
      </w:r>
    </w:p>
    <w:p w14:paraId="3D8DBC8D" w14:textId="77777777" w:rsidR="005D5677" w:rsidRDefault="5DC372D9" w:rsidP="00CF4512">
      <w:pPr>
        <w:pStyle w:val="ListParagraph"/>
        <w:numPr>
          <w:ilvl w:val="1"/>
          <w:numId w:val="2"/>
        </w:numPr>
        <w:spacing w:after="0" w:line="240" w:lineRule="auto"/>
        <w:rPr>
          <w:rFonts w:ascii="Garamond" w:hAnsi="Garamond"/>
        </w:rPr>
      </w:pPr>
      <w:r w:rsidRPr="00AA1F04">
        <w:rPr>
          <w:rFonts w:ascii="Garamond" w:hAnsi="Garamond"/>
        </w:rPr>
        <w:t>AC (KJ)</w:t>
      </w:r>
    </w:p>
    <w:p w14:paraId="592AC79F" w14:textId="0A2FF8C3" w:rsidR="00CF4512" w:rsidRPr="00351493" w:rsidRDefault="5DC372D9" w:rsidP="005D5677">
      <w:pPr>
        <w:pStyle w:val="ListParagraph"/>
        <w:numPr>
          <w:ilvl w:val="2"/>
          <w:numId w:val="2"/>
        </w:numPr>
        <w:spacing w:after="0" w:line="240" w:lineRule="auto"/>
        <w:rPr>
          <w:rFonts w:ascii="Garamond" w:hAnsi="Garamond"/>
        </w:rPr>
      </w:pPr>
      <w:r w:rsidRPr="00AA1F04">
        <w:rPr>
          <w:rFonts w:ascii="Garamond" w:hAnsi="Garamond"/>
        </w:rPr>
        <w:t xml:space="preserve"> </w:t>
      </w:r>
      <w:r w:rsidR="00576607">
        <w:rPr>
          <w:rFonts w:ascii="Garamond" w:hAnsi="Garamond"/>
        </w:rPr>
        <w:t>no AC minutes. There was a</w:t>
      </w:r>
      <w:r w:rsidR="005D5677">
        <w:rPr>
          <w:rFonts w:ascii="Garamond" w:hAnsi="Garamond"/>
        </w:rPr>
        <w:t xml:space="preserve"> Library Leadership Group meeting</w:t>
      </w:r>
      <w:r w:rsidR="00F14526">
        <w:rPr>
          <w:rFonts w:ascii="Garamond" w:hAnsi="Garamond"/>
        </w:rPr>
        <w:t>, new meeting structure and group of people</w:t>
      </w:r>
      <w:r w:rsidR="005D5677">
        <w:rPr>
          <w:rFonts w:ascii="Garamond" w:hAnsi="Garamond"/>
        </w:rPr>
        <w:t xml:space="preserve">. This </w:t>
      </w:r>
      <w:proofErr w:type="gramStart"/>
      <w:r w:rsidR="005D5677">
        <w:rPr>
          <w:rFonts w:ascii="Garamond" w:hAnsi="Garamond"/>
        </w:rPr>
        <w:t>focused on</w:t>
      </w:r>
      <w:proofErr w:type="gramEnd"/>
      <w:r w:rsidR="005D5677">
        <w:rPr>
          <w:rFonts w:ascii="Garamond" w:hAnsi="Garamond"/>
        </w:rPr>
        <w:t xml:space="preserve"> policies and strategic planning</w:t>
      </w:r>
      <w:r w:rsidR="00F14526">
        <w:rPr>
          <w:rFonts w:ascii="Garamond" w:hAnsi="Garamond"/>
        </w:rPr>
        <w:t>, including what this group should be discussing</w:t>
      </w:r>
      <w:r w:rsidR="005D5677">
        <w:rPr>
          <w:rFonts w:ascii="Garamond" w:hAnsi="Garamond"/>
        </w:rPr>
        <w:t xml:space="preserve">. There was discussion about </w:t>
      </w:r>
      <w:r w:rsidR="00F14526">
        <w:rPr>
          <w:rFonts w:ascii="Garamond" w:hAnsi="Garamond"/>
        </w:rPr>
        <w:t>units’ concerns over unfilled positions.</w:t>
      </w:r>
    </w:p>
    <w:p w14:paraId="387A86F6" w14:textId="77777777" w:rsidR="005D5677" w:rsidRDefault="2296AA9B" w:rsidP="00CF4512">
      <w:pPr>
        <w:pStyle w:val="ListParagraph"/>
        <w:numPr>
          <w:ilvl w:val="1"/>
          <w:numId w:val="2"/>
        </w:numPr>
        <w:rPr>
          <w:rFonts w:ascii="Garamond" w:hAnsi="Garamond"/>
        </w:rPr>
      </w:pPr>
      <w:r w:rsidRPr="2296AA9B">
        <w:rPr>
          <w:rFonts w:ascii="Garamond" w:hAnsi="Garamond"/>
        </w:rPr>
        <w:t>CDC (PC)</w:t>
      </w:r>
      <w:r w:rsidR="005D5677">
        <w:rPr>
          <w:rFonts w:ascii="Garamond" w:hAnsi="Garamond"/>
        </w:rPr>
        <w:t xml:space="preserve"> </w:t>
      </w:r>
    </w:p>
    <w:p w14:paraId="4123F3F3" w14:textId="7019CAD7" w:rsidR="00CF4512" w:rsidRPr="00351493" w:rsidRDefault="005D5677" w:rsidP="005D5677">
      <w:pPr>
        <w:pStyle w:val="ListParagraph"/>
        <w:numPr>
          <w:ilvl w:val="2"/>
          <w:numId w:val="2"/>
        </w:numPr>
        <w:rPr>
          <w:rFonts w:ascii="Garamond" w:hAnsi="Garamond"/>
        </w:rPr>
      </w:pPr>
      <w:r>
        <w:rPr>
          <w:rFonts w:ascii="Garamond" w:hAnsi="Garamond"/>
        </w:rPr>
        <w:t xml:space="preserve">Forwarded the </w:t>
      </w:r>
      <w:r w:rsidR="00F14526">
        <w:rPr>
          <w:rFonts w:ascii="Garamond" w:hAnsi="Garamond"/>
        </w:rPr>
        <w:t xml:space="preserve">most recent CDC </w:t>
      </w:r>
      <w:r>
        <w:rPr>
          <w:rFonts w:ascii="Garamond" w:hAnsi="Garamond"/>
        </w:rPr>
        <w:t>minutes, recently mostly about Taylor &amp; Francis. Please ask questions.</w:t>
      </w:r>
    </w:p>
    <w:p w14:paraId="2211052B" w14:textId="77777777" w:rsidR="005D5677" w:rsidRDefault="4A7E8C5F" w:rsidP="005D5677">
      <w:pPr>
        <w:pStyle w:val="ListParagraph"/>
        <w:numPr>
          <w:ilvl w:val="1"/>
          <w:numId w:val="2"/>
        </w:numPr>
        <w:rPr>
          <w:rFonts w:ascii="Garamond" w:hAnsi="Garamond"/>
        </w:rPr>
      </w:pPr>
      <w:r w:rsidRPr="00AA1F04">
        <w:rPr>
          <w:rFonts w:ascii="Garamond" w:hAnsi="Garamond"/>
        </w:rPr>
        <w:t>Digital Humanities (MT</w:t>
      </w:r>
      <w:r w:rsidRPr="005D5677">
        <w:rPr>
          <w:rFonts w:ascii="Garamond" w:hAnsi="Garamond"/>
        </w:rPr>
        <w:t>)</w:t>
      </w:r>
      <w:r w:rsidR="00AB5A85" w:rsidRPr="005D5677">
        <w:rPr>
          <w:rFonts w:ascii="Garamond" w:hAnsi="Garamond"/>
        </w:rPr>
        <w:t xml:space="preserve"> </w:t>
      </w:r>
    </w:p>
    <w:p w14:paraId="455CAAD9" w14:textId="77777777" w:rsidR="005D5677" w:rsidRDefault="005D5677" w:rsidP="005D5677">
      <w:pPr>
        <w:pStyle w:val="ListParagraph"/>
        <w:numPr>
          <w:ilvl w:val="2"/>
          <w:numId w:val="2"/>
        </w:numPr>
        <w:rPr>
          <w:rFonts w:ascii="Garamond" w:hAnsi="Garamond"/>
        </w:rPr>
      </w:pPr>
      <w:hyperlink r:id="rId10" w:history="1">
        <w:r w:rsidRPr="005D5677">
          <w:rPr>
            <w:rStyle w:val="Hyperlink"/>
            <w:rFonts w:ascii="Garamond" w:hAnsi="Garamond"/>
          </w:rPr>
          <w:t>Digital Approaches to Research</w:t>
        </w:r>
      </w:hyperlink>
      <w:r w:rsidRPr="005D5677">
        <w:rPr>
          <w:rFonts w:ascii="Garamond" w:hAnsi="Garamond"/>
        </w:rPr>
        <w:t xml:space="preserve"> new guide. Response to environmental scan on gaps given the Scholarly Commons doesn’t exist anymore. Supposed to be disciplinary agnostic, focused more on the approach (i.e., video captioning could be used by many different scholars in different contexts). </w:t>
      </w:r>
    </w:p>
    <w:p w14:paraId="4BACD392" w14:textId="3E650AD0" w:rsidR="005D5677" w:rsidRDefault="005D5677" w:rsidP="005D5677">
      <w:pPr>
        <w:pStyle w:val="ListParagraph"/>
        <w:numPr>
          <w:ilvl w:val="2"/>
          <w:numId w:val="2"/>
        </w:numPr>
        <w:rPr>
          <w:rFonts w:ascii="Garamond" w:hAnsi="Garamond"/>
        </w:rPr>
      </w:pPr>
      <w:r w:rsidRPr="005D5677">
        <w:rPr>
          <w:rFonts w:ascii="Garamond" w:hAnsi="Garamond"/>
        </w:rPr>
        <w:lastRenderedPageBreak/>
        <w:t>Coming up, training and guidelines on digital exhibits, including accessibility. Likely to be Canvas module.</w:t>
      </w:r>
    </w:p>
    <w:p w14:paraId="6CAB0EB7" w14:textId="6CE5F4E1" w:rsidR="005D5677" w:rsidRPr="005D5677" w:rsidRDefault="005D5677" w:rsidP="005D5677">
      <w:pPr>
        <w:pStyle w:val="ListParagraph"/>
        <w:numPr>
          <w:ilvl w:val="2"/>
          <w:numId w:val="2"/>
        </w:numPr>
        <w:rPr>
          <w:rFonts w:ascii="Garamond" w:hAnsi="Garamond"/>
        </w:rPr>
      </w:pPr>
      <w:r>
        <w:rPr>
          <w:rFonts w:ascii="Garamond" w:hAnsi="Garamond"/>
        </w:rPr>
        <w:t>Working with IDEA lab to build out capacity for digital modeling on 3-D objects.</w:t>
      </w:r>
    </w:p>
    <w:p w14:paraId="1A5A20B9" w14:textId="6AA6E24D" w:rsidR="00CF4512" w:rsidRDefault="4A7E8C5F" w:rsidP="007E3216">
      <w:pPr>
        <w:pStyle w:val="ListParagraph"/>
        <w:numPr>
          <w:ilvl w:val="1"/>
          <w:numId w:val="2"/>
        </w:numPr>
        <w:rPr>
          <w:rFonts w:ascii="Garamond" w:hAnsi="Garamond"/>
        </w:rPr>
      </w:pPr>
      <w:r w:rsidRPr="00AA1F04">
        <w:rPr>
          <w:rFonts w:ascii="Garamond" w:hAnsi="Garamond"/>
        </w:rPr>
        <w:t>EC (</w:t>
      </w:r>
      <w:r w:rsidR="004646AF" w:rsidRPr="00AA1F04">
        <w:rPr>
          <w:rFonts w:ascii="Garamond" w:hAnsi="Garamond"/>
        </w:rPr>
        <w:t>CSW</w:t>
      </w:r>
      <w:r w:rsidRPr="00AA1F04">
        <w:rPr>
          <w:rFonts w:ascii="Garamond" w:hAnsi="Garamond"/>
        </w:rPr>
        <w:t>)</w:t>
      </w:r>
      <w:r w:rsidR="003162C2" w:rsidRPr="00AA1F04">
        <w:rPr>
          <w:rFonts w:ascii="Garamond" w:hAnsi="Garamond"/>
        </w:rPr>
        <w:t xml:space="preserve"> </w:t>
      </w:r>
    </w:p>
    <w:p w14:paraId="613B3A3B" w14:textId="77777777" w:rsidR="005223D6" w:rsidRDefault="005D5677" w:rsidP="005D5677">
      <w:pPr>
        <w:pStyle w:val="ListParagraph"/>
        <w:numPr>
          <w:ilvl w:val="2"/>
          <w:numId w:val="2"/>
        </w:numPr>
        <w:rPr>
          <w:rFonts w:ascii="Garamond" w:hAnsi="Garamond"/>
        </w:rPr>
      </w:pPr>
      <w:r>
        <w:rPr>
          <w:rFonts w:ascii="Garamond" w:hAnsi="Garamond"/>
        </w:rPr>
        <w:t xml:space="preserve">One meeting during period. </w:t>
      </w:r>
    </w:p>
    <w:p w14:paraId="0168E7EB" w14:textId="3ECBD0BC" w:rsidR="005223D6" w:rsidRDefault="005D5677" w:rsidP="005D5677">
      <w:pPr>
        <w:pStyle w:val="ListParagraph"/>
        <w:numPr>
          <w:ilvl w:val="2"/>
          <w:numId w:val="2"/>
        </w:numPr>
        <w:rPr>
          <w:rFonts w:ascii="Garamond" w:hAnsi="Garamond"/>
        </w:rPr>
      </w:pPr>
      <w:r>
        <w:rPr>
          <w:rFonts w:ascii="Garamond" w:hAnsi="Garamond"/>
        </w:rPr>
        <w:t>Academic affairs,</w:t>
      </w:r>
      <w:r w:rsidR="00F14526">
        <w:rPr>
          <w:rFonts w:ascii="Garamond" w:hAnsi="Garamond"/>
        </w:rPr>
        <w:t xml:space="preserve"> selecting letters</w:t>
      </w:r>
      <w:r>
        <w:rPr>
          <w:rFonts w:ascii="Garamond" w:hAnsi="Garamond"/>
        </w:rPr>
        <w:t xml:space="preserve"> for 5Y and Full. </w:t>
      </w:r>
    </w:p>
    <w:p w14:paraId="045CE672" w14:textId="77777777" w:rsidR="00F14526" w:rsidRDefault="005D5677" w:rsidP="005D5677">
      <w:pPr>
        <w:pStyle w:val="ListParagraph"/>
        <w:numPr>
          <w:ilvl w:val="2"/>
          <w:numId w:val="2"/>
        </w:numPr>
        <w:rPr>
          <w:rFonts w:ascii="Garamond" w:hAnsi="Garamond"/>
        </w:rPr>
      </w:pPr>
      <w:r>
        <w:rPr>
          <w:rFonts w:ascii="Garamond" w:hAnsi="Garamond"/>
        </w:rPr>
        <w:t xml:space="preserve">Charging a small group to revamp annual review process. Co-chairs of FRC and a couple other people. </w:t>
      </w:r>
    </w:p>
    <w:p w14:paraId="7D413C91" w14:textId="77777777" w:rsidR="00F14526" w:rsidRDefault="005D5677" w:rsidP="005D5677">
      <w:pPr>
        <w:pStyle w:val="ListParagraph"/>
        <w:numPr>
          <w:ilvl w:val="2"/>
          <w:numId w:val="2"/>
        </w:numPr>
        <w:rPr>
          <w:rFonts w:ascii="Garamond" w:hAnsi="Garamond"/>
        </w:rPr>
      </w:pPr>
      <w:r>
        <w:rPr>
          <w:rFonts w:ascii="Garamond" w:hAnsi="Garamond"/>
        </w:rPr>
        <w:t xml:space="preserve">Dean’s update: </w:t>
      </w:r>
    </w:p>
    <w:p w14:paraId="734C0DC7" w14:textId="77777777" w:rsidR="00F14526" w:rsidRDefault="005D5677" w:rsidP="00F14526">
      <w:pPr>
        <w:pStyle w:val="ListParagraph"/>
        <w:numPr>
          <w:ilvl w:val="3"/>
          <w:numId w:val="2"/>
        </w:numPr>
        <w:rPr>
          <w:rFonts w:ascii="Garamond" w:hAnsi="Garamond"/>
        </w:rPr>
      </w:pPr>
      <w:r>
        <w:rPr>
          <w:rFonts w:ascii="Garamond" w:hAnsi="Garamond"/>
        </w:rPr>
        <w:t xml:space="preserve">national level concerns. </w:t>
      </w:r>
    </w:p>
    <w:p w14:paraId="3B8D7BB4" w14:textId="5A9DD047" w:rsidR="005D5677" w:rsidRDefault="005D5677" w:rsidP="00F14526">
      <w:pPr>
        <w:pStyle w:val="ListParagraph"/>
        <w:numPr>
          <w:ilvl w:val="3"/>
          <w:numId w:val="2"/>
        </w:numPr>
        <w:rPr>
          <w:rFonts w:ascii="Garamond" w:hAnsi="Garamond"/>
        </w:rPr>
      </w:pPr>
      <w:r>
        <w:rPr>
          <w:rFonts w:ascii="Garamond" w:hAnsi="Garamond"/>
        </w:rPr>
        <w:t>Campus pushing back on positions, asking for prioritization. Humanities librarian position moving forward. Most colleges asked to do an annual. Response to slow down, annual vs. rolling. Lack of clarity</w:t>
      </w:r>
      <w:r w:rsidR="005223D6">
        <w:rPr>
          <w:rFonts w:ascii="Garamond" w:hAnsi="Garamond"/>
        </w:rPr>
        <w:t xml:space="preserve"> whether can move forward. Stops and starts. </w:t>
      </w:r>
    </w:p>
    <w:p w14:paraId="7B7A7DFD" w14:textId="492FFBD0" w:rsidR="005223D6" w:rsidRDefault="005223D6" w:rsidP="005D5677">
      <w:pPr>
        <w:pStyle w:val="ListParagraph"/>
        <w:numPr>
          <w:ilvl w:val="2"/>
          <w:numId w:val="2"/>
        </w:numPr>
        <w:rPr>
          <w:rFonts w:ascii="Garamond" w:hAnsi="Garamond"/>
        </w:rPr>
      </w:pPr>
      <w:r>
        <w:rPr>
          <w:rFonts w:ascii="Garamond" w:hAnsi="Garamond"/>
        </w:rPr>
        <w:t xml:space="preserve">Unit head review process update. Next step, circulate document for </w:t>
      </w:r>
      <w:r w:rsidR="00F14526">
        <w:rPr>
          <w:rFonts w:ascii="Garamond" w:hAnsi="Garamond"/>
        </w:rPr>
        <w:t>review</w:t>
      </w:r>
    </w:p>
    <w:p w14:paraId="65CC0190" w14:textId="22618589" w:rsidR="005223D6" w:rsidRPr="00CF4512" w:rsidRDefault="005223D6" w:rsidP="005D5677">
      <w:pPr>
        <w:pStyle w:val="ListParagraph"/>
        <w:numPr>
          <w:ilvl w:val="2"/>
          <w:numId w:val="2"/>
        </w:numPr>
        <w:rPr>
          <w:rFonts w:ascii="Garamond" w:hAnsi="Garamond"/>
        </w:rPr>
      </w:pPr>
      <w:r>
        <w:rPr>
          <w:rFonts w:ascii="Garamond" w:hAnsi="Garamond"/>
        </w:rPr>
        <w:t>3-year Teaching &amp; Learning taskforce final report. Perhaps bits and pieces move forward, some things may get incorporated into strategic planning rather than considered separately.</w:t>
      </w:r>
    </w:p>
    <w:p w14:paraId="2175D2FA" w14:textId="77777777" w:rsidR="005223D6" w:rsidRDefault="4A7E8C5F" w:rsidP="00CF4512">
      <w:pPr>
        <w:pStyle w:val="ListParagraph"/>
        <w:numPr>
          <w:ilvl w:val="1"/>
          <w:numId w:val="2"/>
        </w:numPr>
        <w:spacing w:after="0" w:line="240" w:lineRule="auto"/>
        <w:rPr>
          <w:rFonts w:ascii="Garamond" w:hAnsi="Garamond"/>
        </w:rPr>
      </w:pPr>
      <w:r w:rsidRPr="00AA1F04">
        <w:rPr>
          <w:rFonts w:ascii="Garamond" w:hAnsi="Garamond"/>
        </w:rPr>
        <w:t xml:space="preserve">Humanities Council (KJ) </w:t>
      </w:r>
    </w:p>
    <w:p w14:paraId="3A845DF4" w14:textId="629FC529" w:rsidR="00CF4512" w:rsidRPr="00B84225" w:rsidRDefault="005223D6" w:rsidP="005223D6">
      <w:pPr>
        <w:pStyle w:val="ListParagraph"/>
        <w:numPr>
          <w:ilvl w:val="2"/>
          <w:numId w:val="2"/>
        </w:numPr>
        <w:spacing w:after="0" w:line="240" w:lineRule="auto"/>
        <w:rPr>
          <w:rFonts w:ascii="Garamond" w:hAnsi="Garamond"/>
        </w:rPr>
      </w:pPr>
      <w:r>
        <w:rPr>
          <w:rFonts w:ascii="Garamond" w:hAnsi="Garamond"/>
        </w:rPr>
        <w:t>Nothing to report.</w:t>
      </w:r>
    </w:p>
    <w:p w14:paraId="4EC2B22E" w14:textId="0F0CECB0" w:rsidR="0081708F" w:rsidRDefault="4A7E8C5F" w:rsidP="0081708F">
      <w:pPr>
        <w:pStyle w:val="ListParagraph"/>
        <w:numPr>
          <w:ilvl w:val="1"/>
          <w:numId w:val="2"/>
        </w:numPr>
        <w:rPr>
          <w:rFonts w:ascii="Garamond" w:hAnsi="Garamond"/>
        </w:rPr>
      </w:pPr>
      <w:r w:rsidRPr="00AA1F04">
        <w:rPr>
          <w:rFonts w:ascii="Garamond" w:hAnsi="Garamond"/>
        </w:rPr>
        <w:t>LSSC (</w:t>
      </w:r>
      <w:r w:rsidR="004646AF" w:rsidRPr="00AA1F04">
        <w:rPr>
          <w:rFonts w:ascii="Garamond" w:hAnsi="Garamond"/>
        </w:rPr>
        <w:t>CC</w:t>
      </w:r>
      <w:r w:rsidR="00AB5A85">
        <w:rPr>
          <w:rFonts w:ascii="Garamond" w:hAnsi="Garamond"/>
        </w:rPr>
        <w:t>)</w:t>
      </w:r>
      <w:r w:rsidR="002D2CD7" w:rsidRPr="00AA1F04">
        <w:rPr>
          <w:rFonts w:ascii="Garamond" w:hAnsi="Garamond"/>
        </w:rPr>
        <w:t xml:space="preserve"> </w:t>
      </w:r>
    </w:p>
    <w:p w14:paraId="61E7C16D" w14:textId="395416A0" w:rsidR="005223D6" w:rsidRDefault="005223D6" w:rsidP="005223D6">
      <w:pPr>
        <w:pStyle w:val="ListParagraph"/>
        <w:numPr>
          <w:ilvl w:val="2"/>
          <w:numId w:val="2"/>
        </w:numPr>
        <w:rPr>
          <w:rFonts w:ascii="Garamond" w:hAnsi="Garamond"/>
        </w:rPr>
      </w:pPr>
      <w:r>
        <w:rPr>
          <w:rFonts w:ascii="Garamond" w:hAnsi="Garamond"/>
        </w:rPr>
        <w:t>Performance evaluation</w:t>
      </w:r>
      <w:r w:rsidR="00F14526">
        <w:rPr>
          <w:rFonts w:ascii="Garamond" w:hAnsi="Garamond"/>
        </w:rPr>
        <w:t xml:space="preserve"> group.</w:t>
      </w:r>
      <w:r>
        <w:rPr>
          <w:rFonts w:ascii="Garamond" w:hAnsi="Garamond"/>
        </w:rPr>
        <w:t xml:space="preserve"> Been asked to provide feedback on process.</w:t>
      </w:r>
    </w:p>
    <w:p w14:paraId="5B962B42" w14:textId="2AF6E251" w:rsidR="005223D6" w:rsidRPr="0081708F" w:rsidRDefault="005223D6" w:rsidP="005223D6">
      <w:pPr>
        <w:pStyle w:val="ListParagraph"/>
        <w:numPr>
          <w:ilvl w:val="2"/>
          <w:numId w:val="2"/>
        </w:numPr>
        <w:rPr>
          <w:rFonts w:ascii="Garamond" w:hAnsi="Garamond"/>
        </w:rPr>
      </w:pPr>
      <w:r>
        <w:rPr>
          <w:rFonts w:ascii="Garamond" w:hAnsi="Garamond"/>
        </w:rPr>
        <w:t xml:space="preserve">Regarding unit head review process: </w:t>
      </w:r>
      <w:r w:rsidR="00F14526">
        <w:rPr>
          <w:rFonts w:ascii="Garamond" w:hAnsi="Garamond"/>
        </w:rPr>
        <w:t xml:space="preserve">feedback is that there </w:t>
      </w:r>
      <w:r>
        <w:rPr>
          <w:rFonts w:ascii="Garamond" w:hAnsi="Garamond"/>
        </w:rPr>
        <w:t>should be anonymous feedback.</w:t>
      </w:r>
    </w:p>
    <w:p w14:paraId="1A47F1E6" w14:textId="5244C6DA" w:rsidR="00CF4512" w:rsidRDefault="4A7E8C5F" w:rsidP="00CF4512">
      <w:pPr>
        <w:pStyle w:val="ListParagraph"/>
        <w:numPr>
          <w:ilvl w:val="1"/>
          <w:numId w:val="2"/>
        </w:numPr>
        <w:rPr>
          <w:rFonts w:ascii="Garamond" w:hAnsi="Garamond"/>
        </w:rPr>
      </w:pPr>
      <w:r w:rsidRPr="00136F74">
        <w:rPr>
          <w:rFonts w:ascii="Garamond" w:hAnsi="Garamond"/>
        </w:rPr>
        <w:t>O&amp;E (SM)</w:t>
      </w:r>
      <w:r w:rsidR="00136F74" w:rsidRPr="00136F74">
        <w:rPr>
          <w:rFonts w:ascii="Garamond" w:hAnsi="Garamond"/>
        </w:rPr>
        <w:t xml:space="preserve"> </w:t>
      </w:r>
    </w:p>
    <w:p w14:paraId="25A822CD" w14:textId="5DB4AC70" w:rsidR="005223D6" w:rsidRDefault="005223D6" w:rsidP="005223D6">
      <w:pPr>
        <w:pStyle w:val="ListParagraph"/>
        <w:numPr>
          <w:ilvl w:val="2"/>
          <w:numId w:val="2"/>
        </w:numPr>
        <w:rPr>
          <w:rFonts w:ascii="Garamond" w:hAnsi="Garamond"/>
        </w:rPr>
      </w:pPr>
      <w:r>
        <w:rPr>
          <w:rFonts w:ascii="Garamond" w:hAnsi="Garamond"/>
        </w:rPr>
        <w:t>New initiative “Engaged Scholar” campus level. Links:</w:t>
      </w:r>
    </w:p>
    <w:p w14:paraId="29769CCA" w14:textId="6C12A737" w:rsidR="005223D6" w:rsidRDefault="005223D6" w:rsidP="005223D6">
      <w:pPr>
        <w:pStyle w:val="ListParagraph"/>
        <w:numPr>
          <w:ilvl w:val="2"/>
          <w:numId w:val="2"/>
        </w:numPr>
        <w:rPr>
          <w:rFonts w:ascii="Garamond" w:hAnsi="Garamond"/>
        </w:rPr>
      </w:pPr>
      <w:hyperlink r:id="rId11" w:history="1">
        <w:r w:rsidRPr="004E49C7">
          <w:rPr>
            <w:rStyle w:val="Hyperlink"/>
            <w:rFonts w:ascii="Garamond" w:hAnsi="Garamond"/>
          </w:rPr>
          <w:t>https://engagementscholarship.org/meetings/esc-2025/call-for-proposals</w:t>
        </w:r>
      </w:hyperlink>
    </w:p>
    <w:p w14:paraId="5E3C8B35" w14:textId="7238F4ED" w:rsidR="005223D6" w:rsidRPr="00C8507B" w:rsidRDefault="005223D6" w:rsidP="005223D6">
      <w:pPr>
        <w:pStyle w:val="ListParagraph"/>
        <w:numPr>
          <w:ilvl w:val="2"/>
          <w:numId w:val="2"/>
        </w:numPr>
        <w:rPr>
          <w:rFonts w:ascii="Garamond" w:hAnsi="Garamond"/>
        </w:rPr>
      </w:pPr>
      <w:hyperlink r:id="rId12" w:history="1">
        <w:r w:rsidRPr="004E49C7">
          <w:rPr>
            <w:rStyle w:val="Hyperlink"/>
            <w:rFonts w:ascii="Garamond" w:hAnsi="Garamond"/>
          </w:rPr>
          <w:t>https://engagementscholarship.org/about/partner-programs/emerging-engagement-scholars-workshop/2025-eesw</w:t>
        </w:r>
      </w:hyperlink>
      <w:r>
        <w:rPr>
          <w:rFonts w:ascii="Garamond" w:hAnsi="Garamond"/>
        </w:rPr>
        <w:t xml:space="preserve"> </w:t>
      </w:r>
    </w:p>
    <w:p w14:paraId="2ADFFD3A" w14:textId="11FF6350" w:rsidR="00360570" w:rsidRDefault="4A7E8C5F" w:rsidP="00BB1912">
      <w:pPr>
        <w:pStyle w:val="ListParagraph"/>
        <w:numPr>
          <w:ilvl w:val="1"/>
          <w:numId w:val="2"/>
        </w:numPr>
        <w:rPr>
          <w:rFonts w:ascii="Garamond" w:hAnsi="Garamond"/>
        </w:rPr>
      </w:pPr>
      <w:r w:rsidRPr="007E3216">
        <w:rPr>
          <w:rFonts w:ascii="Garamond" w:hAnsi="Garamond"/>
        </w:rPr>
        <w:t>RMT (CSW</w:t>
      </w:r>
      <w:r w:rsidR="005D5677">
        <w:rPr>
          <w:rFonts w:ascii="Garamond" w:hAnsi="Garamond"/>
        </w:rPr>
        <w:t>)</w:t>
      </w:r>
    </w:p>
    <w:p w14:paraId="3DBFE466" w14:textId="6F996A49" w:rsidR="005223D6" w:rsidRPr="007E3216" w:rsidRDefault="005223D6" w:rsidP="005223D6">
      <w:pPr>
        <w:pStyle w:val="ListParagraph"/>
        <w:numPr>
          <w:ilvl w:val="2"/>
          <w:numId w:val="2"/>
        </w:numPr>
        <w:rPr>
          <w:rFonts w:ascii="Garamond" w:hAnsi="Garamond"/>
        </w:rPr>
      </w:pPr>
      <w:r>
        <w:rPr>
          <w:rFonts w:ascii="Garamond" w:hAnsi="Garamond"/>
        </w:rPr>
        <w:t>Consideration for next year’s training for GA’s.</w:t>
      </w:r>
    </w:p>
    <w:p w14:paraId="4A10C9CD" w14:textId="33A4D8FC" w:rsidR="00870441" w:rsidRDefault="45A784CF" w:rsidP="007E3216">
      <w:pPr>
        <w:pStyle w:val="ListParagraph"/>
        <w:numPr>
          <w:ilvl w:val="0"/>
          <w:numId w:val="2"/>
        </w:numPr>
        <w:rPr>
          <w:rFonts w:ascii="Garamond" w:hAnsi="Garamond"/>
        </w:rPr>
      </w:pPr>
      <w:r w:rsidRPr="00AA1F04">
        <w:rPr>
          <w:rFonts w:ascii="Garamond" w:hAnsi="Garamond"/>
        </w:rPr>
        <w:t>Announcements/Events</w:t>
      </w:r>
    </w:p>
    <w:p w14:paraId="7867BE01" w14:textId="00BED9EF" w:rsidR="005223D6" w:rsidRPr="007E3216" w:rsidRDefault="005223D6" w:rsidP="005223D6">
      <w:pPr>
        <w:pStyle w:val="ListParagraph"/>
        <w:numPr>
          <w:ilvl w:val="1"/>
          <w:numId w:val="2"/>
        </w:numPr>
        <w:rPr>
          <w:rFonts w:ascii="Garamond" w:hAnsi="Garamond"/>
        </w:rPr>
      </w:pPr>
      <w:r>
        <w:rPr>
          <w:rFonts w:ascii="Garamond" w:hAnsi="Garamond"/>
        </w:rPr>
        <w:t>Humanities Open House. (EP) idea gathering stage. Planned for next October. Provide input if you have ideas. First meeting late February, next meeting next month.</w:t>
      </w:r>
    </w:p>
    <w:sectPr w:rsidR="005223D6" w:rsidRPr="007E32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64639"/>
    <w:multiLevelType w:val="hybridMultilevel"/>
    <w:tmpl w:val="5F70E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FB728A"/>
    <w:multiLevelType w:val="hybridMultilevel"/>
    <w:tmpl w:val="26643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296B5E"/>
    <w:multiLevelType w:val="hybridMultilevel"/>
    <w:tmpl w:val="BE58CF1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1E55B1"/>
    <w:multiLevelType w:val="hybridMultilevel"/>
    <w:tmpl w:val="119E34F6"/>
    <w:lvl w:ilvl="0" w:tplc="E5FEF1F6">
      <w:numFmt w:val="bullet"/>
      <w:lvlText w:val="-"/>
      <w:lvlJc w:val="left"/>
      <w:pPr>
        <w:ind w:left="720" w:hanging="360"/>
      </w:pPr>
      <w:rPr>
        <w:rFonts w:ascii="Garamond" w:eastAsiaTheme="minorHAnsi"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3A99AA"/>
    <w:multiLevelType w:val="hybridMultilevel"/>
    <w:tmpl w:val="D2F46B92"/>
    <w:lvl w:ilvl="0" w:tplc="48FA279C">
      <w:start w:val="1"/>
      <w:numFmt w:val="decimal"/>
      <w:lvlText w:val="%1."/>
      <w:lvlJc w:val="left"/>
      <w:pPr>
        <w:ind w:left="720" w:hanging="360"/>
      </w:pPr>
    </w:lvl>
    <w:lvl w:ilvl="1" w:tplc="E0689E20">
      <w:start w:val="1"/>
      <w:numFmt w:val="lowerLetter"/>
      <w:lvlText w:val="%2."/>
      <w:lvlJc w:val="left"/>
      <w:pPr>
        <w:ind w:left="1440" w:hanging="360"/>
      </w:pPr>
    </w:lvl>
    <w:lvl w:ilvl="2" w:tplc="DDE2A80C">
      <w:start w:val="1"/>
      <w:numFmt w:val="lowerRoman"/>
      <w:lvlText w:val="%3."/>
      <w:lvlJc w:val="right"/>
      <w:pPr>
        <w:ind w:left="2160" w:hanging="180"/>
      </w:pPr>
    </w:lvl>
    <w:lvl w:ilvl="3" w:tplc="42286450">
      <w:start w:val="1"/>
      <w:numFmt w:val="decimal"/>
      <w:lvlText w:val="%4."/>
      <w:lvlJc w:val="left"/>
      <w:pPr>
        <w:ind w:left="2880" w:hanging="360"/>
      </w:pPr>
    </w:lvl>
    <w:lvl w:ilvl="4" w:tplc="E9B67DD2">
      <w:start w:val="1"/>
      <w:numFmt w:val="lowerLetter"/>
      <w:lvlText w:val="%5."/>
      <w:lvlJc w:val="left"/>
      <w:pPr>
        <w:ind w:left="3600" w:hanging="360"/>
      </w:pPr>
    </w:lvl>
    <w:lvl w:ilvl="5" w:tplc="69D6D90E">
      <w:start w:val="1"/>
      <w:numFmt w:val="lowerRoman"/>
      <w:lvlText w:val="%6."/>
      <w:lvlJc w:val="right"/>
      <w:pPr>
        <w:ind w:left="4320" w:hanging="180"/>
      </w:pPr>
    </w:lvl>
    <w:lvl w:ilvl="6" w:tplc="AA6EE3D2">
      <w:start w:val="1"/>
      <w:numFmt w:val="decimal"/>
      <w:lvlText w:val="%7."/>
      <w:lvlJc w:val="left"/>
      <w:pPr>
        <w:ind w:left="5040" w:hanging="360"/>
      </w:pPr>
    </w:lvl>
    <w:lvl w:ilvl="7" w:tplc="77986A3C">
      <w:start w:val="1"/>
      <w:numFmt w:val="lowerLetter"/>
      <w:lvlText w:val="%8."/>
      <w:lvlJc w:val="left"/>
      <w:pPr>
        <w:ind w:left="5760" w:hanging="360"/>
      </w:pPr>
    </w:lvl>
    <w:lvl w:ilvl="8" w:tplc="D7D239D4">
      <w:start w:val="1"/>
      <w:numFmt w:val="lowerRoman"/>
      <w:lvlText w:val="%9."/>
      <w:lvlJc w:val="right"/>
      <w:pPr>
        <w:ind w:left="6480" w:hanging="180"/>
      </w:pPr>
    </w:lvl>
  </w:abstractNum>
  <w:abstractNum w:abstractNumId="5" w15:restartNumberingAfterBreak="0">
    <w:nsid w:val="61E97C42"/>
    <w:multiLevelType w:val="hybridMultilevel"/>
    <w:tmpl w:val="638E93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FF75F5"/>
    <w:multiLevelType w:val="hybridMultilevel"/>
    <w:tmpl w:val="072ED4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82033421">
    <w:abstractNumId w:val="4"/>
  </w:num>
  <w:num w:numId="2" w16cid:durableId="1337612742">
    <w:abstractNumId w:val="2"/>
  </w:num>
  <w:num w:numId="3" w16cid:durableId="801771928">
    <w:abstractNumId w:val="5"/>
  </w:num>
  <w:num w:numId="4" w16cid:durableId="1475563448">
    <w:abstractNumId w:val="0"/>
  </w:num>
  <w:num w:numId="5" w16cid:durableId="168644536">
    <w:abstractNumId w:val="1"/>
  </w:num>
  <w:num w:numId="6" w16cid:durableId="1061640800">
    <w:abstractNumId w:val="6"/>
  </w:num>
  <w:num w:numId="7" w16cid:durableId="11566087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0117C"/>
    <w:rsid w:val="00001717"/>
    <w:rsid w:val="0000448B"/>
    <w:rsid w:val="0001359C"/>
    <w:rsid w:val="00015B4B"/>
    <w:rsid w:val="0002408B"/>
    <w:rsid w:val="00030A52"/>
    <w:rsid w:val="00034664"/>
    <w:rsid w:val="000536BD"/>
    <w:rsid w:val="00054869"/>
    <w:rsid w:val="0006269C"/>
    <w:rsid w:val="0006415C"/>
    <w:rsid w:val="000725F8"/>
    <w:rsid w:val="000728E6"/>
    <w:rsid w:val="00074462"/>
    <w:rsid w:val="000831F1"/>
    <w:rsid w:val="00090042"/>
    <w:rsid w:val="000900ED"/>
    <w:rsid w:val="000A215C"/>
    <w:rsid w:val="000A38CA"/>
    <w:rsid w:val="000A4D6B"/>
    <w:rsid w:val="000B6E8E"/>
    <w:rsid w:val="000C20DE"/>
    <w:rsid w:val="000C4B81"/>
    <w:rsid w:val="000C552D"/>
    <w:rsid w:val="000C6408"/>
    <w:rsid w:val="000C6C3E"/>
    <w:rsid w:val="000D717B"/>
    <w:rsid w:val="000E4270"/>
    <w:rsid w:val="000F09A5"/>
    <w:rsid w:val="000F3846"/>
    <w:rsid w:val="000F3A3B"/>
    <w:rsid w:val="000F5106"/>
    <w:rsid w:val="001047DB"/>
    <w:rsid w:val="00111115"/>
    <w:rsid w:val="001225A9"/>
    <w:rsid w:val="00123225"/>
    <w:rsid w:val="00125754"/>
    <w:rsid w:val="00132872"/>
    <w:rsid w:val="0013454D"/>
    <w:rsid w:val="00136F74"/>
    <w:rsid w:val="00137975"/>
    <w:rsid w:val="001479FC"/>
    <w:rsid w:val="00150A50"/>
    <w:rsid w:val="0016087E"/>
    <w:rsid w:val="00164701"/>
    <w:rsid w:val="001907FF"/>
    <w:rsid w:val="00193EAB"/>
    <w:rsid w:val="001C4E6B"/>
    <w:rsid w:val="001C58FF"/>
    <w:rsid w:val="001E7C9C"/>
    <w:rsid w:val="001F01B6"/>
    <w:rsid w:val="0020398E"/>
    <w:rsid w:val="00203C97"/>
    <w:rsid w:val="002056D1"/>
    <w:rsid w:val="0021653A"/>
    <w:rsid w:val="00230877"/>
    <w:rsid w:val="00246AB6"/>
    <w:rsid w:val="00246F06"/>
    <w:rsid w:val="00257921"/>
    <w:rsid w:val="00263CC0"/>
    <w:rsid w:val="00263DE0"/>
    <w:rsid w:val="00293258"/>
    <w:rsid w:val="002A45BB"/>
    <w:rsid w:val="002A63C2"/>
    <w:rsid w:val="002C142E"/>
    <w:rsid w:val="002D0745"/>
    <w:rsid w:val="002D1211"/>
    <w:rsid w:val="002D2CD7"/>
    <w:rsid w:val="002D5360"/>
    <w:rsid w:val="002D60CB"/>
    <w:rsid w:val="002E78B3"/>
    <w:rsid w:val="002F4976"/>
    <w:rsid w:val="003014A7"/>
    <w:rsid w:val="0031029B"/>
    <w:rsid w:val="00312ABA"/>
    <w:rsid w:val="003155B9"/>
    <w:rsid w:val="003162C2"/>
    <w:rsid w:val="003170CF"/>
    <w:rsid w:val="00327B10"/>
    <w:rsid w:val="00342090"/>
    <w:rsid w:val="003507F5"/>
    <w:rsid w:val="00351493"/>
    <w:rsid w:val="00360570"/>
    <w:rsid w:val="003638C5"/>
    <w:rsid w:val="0036467B"/>
    <w:rsid w:val="003707FB"/>
    <w:rsid w:val="00376F5A"/>
    <w:rsid w:val="00391DB7"/>
    <w:rsid w:val="003A2E49"/>
    <w:rsid w:val="003C084E"/>
    <w:rsid w:val="003C5B76"/>
    <w:rsid w:val="003C5F67"/>
    <w:rsid w:val="003C6801"/>
    <w:rsid w:val="003F0BFD"/>
    <w:rsid w:val="003F572C"/>
    <w:rsid w:val="00402C1B"/>
    <w:rsid w:val="00403D34"/>
    <w:rsid w:val="0040470B"/>
    <w:rsid w:val="00412F11"/>
    <w:rsid w:val="004200E6"/>
    <w:rsid w:val="00424D11"/>
    <w:rsid w:val="004324B3"/>
    <w:rsid w:val="00434EEA"/>
    <w:rsid w:val="004408CA"/>
    <w:rsid w:val="00443729"/>
    <w:rsid w:val="00444B46"/>
    <w:rsid w:val="00451B30"/>
    <w:rsid w:val="00461E69"/>
    <w:rsid w:val="004646AF"/>
    <w:rsid w:val="00487E3A"/>
    <w:rsid w:val="004953BC"/>
    <w:rsid w:val="004C6193"/>
    <w:rsid w:val="004E59D9"/>
    <w:rsid w:val="00506A33"/>
    <w:rsid w:val="00511717"/>
    <w:rsid w:val="00517728"/>
    <w:rsid w:val="005223D6"/>
    <w:rsid w:val="00527232"/>
    <w:rsid w:val="00534E92"/>
    <w:rsid w:val="00540C18"/>
    <w:rsid w:val="00555902"/>
    <w:rsid w:val="00562FA2"/>
    <w:rsid w:val="00576607"/>
    <w:rsid w:val="005832D4"/>
    <w:rsid w:val="00595585"/>
    <w:rsid w:val="00597EFA"/>
    <w:rsid w:val="005B3701"/>
    <w:rsid w:val="005C3C5D"/>
    <w:rsid w:val="005C67CB"/>
    <w:rsid w:val="005C67D0"/>
    <w:rsid w:val="005D5677"/>
    <w:rsid w:val="005E780C"/>
    <w:rsid w:val="005F55E8"/>
    <w:rsid w:val="0060074C"/>
    <w:rsid w:val="00602CE9"/>
    <w:rsid w:val="006063C2"/>
    <w:rsid w:val="00607F1F"/>
    <w:rsid w:val="006109F8"/>
    <w:rsid w:val="00614F80"/>
    <w:rsid w:val="00620772"/>
    <w:rsid w:val="00624041"/>
    <w:rsid w:val="006432B2"/>
    <w:rsid w:val="00677D4F"/>
    <w:rsid w:val="006823D1"/>
    <w:rsid w:val="006845CB"/>
    <w:rsid w:val="00686526"/>
    <w:rsid w:val="006B4DF4"/>
    <w:rsid w:val="006C1967"/>
    <w:rsid w:val="006C6962"/>
    <w:rsid w:val="006D0CBA"/>
    <w:rsid w:val="006E1F01"/>
    <w:rsid w:val="006F5E4C"/>
    <w:rsid w:val="00751151"/>
    <w:rsid w:val="00751812"/>
    <w:rsid w:val="007A032D"/>
    <w:rsid w:val="007B0EDF"/>
    <w:rsid w:val="007D2EB3"/>
    <w:rsid w:val="007D6201"/>
    <w:rsid w:val="007D66B2"/>
    <w:rsid w:val="007D78B3"/>
    <w:rsid w:val="007E3216"/>
    <w:rsid w:val="007F5429"/>
    <w:rsid w:val="00804B0E"/>
    <w:rsid w:val="0081708F"/>
    <w:rsid w:val="008179F7"/>
    <w:rsid w:val="00820A71"/>
    <w:rsid w:val="00832A78"/>
    <w:rsid w:val="008343C3"/>
    <w:rsid w:val="008352E0"/>
    <w:rsid w:val="008560D2"/>
    <w:rsid w:val="00870441"/>
    <w:rsid w:val="008714B1"/>
    <w:rsid w:val="0088755D"/>
    <w:rsid w:val="00890CF6"/>
    <w:rsid w:val="008A3444"/>
    <w:rsid w:val="008B4091"/>
    <w:rsid w:val="008C4B0B"/>
    <w:rsid w:val="008C5DA8"/>
    <w:rsid w:val="008C69A5"/>
    <w:rsid w:val="008C7B1E"/>
    <w:rsid w:val="008E3C11"/>
    <w:rsid w:val="008F1590"/>
    <w:rsid w:val="008F280B"/>
    <w:rsid w:val="009025EE"/>
    <w:rsid w:val="009172AC"/>
    <w:rsid w:val="0091771C"/>
    <w:rsid w:val="00921531"/>
    <w:rsid w:val="00923652"/>
    <w:rsid w:val="00930DFD"/>
    <w:rsid w:val="00933781"/>
    <w:rsid w:val="00942D74"/>
    <w:rsid w:val="00954785"/>
    <w:rsid w:val="009609A5"/>
    <w:rsid w:val="009633DA"/>
    <w:rsid w:val="00970098"/>
    <w:rsid w:val="00993B6C"/>
    <w:rsid w:val="009B3BD2"/>
    <w:rsid w:val="009C1EA1"/>
    <w:rsid w:val="009C7A40"/>
    <w:rsid w:val="009F1D14"/>
    <w:rsid w:val="009F2247"/>
    <w:rsid w:val="00A112E4"/>
    <w:rsid w:val="00A11530"/>
    <w:rsid w:val="00A1578C"/>
    <w:rsid w:val="00A23ECE"/>
    <w:rsid w:val="00A2665F"/>
    <w:rsid w:val="00A30FB8"/>
    <w:rsid w:val="00A42C82"/>
    <w:rsid w:val="00A50654"/>
    <w:rsid w:val="00A54F42"/>
    <w:rsid w:val="00A57DEB"/>
    <w:rsid w:val="00A75517"/>
    <w:rsid w:val="00A77E7B"/>
    <w:rsid w:val="00A81484"/>
    <w:rsid w:val="00A970BC"/>
    <w:rsid w:val="00A9759A"/>
    <w:rsid w:val="00AA1F04"/>
    <w:rsid w:val="00AA73FD"/>
    <w:rsid w:val="00AB072D"/>
    <w:rsid w:val="00AB5A85"/>
    <w:rsid w:val="00B05C1C"/>
    <w:rsid w:val="00B15F83"/>
    <w:rsid w:val="00B340BE"/>
    <w:rsid w:val="00B412E9"/>
    <w:rsid w:val="00B44819"/>
    <w:rsid w:val="00B621A5"/>
    <w:rsid w:val="00B74A39"/>
    <w:rsid w:val="00B817A4"/>
    <w:rsid w:val="00B84225"/>
    <w:rsid w:val="00B90222"/>
    <w:rsid w:val="00BA0386"/>
    <w:rsid w:val="00BB09FE"/>
    <w:rsid w:val="00BB3BBB"/>
    <w:rsid w:val="00BC173C"/>
    <w:rsid w:val="00BC205A"/>
    <w:rsid w:val="00BC2995"/>
    <w:rsid w:val="00BC6E93"/>
    <w:rsid w:val="00BE78E0"/>
    <w:rsid w:val="00BF1259"/>
    <w:rsid w:val="00C15E62"/>
    <w:rsid w:val="00C2271F"/>
    <w:rsid w:val="00C23791"/>
    <w:rsid w:val="00C34444"/>
    <w:rsid w:val="00C41BBA"/>
    <w:rsid w:val="00C437FB"/>
    <w:rsid w:val="00C45ED2"/>
    <w:rsid w:val="00C76DB5"/>
    <w:rsid w:val="00C82391"/>
    <w:rsid w:val="00C8507B"/>
    <w:rsid w:val="00C91A34"/>
    <w:rsid w:val="00C92DC5"/>
    <w:rsid w:val="00CA3AB9"/>
    <w:rsid w:val="00CA47CA"/>
    <w:rsid w:val="00CB12AB"/>
    <w:rsid w:val="00CB38C8"/>
    <w:rsid w:val="00CC2382"/>
    <w:rsid w:val="00CC3A47"/>
    <w:rsid w:val="00CD3DCC"/>
    <w:rsid w:val="00CD4400"/>
    <w:rsid w:val="00CE7CE3"/>
    <w:rsid w:val="00CF4512"/>
    <w:rsid w:val="00CF533A"/>
    <w:rsid w:val="00CF5C25"/>
    <w:rsid w:val="00CF7FA0"/>
    <w:rsid w:val="00D02B94"/>
    <w:rsid w:val="00D13FD4"/>
    <w:rsid w:val="00D24BCF"/>
    <w:rsid w:val="00D32C81"/>
    <w:rsid w:val="00D64F90"/>
    <w:rsid w:val="00D7786F"/>
    <w:rsid w:val="00D91DC1"/>
    <w:rsid w:val="00D93D24"/>
    <w:rsid w:val="00DA3E4F"/>
    <w:rsid w:val="00DA43E2"/>
    <w:rsid w:val="00DA6E81"/>
    <w:rsid w:val="00DC091F"/>
    <w:rsid w:val="00DC5C25"/>
    <w:rsid w:val="00DC7C09"/>
    <w:rsid w:val="00DD6EA9"/>
    <w:rsid w:val="00DE7E1E"/>
    <w:rsid w:val="00DF3260"/>
    <w:rsid w:val="00DF5B4E"/>
    <w:rsid w:val="00DF7C80"/>
    <w:rsid w:val="00E00B3E"/>
    <w:rsid w:val="00E07F04"/>
    <w:rsid w:val="00E12431"/>
    <w:rsid w:val="00E164C1"/>
    <w:rsid w:val="00E31F74"/>
    <w:rsid w:val="00E34143"/>
    <w:rsid w:val="00E41F08"/>
    <w:rsid w:val="00E5076A"/>
    <w:rsid w:val="00E5385F"/>
    <w:rsid w:val="00E55B49"/>
    <w:rsid w:val="00E636AC"/>
    <w:rsid w:val="00E74048"/>
    <w:rsid w:val="00E82E62"/>
    <w:rsid w:val="00EB0431"/>
    <w:rsid w:val="00EC3FAB"/>
    <w:rsid w:val="00EE6D6C"/>
    <w:rsid w:val="00EF5A16"/>
    <w:rsid w:val="00F14526"/>
    <w:rsid w:val="00F17A84"/>
    <w:rsid w:val="00F36D5A"/>
    <w:rsid w:val="00F460C8"/>
    <w:rsid w:val="00F573AE"/>
    <w:rsid w:val="00F8175F"/>
    <w:rsid w:val="00F9152B"/>
    <w:rsid w:val="00F942B3"/>
    <w:rsid w:val="00F949FC"/>
    <w:rsid w:val="00FA215A"/>
    <w:rsid w:val="00FA2E04"/>
    <w:rsid w:val="00FB773F"/>
    <w:rsid w:val="00FC5F7D"/>
    <w:rsid w:val="00FC6BA1"/>
    <w:rsid w:val="00FC6D4A"/>
    <w:rsid w:val="00FD25E0"/>
    <w:rsid w:val="00FD50B7"/>
    <w:rsid w:val="00FF0769"/>
    <w:rsid w:val="00FF6F5A"/>
    <w:rsid w:val="03C63C7B"/>
    <w:rsid w:val="0EC424CF"/>
    <w:rsid w:val="1F44621B"/>
    <w:rsid w:val="2296AA9B"/>
    <w:rsid w:val="25308EC9"/>
    <w:rsid w:val="2B29A23A"/>
    <w:rsid w:val="30B43D32"/>
    <w:rsid w:val="33779128"/>
    <w:rsid w:val="39CA0A6A"/>
    <w:rsid w:val="45A784CF"/>
    <w:rsid w:val="45D5E291"/>
    <w:rsid w:val="48D2B05A"/>
    <w:rsid w:val="4A7E8C5F"/>
    <w:rsid w:val="50D8A2BA"/>
    <w:rsid w:val="54A0B162"/>
    <w:rsid w:val="54E625AB"/>
    <w:rsid w:val="58521AC6"/>
    <w:rsid w:val="5DAC482E"/>
    <w:rsid w:val="5DC372D9"/>
    <w:rsid w:val="68103268"/>
    <w:rsid w:val="689AC286"/>
    <w:rsid w:val="6C4B4825"/>
    <w:rsid w:val="79C054B4"/>
    <w:rsid w:val="7BE181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 w:type="character" w:customStyle="1" w:styleId="nanospell-typo">
    <w:name w:val="nanospell-typo"/>
    <w:basedOn w:val="DefaultParagraphFont"/>
    <w:rsid w:val="00923652"/>
  </w:style>
  <w:style w:type="paragraph" w:styleId="NormalWeb">
    <w:name w:val="Normal (Web)"/>
    <w:basedOn w:val="Normal"/>
    <w:uiPriority w:val="99"/>
    <w:semiHidden/>
    <w:unhideWhenUsed/>
    <w:rsid w:val="00F9152B"/>
    <w:rPr>
      <w:szCs w:val="24"/>
    </w:rPr>
  </w:style>
  <w:style w:type="character" w:styleId="FollowedHyperlink">
    <w:name w:val="FollowedHyperlink"/>
    <w:basedOn w:val="DefaultParagraphFont"/>
    <w:uiPriority w:val="99"/>
    <w:semiHidden/>
    <w:unhideWhenUsed/>
    <w:rsid w:val="00C8507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737133">
      <w:bodyDiv w:val="1"/>
      <w:marLeft w:val="0"/>
      <w:marRight w:val="0"/>
      <w:marTop w:val="0"/>
      <w:marBottom w:val="0"/>
      <w:divBdr>
        <w:top w:val="none" w:sz="0" w:space="0" w:color="auto"/>
        <w:left w:val="none" w:sz="0" w:space="0" w:color="auto"/>
        <w:bottom w:val="none" w:sz="0" w:space="0" w:color="auto"/>
        <w:right w:val="none" w:sz="0" w:space="0" w:color="auto"/>
      </w:divBdr>
    </w:div>
    <w:div w:id="610281690">
      <w:bodyDiv w:val="1"/>
      <w:marLeft w:val="0"/>
      <w:marRight w:val="0"/>
      <w:marTop w:val="0"/>
      <w:marBottom w:val="0"/>
      <w:divBdr>
        <w:top w:val="none" w:sz="0" w:space="0" w:color="auto"/>
        <w:left w:val="none" w:sz="0" w:space="0" w:color="auto"/>
        <w:bottom w:val="none" w:sz="0" w:space="0" w:color="auto"/>
        <w:right w:val="none" w:sz="0" w:space="0" w:color="auto"/>
      </w:divBdr>
    </w:div>
    <w:div w:id="641662977">
      <w:bodyDiv w:val="1"/>
      <w:marLeft w:val="0"/>
      <w:marRight w:val="0"/>
      <w:marTop w:val="0"/>
      <w:marBottom w:val="0"/>
      <w:divBdr>
        <w:top w:val="none" w:sz="0" w:space="0" w:color="auto"/>
        <w:left w:val="none" w:sz="0" w:space="0" w:color="auto"/>
        <w:bottom w:val="none" w:sz="0" w:space="0" w:color="auto"/>
        <w:right w:val="none" w:sz="0" w:space="0" w:color="auto"/>
      </w:divBdr>
    </w:div>
    <w:div w:id="749500902">
      <w:bodyDiv w:val="1"/>
      <w:marLeft w:val="0"/>
      <w:marRight w:val="0"/>
      <w:marTop w:val="0"/>
      <w:marBottom w:val="0"/>
      <w:divBdr>
        <w:top w:val="none" w:sz="0" w:space="0" w:color="auto"/>
        <w:left w:val="none" w:sz="0" w:space="0" w:color="auto"/>
        <w:bottom w:val="none" w:sz="0" w:space="0" w:color="auto"/>
        <w:right w:val="none" w:sz="0" w:space="0" w:color="auto"/>
      </w:divBdr>
    </w:div>
    <w:div w:id="885029286">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099368738">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648782867">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fi.app.box.com/file/1787478148167"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engagementscholarship.org/about/partner-programs/emerging-engagement-scholars-workshop/2025-eesw"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ngagementscholarship.org/meetings/esc-2025/call-for-proposals" TargetMode="External"/><Relationship Id="rId5" Type="http://schemas.openxmlformats.org/officeDocument/2006/relationships/styles" Target="styles.xml"/><Relationship Id="rId10" Type="http://schemas.openxmlformats.org/officeDocument/2006/relationships/hyperlink" Target="https://guides.library.illinois.edu/digitalscholarship" TargetMode="External"/><Relationship Id="rId4" Type="http://schemas.openxmlformats.org/officeDocument/2006/relationships/numbering" Target="numbering.xml"/><Relationship Id="rId9" Type="http://schemas.openxmlformats.org/officeDocument/2006/relationships/hyperlink" Target="https://uofi.app.box.com/folder/309078194171"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2.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Mathews, Emilee</cp:lastModifiedBy>
  <cp:revision>2</cp:revision>
  <dcterms:created xsi:type="dcterms:W3CDTF">2025-03-04T19:35:00Z</dcterms:created>
  <dcterms:modified xsi:type="dcterms:W3CDTF">2025-03-04T19:35:00Z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