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AA1F04" w:rsidR="004E59D9" w:rsidP="004E59D9" w:rsidRDefault="000536BD" w14:paraId="2F94D135" w14:textId="45AB5643">
      <w:pPr>
        <w:jc w:val="center"/>
        <w:rPr>
          <w:rFonts w:ascii="Garamond" w:hAnsi="Garamond"/>
          <w:b/>
          <w:bCs/>
          <w:szCs w:val="24"/>
        </w:rPr>
      </w:pPr>
      <w:r w:rsidRPr="00AA1F04">
        <w:rPr>
          <w:rFonts w:ascii="Garamond" w:hAnsi="Garamond"/>
          <w:b/>
          <w:bCs/>
          <w:szCs w:val="24"/>
        </w:rPr>
        <w:t>Arts and Humanities Division Meeting</w:t>
      </w:r>
    </w:p>
    <w:p w:rsidRPr="00AA1F04" w:rsidR="00534E92" w:rsidP="25308EC9" w:rsidRDefault="007E3216" w14:paraId="005E0704" w14:textId="572EEEE9">
      <w:pPr>
        <w:jc w:val="center"/>
        <w:rPr>
          <w:rFonts w:ascii="Garamond" w:hAnsi="Garamond"/>
          <w:b/>
          <w:bCs/>
        </w:rPr>
      </w:pPr>
      <w:r>
        <w:rPr>
          <w:rFonts w:ascii="Garamond" w:hAnsi="Garamond"/>
          <w:b/>
          <w:bCs/>
        </w:rPr>
        <w:t>December 3</w:t>
      </w:r>
      <w:r w:rsidRPr="00AA1F04" w:rsidR="5DC372D9">
        <w:rPr>
          <w:rFonts w:ascii="Garamond" w:hAnsi="Garamond"/>
          <w:b/>
          <w:bCs/>
        </w:rPr>
        <w:t>, 202</w:t>
      </w:r>
      <w:r w:rsidRPr="00AA1F04" w:rsidR="004646AF">
        <w:rPr>
          <w:rFonts w:ascii="Garamond" w:hAnsi="Garamond"/>
          <w:b/>
          <w:bCs/>
        </w:rPr>
        <w:t>4</w:t>
      </w:r>
      <w:r w:rsidRPr="00AA1F04" w:rsidR="5DC372D9">
        <w:rPr>
          <w:rFonts w:ascii="Garamond" w:hAnsi="Garamond"/>
          <w:b/>
          <w:bCs/>
        </w:rPr>
        <w:t>, 10:30am-noon</w:t>
      </w:r>
    </w:p>
    <w:p w:rsidR="007E3216" w:rsidP="0A631D12" w:rsidRDefault="00A23ECE" w14:paraId="407954B1" w14:textId="0E27F8BC">
      <w:pPr>
        <w:pStyle w:val="Normal"/>
        <w:rPr>
          <w:rFonts w:ascii="Garamond" w:hAnsi="Garamond"/>
        </w:rPr>
      </w:pPr>
      <w:r w:rsidRPr="0A631D12" w:rsidR="0A631D12">
        <w:rPr>
          <w:rFonts w:ascii="Garamond" w:hAnsi="Garamond"/>
        </w:rPr>
        <w:t xml:space="preserve">Present: Paula Carns, Catherine Case, Kirstin Johnson (chair), Kate </w:t>
      </w:r>
      <w:proofErr w:type="spellStart"/>
      <w:r w:rsidRPr="0A631D12" w:rsidR="0A631D12">
        <w:rPr>
          <w:rFonts w:ascii="Garamond" w:hAnsi="Garamond"/>
        </w:rPr>
        <w:t>Lambaria</w:t>
      </w:r>
      <w:proofErr w:type="spellEnd"/>
      <w:r w:rsidRPr="0A631D12" w:rsidR="0A631D12">
        <w:rPr>
          <w:rFonts w:ascii="Garamond" w:hAnsi="Garamond"/>
        </w:rPr>
        <w:t xml:space="preserve">, Elias Petrou, Siobhan </w:t>
      </w:r>
      <w:proofErr w:type="spellStart"/>
      <w:r w:rsidRPr="0A631D12" w:rsidR="0A631D12">
        <w:rPr>
          <w:rFonts w:ascii="Garamond" w:hAnsi="Garamond"/>
        </w:rPr>
        <w:t>McKissic</w:t>
      </w:r>
      <w:proofErr w:type="spellEnd"/>
      <w:r w:rsidRPr="0A631D12" w:rsidR="0A631D12">
        <w:rPr>
          <w:rFonts w:ascii="Garamond" w:hAnsi="Garamond"/>
        </w:rPr>
        <w:t xml:space="preserve">, Celestina </w:t>
      </w:r>
      <w:proofErr w:type="spellStart"/>
      <w:r w:rsidRPr="0A631D12" w:rsidR="0A631D12">
        <w:rPr>
          <w:rFonts w:ascii="Garamond" w:hAnsi="Garamond"/>
        </w:rPr>
        <w:t>Savonius</w:t>
      </w:r>
      <w:proofErr w:type="spellEnd"/>
      <w:r w:rsidRPr="0A631D12" w:rsidR="0A631D12">
        <w:rPr>
          <w:rFonts w:ascii="Garamond" w:hAnsi="Garamond"/>
        </w:rPr>
        <w:t>-Wroth, Mary Ton, Emilee Mathews, Geoff Ross, Marek Sroka, Jessie Knoles</w:t>
      </w:r>
    </w:p>
    <w:p w:rsidR="007E3216" w:rsidP="000536BD" w:rsidRDefault="007E3216" w14:paraId="6650B88B" w14:textId="7858C924">
      <w:pPr>
        <w:rPr>
          <w:rFonts w:ascii="Garamond" w:hAnsi="Garamond"/>
        </w:rPr>
      </w:pPr>
      <w:r w:rsidRPr="0A631D12" w:rsidR="0A631D12">
        <w:rPr>
          <w:rFonts w:ascii="Garamond" w:hAnsi="Garamond"/>
        </w:rPr>
        <w:t>Not Present:</w:t>
      </w:r>
    </w:p>
    <w:p w:rsidRPr="00AA1F04" w:rsidR="008714B1" w:rsidP="000536BD" w:rsidRDefault="5DC372D9" w14:paraId="1EB1354D" w14:textId="3A790122">
      <w:pPr>
        <w:rPr>
          <w:rFonts w:ascii="Garamond" w:hAnsi="Garamond"/>
        </w:rPr>
      </w:pPr>
      <w:r w:rsidRPr="0A631D12" w:rsidR="0A631D12">
        <w:rPr>
          <w:rFonts w:ascii="Garamond" w:hAnsi="Garamond"/>
        </w:rPr>
        <w:t>Minutes: Siobhan McKissic</w:t>
      </w:r>
    </w:p>
    <w:p w:rsidRPr="00AA1F04" w:rsidR="000536BD" w:rsidP="000536BD" w:rsidRDefault="5DC372D9" w14:paraId="56AF3FCE" w14:textId="63F73B77">
      <w:pPr>
        <w:rPr>
          <w:rFonts w:ascii="Garamond" w:hAnsi="Garamond"/>
          <w:b/>
          <w:bCs/>
          <w:szCs w:val="24"/>
        </w:rPr>
      </w:pPr>
      <w:r w:rsidRPr="00AA1F04">
        <w:rPr>
          <w:rFonts w:ascii="Garamond" w:hAnsi="Garamond"/>
          <w:b/>
          <w:bCs/>
        </w:rPr>
        <w:t>Agenda</w:t>
      </w:r>
    </w:p>
    <w:p w:rsidRPr="00351493" w:rsidR="00CF4512" w:rsidP="00CF4512" w:rsidRDefault="001C4E6B" w14:paraId="1CADC32A" w14:textId="45BB505A">
      <w:pPr>
        <w:pStyle w:val="ListParagraph"/>
        <w:numPr>
          <w:ilvl w:val="0"/>
          <w:numId w:val="2"/>
        </w:numPr>
        <w:rPr>
          <w:rFonts w:ascii="Garamond" w:hAnsi="Garamond"/>
        </w:rPr>
      </w:pPr>
      <w:r w:rsidRPr="00AA1F04">
        <w:rPr>
          <w:rFonts w:ascii="Garamond" w:hAnsi="Garamond"/>
        </w:rPr>
        <w:t>Minutes approval</w:t>
      </w:r>
      <w:r w:rsidR="00351493">
        <w:rPr>
          <w:rFonts w:ascii="Garamond" w:hAnsi="Garamond"/>
        </w:rPr>
        <w:t xml:space="preserve"> </w:t>
      </w:r>
    </w:p>
    <w:p w:rsidRPr="00AA1F04" w:rsidR="00A75517" w:rsidP="25308EC9" w:rsidRDefault="45A784CF" w14:paraId="3548F186" w14:textId="405E63B8">
      <w:pPr>
        <w:pStyle w:val="ListParagraph"/>
        <w:numPr>
          <w:ilvl w:val="0"/>
          <w:numId w:val="2"/>
        </w:numPr>
        <w:rPr>
          <w:rFonts w:ascii="Garamond" w:hAnsi="Garamond"/>
        </w:rPr>
      </w:pPr>
      <w:r w:rsidRPr="00AA1F04">
        <w:rPr>
          <w:rFonts w:ascii="Garamond" w:hAnsi="Garamond"/>
        </w:rPr>
        <w:t>Updates (committees and more)</w:t>
      </w:r>
    </w:p>
    <w:p w:rsidRPr="00351493" w:rsidR="00CF4512" w:rsidP="00CF4512" w:rsidRDefault="5DC372D9" w14:paraId="592AC79F" w14:textId="58D89D22">
      <w:pPr>
        <w:pStyle w:val="ListParagraph"/>
        <w:numPr>
          <w:ilvl w:val="1"/>
          <w:numId w:val="2"/>
        </w:numPr>
        <w:spacing w:after="0" w:line="240" w:lineRule="auto"/>
        <w:rPr>
          <w:rFonts w:ascii="Garamond" w:hAnsi="Garamond"/>
        </w:rPr>
      </w:pPr>
      <w:r w:rsidRPr="00AA1F04">
        <w:rPr>
          <w:rFonts w:ascii="Garamond" w:hAnsi="Garamond"/>
        </w:rPr>
        <w:t xml:space="preserve">AC (KJ) </w:t>
      </w:r>
    </w:p>
    <w:p w:rsidRPr="00351493" w:rsidR="00CF4512" w:rsidP="00CF4512" w:rsidRDefault="4A7E8C5F" w14:paraId="4123F3F3" w14:textId="0910F580">
      <w:pPr>
        <w:pStyle w:val="ListParagraph"/>
        <w:numPr>
          <w:ilvl w:val="1"/>
          <w:numId w:val="2"/>
        </w:numPr>
        <w:rPr>
          <w:rFonts w:ascii="Garamond" w:hAnsi="Garamond"/>
        </w:rPr>
      </w:pPr>
      <w:r w:rsidRPr="00AA1F04">
        <w:rPr>
          <w:rFonts w:ascii="Garamond" w:hAnsi="Garamond"/>
        </w:rPr>
        <w:t>CDC (PC</w:t>
      </w:r>
      <w:r w:rsidR="00351493">
        <w:rPr>
          <w:rFonts w:ascii="Garamond" w:hAnsi="Garamond"/>
        </w:rPr>
        <w:t xml:space="preserve">) </w:t>
      </w:r>
    </w:p>
    <w:p w:rsidR="00D02B94" w:rsidP="00D02B94" w:rsidRDefault="4A7E8C5F" w14:paraId="4D145F58" w14:textId="104FD062">
      <w:pPr>
        <w:pStyle w:val="ListParagraph"/>
        <w:numPr>
          <w:ilvl w:val="1"/>
          <w:numId w:val="2"/>
        </w:numPr>
        <w:rPr>
          <w:rFonts w:ascii="Garamond" w:hAnsi="Garamond"/>
        </w:rPr>
      </w:pPr>
      <w:r w:rsidRPr="00AA1F04">
        <w:rPr>
          <w:rFonts w:ascii="Garamond" w:hAnsi="Garamond"/>
        </w:rPr>
        <w:t>Digital Humanities (MT)</w:t>
      </w:r>
      <w:r w:rsidRPr="00AA1F04" w:rsidR="00AB5A85">
        <w:rPr>
          <w:rFonts w:ascii="Garamond" w:hAnsi="Garamond"/>
        </w:rPr>
        <w:t xml:space="preserve"> </w:t>
      </w:r>
    </w:p>
    <w:p w:rsidRPr="00CF4512" w:rsidR="00CF4512" w:rsidP="007E3216" w:rsidRDefault="4A7E8C5F" w14:paraId="1A5A20B9" w14:textId="6AA6E24D">
      <w:pPr>
        <w:pStyle w:val="ListParagraph"/>
        <w:numPr>
          <w:ilvl w:val="1"/>
          <w:numId w:val="2"/>
        </w:numPr>
        <w:rPr>
          <w:rFonts w:ascii="Garamond" w:hAnsi="Garamond"/>
        </w:rPr>
      </w:pPr>
      <w:r w:rsidRPr="00AA1F04">
        <w:rPr>
          <w:rFonts w:ascii="Garamond" w:hAnsi="Garamond"/>
        </w:rPr>
        <w:t>EC (</w:t>
      </w:r>
      <w:r w:rsidRPr="00AA1F04" w:rsidR="004646AF">
        <w:rPr>
          <w:rFonts w:ascii="Garamond" w:hAnsi="Garamond"/>
        </w:rPr>
        <w:t>CSW</w:t>
      </w:r>
      <w:r w:rsidRPr="00AA1F04">
        <w:rPr>
          <w:rFonts w:ascii="Garamond" w:hAnsi="Garamond"/>
        </w:rPr>
        <w:t>)</w:t>
      </w:r>
      <w:r w:rsidRPr="00AA1F04" w:rsidR="003162C2">
        <w:rPr>
          <w:rFonts w:ascii="Garamond" w:hAnsi="Garamond"/>
        </w:rPr>
        <w:t xml:space="preserve"> </w:t>
      </w:r>
    </w:p>
    <w:p w:rsidRPr="00B84225" w:rsidR="00CF4512" w:rsidP="00CF4512" w:rsidRDefault="4A7E8C5F" w14:paraId="3A845DF4" w14:textId="1D3E8007">
      <w:pPr>
        <w:pStyle w:val="ListParagraph"/>
        <w:numPr>
          <w:ilvl w:val="1"/>
          <w:numId w:val="2"/>
        </w:numPr>
        <w:spacing w:after="0" w:line="240" w:lineRule="auto"/>
        <w:rPr>
          <w:rFonts w:ascii="Garamond" w:hAnsi="Garamond"/>
        </w:rPr>
      </w:pPr>
      <w:r w:rsidRPr="00AA1F04">
        <w:rPr>
          <w:rFonts w:ascii="Garamond" w:hAnsi="Garamond"/>
        </w:rPr>
        <w:t xml:space="preserve">Humanities Council (KJ) </w:t>
      </w:r>
    </w:p>
    <w:p w:rsidRPr="0081708F" w:rsidR="0081708F" w:rsidP="0081708F" w:rsidRDefault="4A7E8C5F" w14:paraId="4EC2B22E" w14:textId="0F0CECB0">
      <w:pPr>
        <w:pStyle w:val="ListParagraph"/>
        <w:numPr>
          <w:ilvl w:val="1"/>
          <w:numId w:val="2"/>
        </w:numPr>
        <w:rPr>
          <w:rFonts w:ascii="Garamond" w:hAnsi="Garamond"/>
        </w:rPr>
      </w:pPr>
      <w:r w:rsidRPr="00AA1F04">
        <w:rPr>
          <w:rFonts w:ascii="Garamond" w:hAnsi="Garamond"/>
        </w:rPr>
        <w:t>LSSC (</w:t>
      </w:r>
      <w:r w:rsidRPr="00AA1F04" w:rsidR="004646AF">
        <w:rPr>
          <w:rFonts w:ascii="Garamond" w:hAnsi="Garamond"/>
        </w:rPr>
        <w:t>CC</w:t>
      </w:r>
      <w:r w:rsidR="00AB5A85">
        <w:rPr>
          <w:rFonts w:ascii="Garamond" w:hAnsi="Garamond"/>
        </w:rPr>
        <w:t>)</w:t>
      </w:r>
      <w:r w:rsidRPr="00AA1F04" w:rsidR="002D2CD7">
        <w:rPr>
          <w:rFonts w:ascii="Garamond" w:hAnsi="Garamond"/>
        </w:rPr>
        <w:t xml:space="preserve"> </w:t>
      </w:r>
    </w:p>
    <w:p w:rsidRPr="00C8507B" w:rsidR="00CF4512" w:rsidP="00CF4512" w:rsidRDefault="4A7E8C5F" w14:paraId="1A47F1E6" w14:textId="5244C6DA">
      <w:pPr>
        <w:pStyle w:val="ListParagraph"/>
        <w:numPr>
          <w:ilvl w:val="1"/>
          <w:numId w:val="2"/>
        </w:numPr>
        <w:rPr>
          <w:rFonts w:ascii="Garamond" w:hAnsi="Garamond"/>
        </w:rPr>
      </w:pPr>
      <w:r w:rsidRPr="00136F74">
        <w:rPr>
          <w:rFonts w:ascii="Garamond" w:hAnsi="Garamond"/>
        </w:rPr>
        <w:t>O&amp;E (SM)</w:t>
      </w:r>
      <w:r w:rsidRPr="00136F74" w:rsidR="00136F74">
        <w:rPr>
          <w:rFonts w:ascii="Garamond" w:hAnsi="Garamond"/>
        </w:rPr>
        <w:t xml:space="preserve"> </w:t>
      </w:r>
    </w:p>
    <w:p w:rsidRPr="007E3216" w:rsidR="00360570" w:rsidP="00BB1912" w:rsidRDefault="4A7E8C5F" w14:paraId="2ADFFD3A" w14:textId="5E092ED3">
      <w:pPr>
        <w:pStyle w:val="ListParagraph"/>
        <w:numPr>
          <w:ilvl w:val="1"/>
          <w:numId w:val="2"/>
        </w:numPr>
        <w:rPr>
          <w:rFonts w:ascii="Garamond" w:hAnsi="Garamond"/>
        </w:rPr>
      </w:pPr>
      <w:r w:rsidRPr="007E3216">
        <w:rPr>
          <w:rFonts w:ascii="Garamond" w:hAnsi="Garamond"/>
        </w:rPr>
        <w:t>RMT (CSW</w:t>
      </w:r>
    </w:p>
    <w:p w:rsidRPr="007E3216" w:rsidR="00870441" w:rsidP="007E3216" w:rsidRDefault="45A784CF" w14:paraId="4A10C9CD" w14:textId="33A4D8FC">
      <w:pPr>
        <w:pStyle w:val="ListParagraph"/>
        <w:numPr>
          <w:ilvl w:val="0"/>
          <w:numId w:val="2"/>
        </w:numPr>
        <w:rPr>
          <w:rFonts w:ascii="Garamond" w:hAnsi="Garamond"/>
        </w:rPr>
      </w:pPr>
      <w:r w:rsidRPr="0A631D12" w:rsidR="0A631D12">
        <w:rPr>
          <w:rFonts w:ascii="Garamond" w:hAnsi="Garamond"/>
        </w:rPr>
        <w:t>Announcements/Events</w:t>
      </w:r>
    </w:p>
    <w:p w:rsidR="0A631D12" w:rsidP="0A631D12" w:rsidRDefault="0A631D12" w14:paraId="24F95397" w14:textId="2D7BD446">
      <w:pPr>
        <w:pStyle w:val="Normal"/>
        <w:rPr>
          <w:rFonts w:ascii="Garamond" w:hAnsi="Garamond"/>
        </w:rPr>
      </w:pPr>
      <w:r w:rsidRPr="0A631D12" w:rsidR="0A631D12">
        <w:rPr>
          <w:rFonts w:ascii="Garamond" w:hAnsi="Garamond"/>
        </w:rPr>
        <w:t>Minutes</w:t>
      </w:r>
    </w:p>
    <w:p w:rsidR="0A631D12" w:rsidP="0A631D12" w:rsidRDefault="0A631D12" w14:paraId="4D8C56BC" w14:textId="0FC39AC6">
      <w:pPr>
        <w:pStyle w:val="ListParagraph"/>
        <w:numPr>
          <w:ilvl w:val="0"/>
          <w:numId w:val="10"/>
        </w:numPr>
        <w:rPr>
          <w:rFonts w:ascii="Garamond" w:hAnsi="Garamond"/>
        </w:rPr>
      </w:pPr>
      <w:r w:rsidRPr="0A631D12" w:rsidR="0A631D12">
        <w:rPr>
          <w:rFonts w:ascii="Garamond" w:hAnsi="Garamond"/>
        </w:rPr>
        <w:t xml:space="preserve">Minutes approval </w:t>
      </w:r>
    </w:p>
    <w:p w:rsidR="0A631D12" w:rsidP="0A631D12" w:rsidRDefault="0A631D12" w14:paraId="304142FE" w14:textId="634B207E">
      <w:pPr>
        <w:pStyle w:val="ListParagraph"/>
        <w:numPr>
          <w:ilvl w:val="0"/>
          <w:numId w:val="10"/>
        </w:numPr>
        <w:rPr>
          <w:rFonts w:ascii="Garamond" w:hAnsi="Garamond"/>
        </w:rPr>
      </w:pPr>
      <w:r w:rsidRPr="0A631D12" w:rsidR="0A631D12">
        <w:rPr>
          <w:rFonts w:ascii="Garamond" w:hAnsi="Garamond"/>
        </w:rPr>
        <w:t>Updates (committees and more)</w:t>
      </w:r>
    </w:p>
    <w:p w:rsidR="0A631D12" w:rsidP="0A631D12" w:rsidRDefault="0A631D12" w14:paraId="637F3344" w14:textId="58D89D22">
      <w:pPr>
        <w:pStyle w:val="ListParagraph"/>
        <w:numPr>
          <w:ilvl w:val="1"/>
          <w:numId w:val="2"/>
        </w:numPr>
        <w:spacing w:after="0" w:line="240" w:lineRule="auto"/>
        <w:rPr>
          <w:rFonts w:ascii="Garamond" w:hAnsi="Garamond"/>
        </w:rPr>
      </w:pPr>
      <w:r w:rsidRPr="0A631D12" w:rsidR="0A631D12">
        <w:rPr>
          <w:rFonts w:ascii="Garamond" w:hAnsi="Garamond"/>
        </w:rPr>
        <w:t xml:space="preserve">AC (KJ) </w:t>
      </w:r>
    </w:p>
    <w:p w:rsidR="0A631D12" w:rsidP="0A631D12" w:rsidRDefault="0A631D12" w14:paraId="27A2E784" w14:textId="2F467407">
      <w:pPr>
        <w:pStyle w:val="ListParagraph"/>
        <w:numPr>
          <w:ilvl w:val="2"/>
          <w:numId w:val="2"/>
        </w:numPr>
        <w:spacing w:after="0" w:line="240" w:lineRule="auto"/>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No updates on the budget</w:t>
      </w:r>
    </w:p>
    <w:p w:rsidR="0A631D12" w:rsidP="0A631D12" w:rsidRDefault="0A631D12" w14:paraId="686D245D" w14:textId="345E9B3C">
      <w:pPr>
        <w:pStyle w:val="ListParagraph"/>
        <w:numPr>
          <w:ilvl w:val="2"/>
          <w:numId w:val="2"/>
        </w:numPr>
        <w:spacing w:before="0" w:beforeAutospacing="off" w:after="0" w:afterAutospacing="off"/>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Submissions for the Diversity resident program are currently open. There is enough funding from campus administration to fund the program for 3 residents for 3-year terms. Afterwards, they will need to assess the continuance of the program.</w:t>
      </w:r>
    </w:p>
    <w:p w:rsidR="0A631D12" w:rsidP="0A631D12" w:rsidRDefault="0A631D12" w14:paraId="38BDF9F5" w14:textId="679F53D8">
      <w:pPr>
        <w:pStyle w:val="ListParagraph"/>
        <w:numPr>
          <w:ilvl w:val="2"/>
          <w:numId w:val="2"/>
        </w:numPr>
        <w:spacing w:before="0" w:beforeAutospacing="off" w:after="0" w:afterAutospacing="off"/>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During the quarterly meetings between dean and library unit heads, there are areas to improve communication about how information and decision-making flows between EC, AC, leadership teams, and the dean.</w:t>
      </w:r>
    </w:p>
    <w:p w:rsidR="0A631D12" w:rsidP="0A631D12" w:rsidRDefault="0A631D12" w14:paraId="5C22D701" w14:textId="48F1DE96">
      <w:pPr>
        <w:pStyle w:val="ListParagraph"/>
        <w:numPr>
          <w:ilvl w:val="2"/>
          <w:numId w:val="2"/>
        </w:numPr>
        <w:spacing w:before="0" w:beforeAutospacing="off" w:after="0" w:afterAutospacing="off"/>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AC is currently assessing all online library policies to identify which policies belong to what departments, which are still enforced vs. out of date, and which require reviews and editing. Mary Laskowski holds the master list, and is working to identify and contact responsible parties for future changes/updates. </w:t>
      </w:r>
    </w:p>
    <w:p w:rsidR="0A631D12" w:rsidP="0A631D12" w:rsidRDefault="0A631D12" w14:paraId="1BE76B6E" w14:textId="192E255C">
      <w:pPr>
        <w:pStyle w:val="ListParagraph"/>
        <w:numPr>
          <w:ilvl w:val="2"/>
          <w:numId w:val="2"/>
        </w:numPr>
        <w:spacing w:before="0" w:beforeAutospacing="off" w:after="0" w:afterAutospacing="off"/>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AC is awaiting board of </w:t>
      </w:r>
      <w:proofErr w:type="gramStart"/>
      <w:r w:rsidRPr="0A631D12" w:rsidR="0A631D12">
        <w:rPr>
          <w:rFonts w:ascii="Garamond" w:hAnsi="Garamond" w:eastAsia="Garamond" w:cs="Garamond"/>
          <w:noProof w:val="0"/>
          <w:sz w:val="24"/>
          <w:szCs w:val="24"/>
          <w:lang w:val="en-US"/>
        </w:rPr>
        <w:t>trustees</w:t>
      </w:r>
      <w:proofErr w:type="gramEnd"/>
      <w:r w:rsidRPr="0A631D12" w:rsidR="0A631D12">
        <w:rPr>
          <w:rFonts w:ascii="Garamond" w:hAnsi="Garamond" w:eastAsia="Garamond" w:cs="Garamond"/>
          <w:noProof w:val="0"/>
          <w:sz w:val="24"/>
          <w:szCs w:val="24"/>
          <w:lang w:val="en-US"/>
        </w:rPr>
        <w:t xml:space="preserve"> approval for new building project. Current timeline: Bids approved in 2022 but over budget, so campus agreed to provide additional funding and adjust the budget. However, the budget keeps getting shifted to the next meeting’s agenda and has, to date, not been approved. There is the possibility of a misunderstanding about the order of the construction’s phases since some phases can happen independently while others must happen in order. Perhaps reordering the phases and resubmitting might provide clarity so that the project can move beyond the first stage.</w:t>
      </w:r>
    </w:p>
    <w:p w:rsidR="0A631D12" w:rsidP="0A631D12" w:rsidRDefault="0A631D12" w14:paraId="4D9F0B2F" w14:textId="186E12F9">
      <w:pPr>
        <w:pStyle w:val="ListParagraph"/>
        <w:spacing w:before="0" w:beforeAutospacing="off" w:after="0" w:afterAutospacing="off"/>
        <w:ind w:left="2160" w:right="0"/>
        <w:rPr>
          <w:rFonts w:ascii="Garamond" w:hAnsi="Garamond" w:eastAsia="Garamond" w:cs="Garamond"/>
          <w:noProof w:val="0"/>
          <w:sz w:val="24"/>
          <w:szCs w:val="24"/>
          <w:lang w:val="en-US"/>
        </w:rPr>
      </w:pPr>
    </w:p>
    <w:p w:rsidR="0A631D12" w:rsidP="0A631D12" w:rsidRDefault="0A631D12" w14:paraId="42B76226" w14:textId="0910F580">
      <w:pPr>
        <w:pStyle w:val="ListParagraph"/>
        <w:numPr>
          <w:ilvl w:val="1"/>
          <w:numId w:val="2"/>
        </w:numPr>
        <w:rPr>
          <w:rFonts w:ascii="Garamond" w:hAnsi="Garamond"/>
        </w:rPr>
      </w:pPr>
      <w:r w:rsidRPr="0A631D12" w:rsidR="0A631D12">
        <w:rPr>
          <w:rFonts w:ascii="Garamond" w:hAnsi="Garamond"/>
        </w:rPr>
        <w:t xml:space="preserve">CDC (PC) </w:t>
      </w:r>
    </w:p>
    <w:p w:rsidR="0A631D12" w:rsidP="0A631D12" w:rsidRDefault="0A631D12" w14:paraId="4D332966" w14:textId="691BAB40">
      <w:pPr>
        <w:pStyle w:val="ListParagraph"/>
        <w:numPr>
          <w:ilvl w:val="2"/>
          <w:numId w:val="2"/>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Paula is on a new A&amp;I task force (see </w:t>
      </w:r>
      <w:hyperlink r:id="R9b57dd7599f948fb">
        <w:r w:rsidRPr="0A631D12" w:rsidR="0A631D12">
          <w:rPr>
            <w:rStyle w:val="Hyperlink"/>
            <w:rFonts w:ascii="Garamond" w:hAnsi="Garamond" w:eastAsia="Garamond" w:cs="Garamond"/>
            <w:strike w:val="0"/>
            <w:dstrike w:val="0"/>
            <w:noProof w:val="0"/>
            <w:color w:val="0563C1"/>
            <w:sz w:val="24"/>
            <w:szCs w:val="24"/>
            <w:u w:val="single"/>
            <w:lang w:val="en-US"/>
          </w:rPr>
          <w:t>Box link</w:t>
        </w:r>
      </w:hyperlink>
      <w:r w:rsidRPr="0A631D12" w:rsidR="0A631D12">
        <w:rPr>
          <w:rFonts w:ascii="Garamond" w:hAnsi="Garamond" w:eastAsia="Garamond" w:cs="Garamond"/>
          <w:noProof w:val="0"/>
          <w:sz w:val="24"/>
          <w:szCs w:val="24"/>
          <w:lang w:val="en-US"/>
        </w:rPr>
        <w:t xml:space="preserve"> and 12/18/24 email from Paula) concerning budget reductions for database purchases. Primarily about reducing the budget but we don’t know what the budget cuts will be (12/18 update from Claire: there will be a 1% overall reduction). Reps from each division and others have joined the task force. The question for A&amp;H is: Will we cancel some A&amp;I? If some databases are cancelled, Tom wants the funds to go to a centralized pool instead of going back to the original department. If units want dept funds to return, please speak up so that information can be relayed to Tom.</w:t>
      </w:r>
    </w:p>
    <w:p w:rsidR="0A631D12" w:rsidP="0A631D12" w:rsidRDefault="0A631D12" w14:paraId="46D9E88D" w14:textId="628001C8">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CSW – are we paying individual access separate from discovery access for EBSCO? </w:t>
      </w:r>
    </w:p>
    <w:p w:rsidR="0A631D12" w:rsidP="0A631D12" w:rsidRDefault="0A631D12" w14:paraId="62683EEB" w14:textId="5CB79437">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KL – EDS pulls in specifically from the databases that we subscribe to, not simply what is available through EBSCO. </w:t>
      </w:r>
    </w:p>
    <w:p w:rsidR="0A631D12" w:rsidP="0A631D12" w:rsidRDefault="0A631D12" w14:paraId="6188DD91" w14:textId="4FCD459C">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PC – Tom is looking for overlap in services to get rid of what will hurt the least. Databases that concentrate on citation and the searchability of the citations rather than the access to the journals. As a division can we come up with a list of databases that we do not need? Speak with your liaison departments to see what tools they are most likely to use. </w:t>
      </w:r>
    </w:p>
    <w:p w:rsidR="0A631D12" w:rsidP="0A631D12" w:rsidRDefault="0A631D12" w14:paraId="2B46D1B1" w14:textId="6CB49681">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GTR – Some of the low use journals have citations for journals that we don’t have access to as e-journals but they may provide the only electronic access and often people don’t realize they are using them if they’re using them through Easy Search or other services (EMagrees)</w:t>
      </w:r>
    </w:p>
    <w:p w:rsidR="0A631D12" w:rsidP="0A631D12" w:rsidRDefault="0A631D12" w14:paraId="697770E7" w14:textId="0BFD0A43">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EM – Avery Index is the gold standard even though it doesn’t have all the full text documents. If these databases are coming from 14, is that different? (PC says yes because they aren’t in subject funds) </w:t>
      </w:r>
    </w:p>
    <w:p w:rsidR="0A631D12" w:rsidP="0A631D12" w:rsidRDefault="0A631D12" w14:paraId="5CDC43E7" w14:textId="3DFDE088">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PC/EM/CSW - Look at databases with full text but there is value added in historical abstracts. </w:t>
      </w:r>
    </w:p>
    <w:p w:rsidR="0A631D12" w:rsidP="0A631D12" w:rsidRDefault="0A631D12" w14:paraId="6C128D2A" w14:textId="5934B362">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MS – framing this as a low use database is a flawed concept. Often, the low use ones are critical to research </w:t>
      </w:r>
    </w:p>
    <w:p w:rsidR="0A631D12" w:rsidP="0A631D12" w:rsidRDefault="0A631D12" w14:paraId="023D82DF" w14:textId="32E99B0D">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PC/CSW - There is a chance that this will heavily impact science databases/ but humanities depts frequently use history of science materials</w:t>
      </w:r>
    </w:p>
    <w:p w:rsidR="0A631D12" w:rsidP="0A631D12" w:rsidRDefault="0A631D12" w14:paraId="0185A79D" w14:textId="41AF7520">
      <w:pPr>
        <w:pStyle w:val="ListParagraph"/>
        <w:spacing w:before="0" w:beforeAutospacing="off" w:after="0" w:afterAutospacing="off" w:line="257" w:lineRule="auto"/>
        <w:ind w:left="2160" w:right="0"/>
        <w:rPr>
          <w:rFonts w:ascii="Garamond" w:hAnsi="Garamond" w:eastAsia="Garamond" w:cs="Garamond"/>
          <w:noProof w:val="0"/>
          <w:sz w:val="24"/>
          <w:szCs w:val="24"/>
          <w:lang w:val="en-US"/>
        </w:rPr>
      </w:pPr>
    </w:p>
    <w:p w:rsidR="0A631D12" w:rsidP="0A631D12" w:rsidRDefault="0A631D12" w14:paraId="53EFB691" w14:textId="104FD062">
      <w:pPr>
        <w:pStyle w:val="ListParagraph"/>
        <w:numPr>
          <w:ilvl w:val="1"/>
          <w:numId w:val="2"/>
        </w:numPr>
        <w:rPr>
          <w:rFonts w:ascii="Garamond" w:hAnsi="Garamond"/>
        </w:rPr>
      </w:pPr>
      <w:r w:rsidRPr="0A631D12" w:rsidR="0A631D12">
        <w:rPr>
          <w:rFonts w:ascii="Garamond" w:hAnsi="Garamond"/>
        </w:rPr>
        <w:t xml:space="preserve">Digital Humanities (MT) </w:t>
      </w:r>
    </w:p>
    <w:p w:rsidR="0A631D12" w:rsidP="0A631D12" w:rsidRDefault="0A631D12" w14:paraId="1CF74A75" w14:textId="6669913B">
      <w:pPr>
        <w:pStyle w:val="ListParagraph"/>
        <w:numPr>
          <w:ilvl w:val="2"/>
          <w:numId w:val="2"/>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Update from afar from Mary: New Libguide on Digital Scholarship services will be published soon based on </w:t>
      </w:r>
      <w:hyperlink r:id="R5cead6eac9364d96">
        <w:r w:rsidRPr="0A631D12" w:rsidR="0A631D12">
          <w:rPr>
            <w:rStyle w:val="Hyperlink"/>
            <w:rFonts w:ascii="Garamond" w:hAnsi="Garamond" w:eastAsia="Garamond" w:cs="Garamond"/>
            <w:strike w:val="0"/>
            <w:dstrike w:val="0"/>
            <w:noProof w:val="0"/>
            <w:color w:val="0563C1"/>
            <w:sz w:val="24"/>
            <w:szCs w:val="24"/>
            <w:u w:val="single"/>
            <w:lang w:val="en-US"/>
          </w:rPr>
          <w:t>the environmental scan</w:t>
        </w:r>
      </w:hyperlink>
      <w:r w:rsidRPr="0A631D12" w:rsidR="0A631D12">
        <w:rPr>
          <w:rFonts w:ascii="Garamond" w:hAnsi="Garamond" w:eastAsia="Garamond" w:cs="Garamond"/>
          <w:noProof w:val="0"/>
          <w:sz w:val="24"/>
          <w:szCs w:val="24"/>
          <w:lang w:val="en-US"/>
        </w:rPr>
        <w:t xml:space="preserve"> we did last month. </w:t>
      </w:r>
    </w:p>
    <w:p w:rsidR="0A631D12" w:rsidP="0A631D12" w:rsidRDefault="0A631D12" w14:paraId="0DB6D6F4" w14:textId="7C63ADA1">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Working with GAs in Grainger and Scholarly Communication and Publishing to revamp OmekaS training with hopes that it helps graduate students who are building digital exhibits for the library.</w:t>
      </w:r>
    </w:p>
    <w:p w:rsidR="0A631D12" w:rsidP="0A631D12" w:rsidRDefault="0A631D12" w14:paraId="6BCCFD6B" w14:textId="684AEA52">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Contact MT if there are in class sessions in the works that she can provide digital humanities support! MT is excited by activities that have dovetailed from sessions led by subject area specialists.</w:t>
      </w:r>
    </w:p>
    <w:p w:rsidR="0A631D12" w:rsidP="0A631D12" w:rsidRDefault="0A631D12" w14:paraId="1B370DEA" w14:textId="7E4D1C2E">
      <w:pPr>
        <w:pStyle w:val="ListParagraph"/>
        <w:spacing w:before="0" w:beforeAutospacing="off" w:after="0" w:afterAutospacing="off" w:line="257" w:lineRule="auto"/>
        <w:ind w:left="2160" w:right="0"/>
        <w:rPr>
          <w:rFonts w:ascii="Garamond" w:hAnsi="Garamond" w:eastAsia="Garamond" w:cs="Garamond"/>
          <w:noProof w:val="0"/>
          <w:sz w:val="24"/>
          <w:szCs w:val="24"/>
          <w:lang w:val="en-US"/>
        </w:rPr>
      </w:pPr>
    </w:p>
    <w:p w:rsidR="0A631D12" w:rsidP="0A631D12" w:rsidRDefault="0A631D12" w14:paraId="2256FA6F" w14:textId="6AA6E24D">
      <w:pPr>
        <w:pStyle w:val="ListParagraph"/>
        <w:numPr>
          <w:ilvl w:val="1"/>
          <w:numId w:val="2"/>
        </w:numPr>
        <w:rPr>
          <w:rFonts w:ascii="Garamond" w:hAnsi="Garamond"/>
        </w:rPr>
      </w:pPr>
      <w:r w:rsidRPr="0A631D12" w:rsidR="0A631D12">
        <w:rPr>
          <w:rFonts w:ascii="Garamond" w:hAnsi="Garamond"/>
        </w:rPr>
        <w:t xml:space="preserve">EC (CSW) </w:t>
      </w:r>
    </w:p>
    <w:p w:rsidR="0A631D12" w:rsidP="0A631D12" w:rsidRDefault="0A631D12" w14:paraId="4CBEC01B" w14:textId="2B18ECF6">
      <w:pPr>
        <w:pStyle w:val="ListParagraph"/>
        <w:numPr>
          <w:ilvl w:val="2"/>
          <w:numId w:val="2"/>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Discussion of mentoring program that’s a part of the changes to prepping untenured folks for the tenure process and phasing out PRCs</w:t>
      </w:r>
    </w:p>
    <w:p w:rsidR="0A631D12" w:rsidP="0A631D12" w:rsidRDefault="0A631D12" w14:paraId="561AA74F" w14:textId="3BA7F47A">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Searches are underway for interim head of CMS and head for ACS (KJ is on the committee) ACS Search Committee is Mara Thacker, Kit </w:t>
      </w:r>
      <w:proofErr w:type="spellStart"/>
      <w:r w:rsidRPr="0A631D12" w:rsidR="0A631D12">
        <w:rPr>
          <w:rFonts w:ascii="Garamond" w:hAnsi="Garamond" w:eastAsia="Garamond" w:cs="Garamond"/>
          <w:noProof w:val="0"/>
          <w:sz w:val="24"/>
          <w:szCs w:val="24"/>
          <w:lang w:val="en-US"/>
        </w:rPr>
        <w:t>Condill</w:t>
      </w:r>
      <w:proofErr w:type="spellEnd"/>
      <w:r w:rsidRPr="0A631D12" w:rsidR="0A631D12">
        <w:rPr>
          <w:rFonts w:ascii="Garamond" w:hAnsi="Garamond" w:eastAsia="Garamond" w:cs="Garamond"/>
          <w:noProof w:val="0"/>
          <w:sz w:val="24"/>
          <w:szCs w:val="24"/>
          <w:lang w:val="en-US"/>
        </w:rPr>
        <w:t>, Steph Baker, and Steph Luke, and Kirstin Johnson</w:t>
      </w:r>
    </w:p>
    <w:p w:rsidR="0A631D12" w:rsidP="0A631D12" w:rsidRDefault="0A631D12" w14:paraId="19B6A85F" w14:textId="4A20049B">
      <w:pPr>
        <w:pStyle w:val="ListParagraph"/>
        <w:spacing w:before="0" w:beforeAutospacing="off" w:after="0" w:afterAutospacing="off" w:line="257" w:lineRule="auto"/>
        <w:ind w:left="2160" w:right="0"/>
        <w:rPr>
          <w:rFonts w:ascii="Garamond" w:hAnsi="Garamond" w:eastAsia="Garamond" w:cs="Garamond"/>
          <w:noProof w:val="0"/>
          <w:sz w:val="24"/>
          <w:szCs w:val="24"/>
          <w:lang w:val="en-US"/>
        </w:rPr>
      </w:pPr>
    </w:p>
    <w:p w:rsidR="0A631D12" w:rsidP="0A631D12" w:rsidRDefault="0A631D12" w14:paraId="1F4AE7EF" w14:textId="1D3E8007">
      <w:pPr>
        <w:pStyle w:val="ListParagraph"/>
        <w:numPr>
          <w:ilvl w:val="1"/>
          <w:numId w:val="2"/>
        </w:numPr>
        <w:spacing w:after="0" w:line="240" w:lineRule="auto"/>
        <w:rPr>
          <w:rFonts w:ascii="Garamond" w:hAnsi="Garamond"/>
        </w:rPr>
      </w:pPr>
      <w:r w:rsidRPr="0A631D12" w:rsidR="0A631D12">
        <w:rPr>
          <w:rFonts w:ascii="Garamond" w:hAnsi="Garamond"/>
        </w:rPr>
        <w:t xml:space="preserve">Humanities Council (KJ) </w:t>
      </w:r>
    </w:p>
    <w:p w:rsidR="0A631D12" w:rsidP="0A631D12" w:rsidRDefault="0A631D12" w14:paraId="5684EDB7" w14:textId="1DC6E1D5">
      <w:pPr>
        <w:pStyle w:val="ListParagraph"/>
        <w:numPr>
          <w:ilvl w:val="2"/>
          <w:numId w:val="2"/>
        </w:numPr>
        <w:spacing w:after="0" w:line="240" w:lineRule="auto"/>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Changes to how NEH funding is being doled out due to changes in federal directives. Money can’t go to the university and now goes to individuals, who are then responsible for paying related taxes.  Campus admin is finding strategies to manage the potential financial fallout from this change.</w:t>
      </w:r>
    </w:p>
    <w:p w:rsidR="0A631D12" w:rsidP="0A631D12" w:rsidRDefault="0A631D12" w14:paraId="150DE76F" w14:textId="321E36EF">
      <w:pPr>
        <w:pStyle w:val="ListParagraph"/>
        <w:numPr>
          <w:ilvl w:val="2"/>
          <w:numId w:val="2"/>
        </w:numPr>
        <w:spacing w:before="0" w:beforeAutospacing="off" w:after="0" w:afterAutospacing="off"/>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Aurora Cruz-Torres Research opportunities fair in the humanities. That event will happen in February and be for students to see the work happening in the humanities</w:t>
      </w:r>
    </w:p>
    <w:p w:rsidR="0A631D12" w:rsidP="0A631D12" w:rsidRDefault="0A631D12" w14:paraId="6397A00A" w14:textId="4A3DC645">
      <w:pPr>
        <w:pStyle w:val="Normal"/>
        <w:spacing w:after="0" w:line="240" w:lineRule="auto"/>
        <w:ind w:left="0"/>
        <w:rPr>
          <w:rFonts w:ascii="Garamond" w:hAnsi="Garamond"/>
        </w:rPr>
      </w:pPr>
    </w:p>
    <w:p w:rsidR="0A631D12" w:rsidP="0A631D12" w:rsidRDefault="0A631D12" w14:paraId="6A4BD6A4" w14:textId="0F0CECB0">
      <w:pPr>
        <w:pStyle w:val="ListParagraph"/>
        <w:numPr>
          <w:ilvl w:val="1"/>
          <w:numId w:val="2"/>
        </w:numPr>
        <w:rPr>
          <w:rFonts w:ascii="Garamond" w:hAnsi="Garamond"/>
        </w:rPr>
      </w:pPr>
      <w:r w:rsidRPr="0A631D12" w:rsidR="0A631D12">
        <w:rPr>
          <w:rFonts w:ascii="Garamond" w:hAnsi="Garamond"/>
        </w:rPr>
        <w:t xml:space="preserve">LSSC (CC) </w:t>
      </w:r>
    </w:p>
    <w:p w:rsidR="0A631D12" w:rsidP="0A631D12" w:rsidRDefault="0A631D12" w14:paraId="27C80BBD" w14:textId="6BEE4524">
      <w:pPr>
        <w:pStyle w:val="ListParagraph"/>
        <w:numPr>
          <w:ilvl w:val="2"/>
          <w:numId w:val="2"/>
        </w:numPr>
        <w:rPr>
          <w:rFonts w:ascii="Garamond" w:hAnsi="Garamond"/>
        </w:rPr>
      </w:pPr>
      <w:r w:rsidRPr="0A631D12" w:rsidR="0A631D12">
        <w:rPr>
          <w:rFonts w:ascii="Garamond" w:hAnsi="Garamond"/>
        </w:rPr>
        <w:t>No committee updates.</w:t>
      </w:r>
    </w:p>
    <w:p w:rsidR="0A631D12" w:rsidP="0A631D12" w:rsidRDefault="0A631D12" w14:paraId="040DFFA1" w14:textId="6913482D">
      <w:pPr>
        <w:pStyle w:val="ListParagraph"/>
        <w:ind w:left="2160"/>
        <w:rPr>
          <w:rFonts w:ascii="Garamond" w:hAnsi="Garamond"/>
        </w:rPr>
      </w:pPr>
    </w:p>
    <w:p w:rsidR="0A631D12" w:rsidP="0A631D12" w:rsidRDefault="0A631D12" w14:paraId="7554E116" w14:textId="5244C6DA">
      <w:pPr>
        <w:pStyle w:val="ListParagraph"/>
        <w:numPr>
          <w:ilvl w:val="1"/>
          <w:numId w:val="2"/>
        </w:numPr>
        <w:rPr>
          <w:rFonts w:ascii="Garamond" w:hAnsi="Garamond"/>
        </w:rPr>
      </w:pPr>
      <w:r w:rsidRPr="0A631D12" w:rsidR="0A631D12">
        <w:rPr>
          <w:rFonts w:ascii="Garamond" w:hAnsi="Garamond"/>
        </w:rPr>
        <w:t xml:space="preserve">O&amp;E (SM) </w:t>
      </w:r>
    </w:p>
    <w:p w:rsidR="0A631D12" w:rsidP="0A631D12" w:rsidRDefault="0A631D12" w14:paraId="0336B74B" w14:textId="0CAB0781">
      <w:pPr>
        <w:pStyle w:val="ListParagraph"/>
        <w:numPr>
          <w:ilvl w:val="2"/>
          <w:numId w:val="2"/>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Finalized definition of quality engagement report sent to administration.</w:t>
      </w:r>
    </w:p>
    <w:p w:rsidR="0A631D12" w:rsidP="0A631D12" w:rsidRDefault="0A631D12" w14:paraId="47C5086E" w14:textId="74255872">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There is a campus-wide Outreach &amp; Engagement Symposium at the </w:t>
      </w:r>
      <w:proofErr w:type="spellStart"/>
      <w:r w:rsidRPr="0A631D12" w:rsidR="0A631D12">
        <w:rPr>
          <w:rFonts w:ascii="Garamond" w:hAnsi="Garamond" w:eastAsia="Garamond" w:cs="Garamond"/>
          <w:noProof w:val="0"/>
          <w:sz w:val="24"/>
          <w:szCs w:val="24"/>
          <w:lang w:val="en-US"/>
        </w:rPr>
        <w:t>iHotel</w:t>
      </w:r>
      <w:proofErr w:type="spellEnd"/>
      <w:r w:rsidRPr="0A631D12" w:rsidR="0A631D12">
        <w:rPr>
          <w:rFonts w:ascii="Garamond" w:hAnsi="Garamond" w:eastAsia="Garamond" w:cs="Garamond"/>
          <w:noProof w:val="0"/>
          <w:sz w:val="24"/>
          <w:szCs w:val="24"/>
          <w:lang w:val="en-US"/>
        </w:rPr>
        <w:t xml:space="preserve"> on 12/13/24</w:t>
      </w:r>
    </w:p>
    <w:p w:rsidR="0A631D12" w:rsidP="0A631D12" w:rsidRDefault="0A631D12" w14:paraId="71F71310" w14:textId="6F458523">
      <w:pPr>
        <w:pStyle w:val="ListParagraph"/>
        <w:spacing w:before="0" w:beforeAutospacing="off" w:after="0" w:afterAutospacing="off" w:line="257" w:lineRule="auto"/>
        <w:ind w:left="2160" w:right="0"/>
        <w:rPr>
          <w:rFonts w:ascii="Garamond" w:hAnsi="Garamond" w:eastAsia="Garamond" w:cs="Garamond"/>
          <w:noProof w:val="0"/>
          <w:sz w:val="24"/>
          <w:szCs w:val="24"/>
          <w:lang w:val="en-US"/>
        </w:rPr>
      </w:pPr>
    </w:p>
    <w:p w:rsidR="0A631D12" w:rsidP="0A631D12" w:rsidRDefault="0A631D12" w14:paraId="6604E055" w14:textId="26FAE3A4">
      <w:pPr>
        <w:pStyle w:val="ListParagraph"/>
        <w:numPr>
          <w:ilvl w:val="1"/>
          <w:numId w:val="2"/>
        </w:numPr>
        <w:rPr>
          <w:rFonts w:ascii="Garamond" w:hAnsi="Garamond"/>
        </w:rPr>
      </w:pPr>
      <w:r w:rsidRPr="0A631D12" w:rsidR="0A631D12">
        <w:rPr>
          <w:rFonts w:ascii="Garamond" w:hAnsi="Garamond"/>
        </w:rPr>
        <w:t>RMT (CSW)</w:t>
      </w:r>
    </w:p>
    <w:p w:rsidR="0A631D12" w:rsidP="0A631D12" w:rsidRDefault="0A631D12" w14:paraId="4F5520BE" w14:textId="2C36F6A9">
      <w:pPr>
        <w:pStyle w:val="ListParagraph"/>
        <w:numPr>
          <w:ilvl w:val="2"/>
          <w:numId w:val="2"/>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No committee updates.</w:t>
      </w:r>
    </w:p>
    <w:p w:rsidR="0A631D12" w:rsidP="0A631D12" w:rsidRDefault="0A631D12" w14:paraId="56F8DDE5" w14:textId="5A962EAC">
      <w:pPr>
        <w:pStyle w:val="ListParagraph"/>
        <w:numPr>
          <w:ilvl w:val="2"/>
          <w:numId w:val="2"/>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Please take note of Hub Training proposals for next semester.</w:t>
      </w:r>
    </w:p>
    <w:p w:rsidR="0A631D12" w:rsidP="0A631D12" w:rsidRDefault="0A631D12" w14:paraId="5C851917" w14:textId="1AED4C82">
      <w:pPr>
        <w:pStyle w:val="ListParagraph"/>
        <w:ind w:left="2160"/>
        <w:rPr>
          <w:rFonts w:ascii="Garamond" w:hAnsi="Garamond"/>
        </w:rPr>
      </w:pPr>
    </w:p>
    <w:p w:rsidR="0A631D12" w:rsidP="0A631D12" w:rsidRDefault="0A631D12" w14:paraId="1AC76CF5" w14:textId="12AF992A">
      <w:pPr>
        <w:pStyle w:val="ListParagraph"/>
        <w:numPr>
          <w:ilvl w:val="0"/>
          <w:numId w:val="10"/>
        </w:numPr>
        <w:rPr>
          <w:rFonts w:ascii="Garamond" w:hAnsi="Garamond"/>
        </w:rPr>
      </w:pPr>
      <w:r w:rsidRPr="0A631D12" w:rsidR="0A631D12">
        <w:rPr>
          <w:rFonts w:ascii="Garamond" w:hAnsi="Garamond"/>
        </w:rPr>
        <w:t>Announcements/Events</w:t>
      </w:r>
    </w:p>
    <w:p w:rsidR="0A631D12" w:rsidP="0A631D12" w:rsidRDefault="0A631D12" w14:paraId="53E97DBC" w14:textId="3753FC9F">
      <w:pPr>
        <w:pStyle w:val="ListParagraph"/>
        <w:numPr>
          <w:ilvl w:val="1"/>
          <w:numId w:val="10"/>
        </w:numPr>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KL – CAPT – focusing on Easy Search. Will be future demonstrations about Easy Search and Alma/Primo. Please send any questions to KL or to Michael Norman so that improvements and adjustments can be made</w:t>
      </w:r>
    </w:p>
    <w:p w:rsidR="0A631D12" w:rsidP="0A631D12" w:rsidRDefault="0A631D12" w14:paraId="40AFEBDE" w14:textId="658F9081">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PC – LitLang has been renamed to the </w:t>
      </w:r>
      <w:r w:rsidRPr="0A631D12" w:rsidR="0A631D12">
        <w:rPr>
          <w:rFonts w:ascii="Garamond" w:hAnsi="Garamond" w:eastAsia="Garamond" w:cs="Garamond"/>
          <w:b w:val="1"/>
          <w:bCs w:val="1"/>
          <w:noProof w:val="0"/>
          <w:sz w:val="24"/>
          <w:szCs w:val="24"/>
          <w:lang w:val="en-US"/>
        </w:rPr>
        <w:t>Shebik Family Reading Room,</w:t>
      </w:r>
      <w:r w:rsidRPr="0A631D12" w:rsidR="0A631D12">
        <w:rPr>
          <w:rFonts w:ascii="Garamond" w:hAnsi="Garamond" w:eastAsia="Garamond" w:cs="Garamond"/>
          <w:noProof w:val="0"/>
          <w:sz w:val="24"/>
          <w:szCs w:val="24"/>
          <w:lang w:val="en-US"/>
        </w:rPr>
        <w:t xml:space="preserve"> along with a million-dollar donation. </w:t>
      </w:r>
    </w:p>
    <w:p w:rsidR="0A631D12" w:rsidP="0A631D12" w:rsidRDefault="0A631D12" w14:paraId="68A8ADDB" w14:textId="45AFB669">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EP – with Cait Coker, have received funding for a Greek language workshop in March, which will bring three European scholars to teach people how to read Medieval Greek manuscripts for a week. 45 spots will be available. Details soon.</w:t>
      </w:r>
    </w:p>
    <w:p w:rsidR="0A631D12" w:rsidP="0A631D12" w:rsidRDefault="0A631D12" w14:paraId="2B827D0C" w14:textId="3D3DE38C">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CSW – Research travel grants received so many applicants that more funding was provided by University Archives and the History department. HPNL will host six scholars from Brazil, Paraguay, and different parts of the United States. </w:t>
      </w:r>
    </w:p>
    <w:p w:rsidR="0A631D12" w:rsidP="0A631D12" w:rsidRDefault="0A631D12" w14:paraId="0A5D7EA6" w14:textId="0D4159B8">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 xml:space="preserve">Mary Laskowski is hosting a Library retreat on January 16, 2025 to discuss changes to operations in the building and creating additional study space in the main stacks. </w:t>
      </w:r>
    </w:p>
    <w:p w:rsidR="0A631D12" w:rsidP="0A631D12" w:rsidRDefault="0A631D12" w14:paraId="6D4B941B" w14:textId="5C4367FD">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EM – What is the process for the strategic plan?</w:t>
      </w:r>
    </w:p>
    <w:p w:rsidR="0A631D12" w:rsidP="0A631D12" w:rsidRDefault="0A631D12" w14:paraId="7A66966C" w14:textId="2FC9BA88">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KJ – The framework is flexible and shouldn’t need to be changed regularly and the framework draft was used for the focus groups in May and that draft is happening again and the report draft will suggest ways in which the library should engage with the documents and the tools, especially in a time in which we have limited resources. Let’s think about how unit heads can better connect day to day work with the strategic plan.</w:t>
      </w:r>
    </w:p>
    <w:p w:rsidR="0A631D12" w:rsidP="0A631D12" w:rsidRDefault="0A631D12" w14:paraId="28FB9018" w14:textId="22129931">
      <w:pPr>
        <w:pStyle w:val="ListParagraph"/>
        <w:numPr>
          <w:ilvl w:val="1"/>
          <w:numId w:val="10"/>
        </w:numPr>
        <w:spacing w:before="0" w:beforeAutospacing="off" w:after="0" w:afterAutospacing="off" w:line="257" w:lineRule="auto"/>
        <w:ind w:right="0"/>
        <w:rPr>
          <w:rFonts w:ascii="Garamond" w:hAnsi="Garamond" w:eastAsia="Garamond" w:cs="Garamond"/>
          <w:noProof w:val="0"/>
          <w:sz w:val="24"/>
          <w:szCs w:val="24"/>
          <w:lang w:val="en-US"/>
        </w:rPr>
      </w:pPr>
      <w:r w:rsidRPr="0A631D12" w:rsidR="0A631D12">
        <w:rPr>
          <w:rFonts w:ascii="Garamond" w:hAnsi="Garamond" w:eastAsia="Garamond" w:cs="Garamond"/>
          <w:noProof w:val="0"/>
          <w:sz w:val="24"/>
          <w:szCs w:val="24"/>
          <w:lang w:val="en-US"/>
        </w:rPr>
        <w:t>SM – Ricker Library is hosting a sashiko workshop in conjunction with the College of Fine and Applied Arts and the Krannert Art Museum for Reading Day.</w:t>
      </w:r>
    </w:p>
    <w:p w:rsidR="0A631D12" w:rsidP="0A631D12" w:rsidRDefault="0A631D12" w14:paraId="1F0568DE" w14:textId="2BD489C6">
      <w:pPr>
        <w:pStyle w:val="Normal"/>
        <w:ind w:left="720"/>
        <w:rPr>
          <w:rFonts w:ascii="Garamond" w:hAnsi="Garamond"/>
        </w:rPr>
      </w:pPr>
    </w:p>
    <w:p w:rsidR="0A631D12" w:rsidP="0A631D12" w:rsidRDefault="0A631D12" w14:paraId="48908BE0" w14:textId="3793F741">
      <w:pPr>
        <w:pStyle w:val="Normal"/>
        <w:rPr>
          <w:rFonts w:ascii="Garamond" w:hAnsi="Garamond"/>
        </w:rPr>
      </w:pPr>
    </w:p>
    <w:sectPr w:rsidRPr="007E3216" w:rsidR="00870441">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9">
    <w:nsid w:val="1092301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5056a1fe"/>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7">
    <w:nsid w:val="5cb3fc7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F764639"/>
    <w:multiLevelType w:val="hybridMultilevel"/>
    <w:tmpl w:val="5F70E44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1E55B1"/>
    <w:multiLevelType w:val="hybridMultilevel"/>
    <w:tmpl w:val="119E34F6"/>
    <w:lvl w:ilvl="0" w:tplc="E5FEF1F6">
      <w:numFmt w:val="bullet"/>
      <w:lvlText w:val="-"/>
      <w:lvlJc w:val="left"/>
      <w:pPr>
        <w:ind w:left="720" w:hanging="360"/>
      </w:pPr>
      <w:rPr>
        <w:rFonts w:hint="default" w:ascii="Garamond" w:hAnsi="Garamond" w:cs="Times New Roman"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5"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FF75F5"/>
    <w:multiLevelType w:val="hybridMultilevel"/>
    <w:tmpl w:val="072ED42E"/>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num w:numId="10">
    <w:abstractNumId w:val="9"/>
  </w:num>
  <w:num w:numId="9">
    <w:abstractNumId w:val="8"/>
  </w:num>
  <w:num w:numId="8">
    <w:abstractNumId w:val="7"/>
  </w:num>
  <w:num w:numId="1" w16cid:durableId="1982033421">
    <w:abstractNumId w:val="4"/>
  </w:num>
  <w:num w:numId="2" w16cid:durableId="1337612742">
    <w:abstractNumId w:val="2"/>
  </w:num>
  <w:num w:numId="3" w16cid:durableId="801771928">
    <w:abstractNumId w:val="5"/>
  </w:num>
  <w:num w:numId="4" w16cid:durableId="1475563448">
    <w:abstractNumId w:val="0"/>
  </w:num>
  <w:num w:numId="5" w16cid:durableId="168644536">
    <w:abstractNumId w:val="1"/>
  </w:num>
  <w:num w:numId="6" w16cid:durableId="1061640800">
    <w:abstractNumId w:val="6"/>
  </w:num>
  <w:num w:numId="7" w16cid:durableId="11566087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117C"/>
    <w:rsid w:val="00001717"/>
    <w:rsid w:val="0000448B"/>
    <w:rsid w:val="0001359C"/>
    <w:rsid w:val="00015B4B"/>
    <w:rsid w:val="0002408B"/>
    <w:rsid w:val="00030A52"/>
    <w:rsid w:val="000536BD"/>
    <w:rsid w:val="00054869"/>
    <w:rsid w:val="0006269C"/>
    <w:rsid w:val="0006415C"/>
    <w:rsid w:val="000725F8"/>
    <w:rsid w:val="000728E6"/>
    <w:rsid w:val="00074462"/>
    <w:rsid w:val="000831F1"/>
    <w:rsid w:val="00090042"/>
    <w:rsid w:val="000900ED"/>
    <w:rsid w:val="000A215C"/>
    <w:rsid w:val="000A38CA"/>
    <w:rsid w:val="000A4D6B"/>
    <w:rsid w:val="000B6E8E"/>
    <w:rsid w:val="000C20DE"/>
    <w:rsid w:val="000C4B81"/>
    <w:rsid w:val="000C552D"/>
    <w:rsid w:val="000C6408"/>
    <w:rsid w:val="000C6C3E"/>
    <w:rsid w:val="000D717B"/>
    <w:rsid w:val="000E4270"/>
    <w:rsid w:val="000F09A5"/>
    <w:rsid w:val="000F3846"/>
    <w:rsid w:val="000F3A3B"/>
    <w:rsid w:val="001047DB"/>
    <w:rsid w:val="00111115"/>
    <w:rsid w:val="001225A9"/>
    <w:rsid w:val="00123225"/>
    <w:rsid w:val="00125754"/>
    <w:rsid w:val="00132872"/>
    <w:rsid w:val="0013454D"/>
    <w:rsid w:val="00136F74"/>
    <w:rsid w:val="00137975"/>
    <w:rsid w:val="001479FC"/>
    <w:rsid w:val="00150A50"/>
    <w:rsid w:val="0016087E"/>
    <w:rsid w:val="00164701"/>
    <w:rsid w:val="001907FF"/>
    <w:rsid w:val="00193EAB"/>
    <w:rsid w:val="001C4E6B"/>
    <w:rsid w:val="001C58FF"/>
    <w:rsid w:val="001E7C9C"/>
    <w:rsid w:val="001F01B6"/>
    <w:rsid w:val="00203C97"/>
    <w:rsid w:val="002056D1"/>
    <w:rsid w:val="0021653A"/>
    <w:rsid w:val="00230877"/>
    <w:rsid w:val="00246AB6"/>
    <w:rsid w:val="00246F06"/>
    <w:rsid w:val="00257921"/>
    <w:rsid w:val="00263CC0"/>
    <w:rsid w:val="00263DE0"/>
    <w:rsid w:val="00293258"/>
    <w:rsid w:val="002A45BB"/>
    <w:rsid w:val="002A63C2"/>
    <w:rsid w:val="002C142E"/>
    <w:rsid w:val="002D0745"/>
    <w:rsid w:val="002D1211"/>
    <w:rsid w:val="002D2CD7"/>
    <w:rsid w:val="002D5360"/>
    <w:rsid w:val="002D60CB"/>
    <w:rsid w:val="002E78B3"/>
    <w:rsid w:val="002F4976"/>
    <w:rsid w:val="003014A7"/>
    <w:rsid w:val="0031029B"/>
    <w:rsid w:val="00312ABA"/>
    <w:rsid w:val="003155B9"/>
    <w:rsid w:val="003162C2"/>
    <w:rsid w:val="003170CF"/>
    <w:rsid w:val="00327B10"/>
    <w:rsid w:val="00342090"/>
    <w:rsid w:val="003507F5"/>
    <w:rsid w:val="00351493"/>
    <w:rsid w:val="00360570"/>
    <w:rsid w:val="003638C5"/>
    <w:rsid w:val="0036467B"/>
    <w:rsid w:val="003707FB"/>
    <w:rsid w:val="00376F5A"/>
    <w:rsid w:val="00391DB7"/>
    <w:rsid w:val="003A2E49"/>
    <w:rsid w:val="003C5B76"/>
    <w:rsid w:val="003C5F67"/>
    <w:rsid w:val="003C6801"/>
    <w:rsid w:val="003F0BFD"/>
    <w:rsid w:val="003F572C"/>
    <w:rsid w:val="00402C1B"/>
    <w:rsid w:val="00403D34"/>
    <w:rsid w:val="0040470B"/>
    <w:rsid w:val="00412F11"/>
    <w:rsid w:val="004200E6"/>
    <w:rsid w:val="00424D11"/>
    <w:rsid w:val="004324B3"/>
    <w:rsid w:val="00434EEA"/>
    <w:rsid w:val="004408CA"/>
    <w:rsid w:val="00443729"/>
    <w:rsid w:val="00444B46"/>
    <w:rsid w:val="00451B30"/>
    <w:rsid w:val="00461E69"/>
    <w:rsid w:val="004646AF"/>
    <w:rsid w:val="00487E3A"/>
    <w:rsid w:val="004953BC"/>
    <w:rsid w:val="004C6193"/>
    <w:rsid w:val="004E59D9"/>
    <w:rsid w:val="00506A33"/>
    <w:rsid w:val="00511717"/>
    <w:rsid w:val="00517728"/>
    <w:rsid w:val="00527232"/>
    <w:rsid w:val="00534E92"/>
    <w:rsid w:val="00540C18"/>
    <w:rsid w:val="00555902"/>
    <w:rsid w:val="00562FA2"/>
    <w:rsid w:val="00595585"/>
    <w:rsid w:val="00597EFA"/>
    <w:rsid w:val="005B3701"/>
    <w:rsid w:val="005C67CB"/>
    <w:rsid w:val="005C67D0"/>
    <w:rsid w:val="005E780C"/>
    <w:rsid w:val="005F55E8"/>
    <w:rsid w:val="0060074C"/>
    <w:rsid w:val="00602CE9"/>
    <w:rsid w:val="006063C2"/>
    <w:rsid w:val="00607F1F"/>
    <w:rsid w:val="006109F8"/>
    <w:rsid w:val="00614F80"/>
    <w:rsid w:val="00620772"/>
    <w:rsid w:val="00624041"/>
    <w:rsid w:val="006432B2"/>
    <w:rsid w:val="006823D1"/>
    <w:rsid w:val="006845CB"/>
    <w:rsid w:val="00686526"/>
    <w:rsid w:val="006B4DF4"/>
    <w:rsid w:val="006C1967"/>
    <w:rsid w:val="006C6962"/>
    <w:rsid w:val="006D0CBA"/>
    <w:rsid w:val="006E1F01"/>
    <w:rsid w:val="006F5E4C"/>
    <w:rsid w:val="00751151"/>
    <w:rsid w:val="00751812"/>
    <w:rsid w:val="007A032D"/>
    <w:rsid w:val="007B0EDF"/>
    <w:rsid w:val="007D2EB3"/>
    <w:rsid w:val="007D6201"/>
    <w:rsid w:val="007D66B2"/>
    <w:rsid w:val="007D78B3"/>
    <w:rsid w:val="007E3216"/>
    <w:rsid w:val="007F5429"/>
    <w:rsid w:val="00804B0E"/>
    <w:rsid w:val="0081708F"/>
    <w:rsid w:val="008179F7"/>
    <w:rsid w:val="00820A71"/>
    <w:rsid w:val="00832A78"/>
    <w:rsid w:val="008343C3"/>
    <w:rsid w:val="008352E0"/>
    <w:rsid w:val="008560D2"/>
    <w:rsid w:val="00870441"/>
    <w:rsid w:val="008714B1"/>
    <w:rsid w:val="0088755D"/>
    <w:rsid w:val="00890CF6"/>
    <w:rsid w:val="008A3444"/>
    <w:rsid w:val="008B4091"/>
    <w:rsid w:val="008C4B0B"/>
    <w:rsid w:val="008C5DA8"/>
    <w:rsid w:val="008C69A5"/>
    <w:rsid w:val="008C7B1E"/>
    <w:rsid w:val="008E3C11"/>
    <w:rsid w:val="008F1590"/>
    <w:rsid w:val="008F280B"/>
    <w:rsid w:val="009025EE"/>
    <w:rsid w:val="009172AC"/>
    <w:rsid w:val="0091771C"/>
    <w:rsid w:val="00921531"/>
    <w:rsid w:val="00923652"/>
    <w:rsid w:val="00930DFD"/>
    <w:rsid w:val="00933781"/>
    <w:rsid w:val="00942D74"/>
    <w:rsid w:val="00954785"/>
    <w:rsid w:val="009609A5"/>
    <w:rsid w:val="009633DA"/>
    <w:rsid w:val="00970098"/>
    <w:rsid w:val="00993B6C"/>
    <w:rsid w:val="009B3BD2"/>
    <w:rsid w:val="009C1EA1"/>
    <w:rsid w:val="009C7A40"/>
    <w:rsid w:val="009F1D14"/>
    <w:rsid w:val="009F2247"/>
    <w:rsid w:val="00A112E4"/>
    <w:rsid w:val="00A11530"/>
    <w:rsid w:val="00A1578C"/>
    <w:rsid w:val="00A23ECE"/>
    <w:rsid w:val="00A2665F"/>
    <w:rsid w:val="00A30FB8"/>
    <w:rsid w:val="00A42C82"/>
    <w:rsid w:val="00A50654"/>
    <w:rsid w:val="00A54F42"/>
    <w:rsid w:val="00A57DEB"/>
    <w:rsid w:val="00A75517"/>
    <w:rsid w:val="00A77E7B"/>
    <w:rsid w:val="00A81484"/>
    <w:rsid w:val="00A970BC"/>
    <w:rsid w:val="00AA1F04"/>
    <w:rsid w:val="00AA73FD"/>
    <w:rsid w:val="00AB072D"/>
    <w:rsid w:val="00AB5A85"/>
    <w:rsid w:val="00B05C1C"/>
    <w:rsid w:val="00B15F83"/>
    <w:rsid w:val="00B340BE"/>
    <w:rsid w:val="00B412E9"/>
    <w:rsid w:val="00B44819"/>
    <w:rsid w:val="00B621A5"/>
    <w:rsid w:val="00B74A39"/>
    <w:rsid w:val="00B817A4"/>
    <w:rsid w:val="00B84225"/>
    <w:rsid w:val="00B90222"/>
    <w:rsid w:val="00BA0386"/>
    <w:rsid w:val="00BB09FE"/>
    <w:rsid w:val="00BB3BBB"/>
    <w:rsid w:val="00BC173C"/>
    <w:rsid w:val="00BC205A"/>
    <w:rsid w:val="00BC2995"/>
    <w:rsid w:val="00BC6E93"/>
    <w:rsid w:val="00BE78E0"/>
    <w:rsid w:val="00BF1259"/>
    <w:rsid w:val="00C15E62"/>
    <w:rsid w:val="00C2271F"/>
    <w:rsid w:val="00C23791"/>
    <w:rsid w:val="00C34444"/>
    <w:rsid w:val="00C41BBA"/>
    <w:rsid w:val="00C437FB"/>
    <w:rsid w:val="00C45ED2"/>
    <w:rsid w:val="00C76DB5"/>
    <w:rsid w:val="00C82391"/>
    <w:rsid w:val="00C8507B"/>
    <w:rsid w:val="00C91A34"/>
    <w:rsid w:val="00C92DC5"/>
    <w:rsid w:val="00CA3AB9"/>
    <w:rsid w:val="00CA47CA"/>
    <w:rsid w:val="00CB12AB"/>
    <w:rsid w:val="00CB38C8"/>
    <w:rsid w:val="00CC3A47"/>
    <w:rsid w:val="00CD3DCC"/>
    <w:rsid w:val="00CD4400"/>
    <w:rsid w:val="00CE7CE3"/>
    <w:rsid w:val="00CF4512"/>
    <w:rsid w:val="00CF533A"/>
    <w:rsid w:val="00CF5C25"/>
    <w:rsid w:val="00CF7FA0"/>
    <w:rsid w:val="00D02B94"/>
    <w:rsid w:val="00D13FD4"/>
    <w:rsid w:val="00D24BCF"/>
    <w:rsid w:val="00D32C81"/>
    <w:rsid w:val="00D64F90"/>
    <w:rsid w:val="00D7786F"/>
    <w:rsid w:val="00D91DC1"/>
    <w:rsid w:val="00D93D24"/>
    <w:rsid w:val="00DA3E4F"/>
    <w:rsid w:val="00DA43E2"/>
    <w:rsid w:val="00DA6E81"/>
    <w:rsid w:val="00DC091F"/>
    <w:rsid w:val="00DC5C25"/>
    <w:rsid w:val="00DC7C09"/>
    <w:rsid w:val="00DD6EA9"/>
    <w:rsid w:val="00DE7E1E"/>
    <w:rsid w:val="00DF3260"/>
    <w:rsid w:val="00DF7C80"/>
    <w:rsid w:val="00E00B3E"/>
    <w:rsid w:val="00E07F04"/>
    <w:rsid w:val="00E12431"/>
    <w:rsid w:val="00E164C1"/>
    <w:rsid w:val="00E31F74"/>
    <w:rsid w:val="00E34143"/>
    <w:rsid w:val="00E41F08"/>
    <w:rsid w:val="00E5076A"/>
    <w:rsid w:val="00E5385F"/>
    <w:rsid w:val="00E55B49"/>
    <w:rsid w:val="00E636AC"/>
    <w:rsid w:val="00E74048"/>
    <w:rsid w:val="00E82E62"/>
    <w:rsid w:val="00EB0431"/>
    <w:rsid w:val="00EC3FAB"/>
    <w:rsid w:val="00EE6D6C"/>
    <w:rsid w:val="00EF5A16"/>
    <w:rsid w:val="00F17A84"/>
    <w:rsid w:val="00F36D5A"/>
    <w:rsid w:val="00F460C8"/>
    <w:rsid w:val="00F573AE"/>
    <w:rsid w:val="00F8175F"/>
    <w:rsid w:val="00F9152B"/>
    <w:rsid w:val="00F942B3"/>
    <w:rsid w:val="00F949FC"/>
    <w:rsid w:val="00FA2E04"/>
    <w:rsid w:val="00FB773F"/>
    <w:rsid w:val="00FC5F7D"/>
    <w:rsid w:val="00FC6BA1"/>
    <w:rsid w:val="00FC6D4A"/>
    <w:rsid w:val="00FD25E0"/>
    <w:rsid w:val="00FD50B7"/>
    <w:rsid w:val="00FF0769"/>
    <w:rsid w:val="03C63C7B"/>
    <w:rsid w:val="0A631D12"/>
    <w:rsid w:val="0EC424CF"/>
    <w:rsid w:val="1F44621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cs="Times New Roman" w:eastAsiaTheme="minorHAns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536B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styleId="nanospell-typo" w:customStyle="1">
    <w:name w:val="nanospell-typo"/>
    <w:basedOn w:val="DefaultParagraphFont"/>
    <w:rsid w:val="00923652"/>
  </w:style>
  <w:style w:type="paragraph" w:styleId="NormalWeb">
    <w:name w:val="Normal (Web)"/>
    <w:basedOn w:val="Normal"/>
    <w:uiPriority w:val="99"/>
    <w:semiHidden/>
    <w:unhideWhenUsed/>
    <w:rsid w:val="00F9152B"/>
    <w:rPr>
      <w:szCs w:val="24"/>
    </w:rPr>
  </w:style>
  <w:style w:type="character" w:styleId="FollowedHyperlink">
    <w:name w:val="FollowedHyperlink"/>
    <w:basedOn w:val="DefaultParagraphFont"/>
    <w:uiPriority w:val="99"/>
    <w:semiHidden/>
    <w:unhideWhenUsed/>
    <w:rsid w:val="00C850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737133">
      <w:bodyDiv w:val="1"/>
      <w:marLeft w:val="0"/>
      <w:marRight w:val="0"/>
      <w:marTop w:val="0"/>
      <w:marBottom w:val="0"/>
      <w:divBdr>
        <w:top w:val="none" w:sz="0" w:space="0" w:color="auto"/>
        <w:left w:val="none" w:sz="0" w:space="0" w:color="auto"/>
        <w:bottom w:val="none" w:sz="0" w:space="0" w:color="auto"/>
        <w:right w:val="none" w:sz="0" w:space="0" w:color="auto"/>
      </w:divBdr>
    </w:div>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749500902">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099368738">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648782867">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 Type="http://schemas.openxmlformats.org/officeDocument/2006/relationships/hyperlink" Target="https://uofi.box.com/s/wd24jqhqfkzx9fdgv15aijneg8at8jec" TargetMode="External" Id="R9b57dd7599f948fb" /><Relationship Type="http://schemas.openxmlformats.org/officeDocument/2006/relationships/hyperlink" Target="https://docs.google.com/document/d/19gUGMaXbCDGXCvFjwK2Mah-JaUZR7V8n/edit?usp=sharing&amp;ouid=110460922416761701752&amp;rtpof=true&amp;sd=true" TargetMode="External" Id="R5cead6eac9364d9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ED6CBB-5CC4-4315-90ED-50FD42B2C57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Carns, Paula Mae</dc:creator>
  <keywords/>
  <dc:description/>
  <lastModifiedBy>Siobhan Antoinette McKissic</lastModifiedBy>
  <revision>4</revision>
  <dcterms:created xsi:type="dcterms:W3CDTF">2024-11-26T15:52:00.0000000Z</dcterms:created>
  <dcterms:modified xsi:type="dcterms:W3CDTF">2024-12-20T22:16:57.2825300Z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