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1365" w:rsidRPr="00151365" w:rsidRDefault="00151365" w:rsidP="00151365">
      <w:pPr>
        <w:spacing w:before="100" w:beforeAutospacing="1" w:after="100" w:afterAutospacing="1" w:line="240" w:lineRule="auto"/>
        <w:outlineLvl w:val="1"/>
        <w:rPr>
          <w:rFonts w:ascii="Times New Roman" w:eastAsia="Times New Roman" w:hAnsi="Times New Roman" w:cs="Times New Roman"/>
          <w:b/>
          <w:bCs/>
          <w:sz w:val="36"/>
          <w:szCs w:val="36"/>
        </w:rPr>
      </w:pPr>
      <w:r w:rsidRPr="00151365">
        <w:rPr>
          <w:rFonts w:ascii="Times New Roman" w:eastAsia="Times New Roman" w:hAnsi="Times New Roman" w:cs="Times New Roman"/>
          <w:b/>
          <w:bCs/>
          <w:sz w:val="36"/>
          <w:szCs w:val="36"/>
        </w:rPr>
        <w:t>Reproducing or Publishing Material from the</w:t>
      </w:r>
      <w:r w:rsidRPr="00151365">
        <w:rPr>
          <w:rFonts w:ascii="Times New Roman" w:eastAsia="Times New Roman" w:hAnsi="Times New Roman" w:cs="Times New Roman"/>
          <w:b/>
          <w:bCs/>
          <w:sz w:val="36"/>
          <w:szCs w:val="36"/>
        </w:rPr>
        <w:br/>
        <w:t>Special Collections Research Center</w:t>
      </w:r>
    </w:p>
    <w:p w:rsidR="00151365" w:rsidRPr="00151365" w:rsidRDefault="00151365" w:rsidP="00151365">
      <w:pPr>
        <w:spacing w:before="100" w:beforeAutospacing="1" w:after="100" w:afterAutospacing="1" w:line="240" w:lineRule="auto"/>
        <w:rPr>
          <w:rFonts w:ascii="Times New Roman" w:eastAsia="Times New Roman" w:hAnsi="Times New Roman" w:cs="Times New Roman"/>
          <w:sz w:val="24"/>
          <w:szCs w:val="24"/>
        </w:rPr>
      </w:pPr>
      <w:r w:rsidRPr="00151365">
        <w:rPr>
          <w:rFonts w:ascii="Times New Roman" w:eastAsia="Times New Roman" w:hAnsi="Times New Roman" w:cs="Times New Roman"/>
          <w:sz w:val="24"/>
          <w:szCs w:val="24"/>
        </w:rPr>
        <w:t xml:space="preserve">In accordance with the </w:t>
      </w:r>
      <w:hyperlink r:id="rId4" w:history="1">
        <w:r w:rsidRPr="00151365">
          <w:rPr>
            <w:rFonts w:ascii="Times New Roman" w:eastAsia="Times New Roman" w:hAnsi="Times New Roman" w:cs="Times New Roman"/>
            <w:color w:val="0000FF"/>
            <w:sz w:val="24"/>
            <w:szCs w:val="24"/>
            <w:u w:val="single"/>
          </w:rPr>
          <w:t>Polices Governing the Use of Archives, Manuscripts, and Special Collections</w:t>
        </w:r>
      </w:hyperlink>
      <w:r w:rsidRPr="00151365">
        <w:rPr>
          <w:rFonts w:ascii="Times New Roman" w:eastAsia="Times New Roman" w:hAnsi="Times New Roman" w:cs="Times New Roman"/>
          <w:sz w:val="24"/>
          <w:szCs w:val="24"/>
        </w:rPr>
        <w:t>, it is the researcher's sole responsibility to obtain any necessary permission from the holders of copyright for reproduction or publication of material in Special Collections. However, as a matter of good scholarly practice, we request that researchers acknowledge the University of Chicago Library’s Special Collections Research Center as the location of the original materials.</w:t>
      </w:r>
    </w:p>
    <w:p w:rsidR="00151365" w:rsidRPr="00151365" w:rsidRDefault="00151365" w:rsidP="00151365">
      <w:pPr>
        <w:spacing w:after="0" w:line="240" w:lineRule="auto"/>
        <w:rPr>
          <w:rFonts w:ascii="Times New Roman" w:eastAsia="Times New Roman" w:hAnsi="Times New Roman" w:cs="Times New Roman"/>
          <w:sz w:val="24"/>
          <w:szCs w:val="24"/>
        </w:rPr>
      </w:pPr>
      <w:r w:rsidRPr="00151365">
        <w:rPr>
          <w:rFonts w:ascii="Times New Roman" w:eastAsia="Times New Roman" w:hAnsi="Times New Roman" w:cs="Times New Roman"/>
          <w:b/>
          <w:bCs/>
          <w:sz w:val="24"/>
          <w:szCs w:val="24"/>
        </w:rPr>
        <w:t>Publishing/Reproducing Material under Copyright</w:t>
      </w:r>
      <w:r w:rsidRPr="00151365">
        <w:rPr>
          <w:rFonts w:ascii="Times New Roman" w:eastAsia="Times New Roman" w:hAnsi="Times New Roman" w:cs="Times New Roman"/>
          <w:sz w:val="24"/>
          <w:szCs w:val="24"/>
        </w:rPr>
        <w:t xml:space="preserve"> </w:t>
      </w:r>
    </w:p>
    <w:p w:rsidR="00151365" w:rsidRPr="00151365" w:rsidRDefault="00151365" w:rsidP="00151365">
      <w:pPr>
        <w:spacing w:before="100" w:beforeAutospacing="1" w:after="100" w:afterAutospacing="1" w:line="240" w:lineRule="auto"/>
        <w:rPr>
          <w:rFonts w:ascii="Times New Roman" w:eastAsia="Times New Roman" w:hAnsi="Times New Roman" w:cs="Times New Roman"/>
          <w:sz w:val="24"/>
          <w:szCs w:val="24"/>
        </w:rPr>
      </w:pPr>
      <w:r w:rsidRPr="00151365">
        <w:rPr>
          <w:rFonts w:ascii="Times New Roman" w:eastAsia="Times New Roman" w:hAnsi="Times New Roman" w:cs="Times New Roman"/>
          <w:sz w:val="24"/>
          <w:szCs w:val="24"/>
        </w:rPr>
        <w:t>With a few exceptions described below, the University of Chicago does not hold the copyright to archives, manuscripts, and printed materials in Special Collections. This includes writings and correspondence of faculty members and other individuals, records of independent organizations and institutions, and media created by individuals without an official relationship to the University of Chicago. Because the University of Chicago does not hold the copyright to such materials, it cannot grant permission for reproduction or publication. Permission can be granted only by the holders of copyright in the materials. It is the researcher’s sole responsibility to identify the copyright holders in the materials and to obtain any necessary permission from these copyright holders that is required under United States copyright law.</w:t>
      </w:r>
    </w:p>
    <w:p w:rsidR="00151365" w:rsidRPr="00151365" w:rsidRDefault="00151365" w:rsidP="00151365">
      <w:pPr>
        <w:spacing w:after="0" w:line="240" w:lineRule="auto"/>
        <w:rPr>
          <w:rFonts w:ascii="Times New Roman" w:eastAsia="Times New Roman" w:hAnsi="Times New Roman" w:cs="Times New Roman"/>
          <w:sz w:val="24"/>
          <w:szCs w:val="24"/>
        </w:rPr>
      </w:pPr>
      <w:r w:rsidRPr="00151365">
        <w:rPr>
          <w:rFonts w:ascii="Times New Roman" w:eastAsia="Times New Roman" w:hAnsi="Times New Roman" w:cs="Times New Roman"/>
          <w:b/>
          <w:bCs/>
          <w:sz w:val="24"/>
          <w:szCs w:val="24"/>
        </w:rPr>
        <w:t>Publishing/Reproducing Material with University of Chicago Copyright</w:t>
      </w:r>
      <w:r w:rsidRPr="00151365">
        <w:rPr>
          <w:rFonts w:ascii="Times New Roman" w:eastAsia="Times New Roman" w:hAnsi="Times New Roman" w:cs="Times New Roman"/>
          <w:sz w:val="24"/>
          <w:szCs w:val="24"/>
        </w:rPr>
        <w:t xml:space="preserve"> </w:t>
      </w:r>
    </w:p>
    <w:p w:rsidR="00151365" w:rsidRPr="00151365" w:rsidRDefault="00151365" w:rsidP="00151365">
      <w:pPr>
        <w:spacing w:before="100" w:beforeAutospacing="1" w:after="100" w:afterAutospacing="1" w:line="240" w:lineRule="auto"/>
        <w:rPr>
          <w:rFonts w:ascii="Times New Roman" w:eastAsia="Times New Roman" w:hAnsi="Times New Roman" w:cs="Times New Roman"/>
          <w:sz w:val="24"/>
          <w:szCs w:val="24"/>
        </w:rPr>
      </w:pPr>
      <w:r w:rsidRPr="00151365">
        <w:rPr>
          <w:rFonts w:ascii="Times New Roman" w:eastAsia="Times New Roman" w:hAnsi="Times New Roman" w:cs="Times New Roman"/>
          <w:sz w:val="24"/>
          <w:szCs w:val="24"/>
        </w:rPr>
        <w:t xml:space="preserve">In a few limited instances, the University of Chicago holds the copyright to certain types of materials in Special Collections. These materials include official University of Chicago administrative documents, printed materials issued by the University of Chicago, and photographs taken by University of Chicago photographers. Researchers seeking to reproduce or publish such materials from Special Collections should request </w:t>
      </w:r>
      <w:hyperlink r:id="rId5" w:history="1">
        <w:r w:rsidRPr="00151365">
          <w:rPr>
            <w:rFonts w:ascii="Times New Roman" w:eastAsia="Times New Roman" w:hAnsi="Times New Roman" w:cs="Times New Roman"/>
            <w:color w:val="0000FF"/>
            <w:sz w:val="24"/>
            <w:szCs w:val="24"/>
            <w:u w:val="single"/>
          </w:rPr>
          <w:t>permission from the University of Chicago Library</w:t>
        </w:r>
      </w:hyperlink>
      <w:r w:rsidRPr="00151365">
        <w:rPr>
          <w:rFonts w:ascii="Times New Roman" w:eastAsia="Times New Roman" w:hAnsi="Times New Roman" w:cs="Times New Roman"/>
          <w:sz w:val="24"/>
          <w:szCs w:val="24"/>
        </w:rPr>
        <w:t>.</w:t>
      </w:r>
    </w:p>
    <w:p w:rsidR="00056BA4" w:rsidRDefault="00151365" w:rsidP="00151365">
      <w:pPr>
        <w:rPr>
          <w:rFonts w:ascii="Times New Roman" w:eastAsia="Times New Roman" w:hAnsi="Times New Roman" w:cs="Times New Roman"/>
          <w:sz w:val="24"/>
          <w:szCs w:val="24"/>
        </w:rPr>
      </w:pPr>
      <w:r w:rsidRPr="00151365">
        <w:rPr>
          <w:rFonts w:ascii="Times New Roman" w:eastAsia="Times New Roman" w:hAnsi="Times New Roman" w:cs="Times New Roman"/>
          <w:b/>
          <w:bCs/>
          <w:sz w:val="24"/>
          <w:szCs w:val="24"/>
        </w:rPr>
        <w:t>Publishing/Reproducing Material in the Public Domain</w:t>
      </w:r>
      <w:r w:rsidRPr="00151365">
        <w:rPr>
          <w:rFonts w:ascii="Times New Roman" w:eastAsia="Times New Roman" w:hAnsi="Times New Roman" w:cs="Times New Roman"/>
          <w:sz w:val="24"/>
          <w:szCs w:val="24"/>
        </w:rPr>
        <w:t xml:space="preserve"> The University of Chicago Library does not require researchers to request permission for use or publication of material from its collections when it is in the public domain (i.e., material for which the statutory term of copyright has expired or that is otherwise ineligible for copyright protection). Cornell University has created a table on </w:t>
      </w:r>
      <w:hyperlink r:id="rId6" w:history="1">
        <w:r w:rsidRPr="00151365">
          <w:rPr>
            <w:rFonts w:ascii="Times New Roman" w:eastAsia="Times New Roman" w:hAnsi="Times New Roman" w:cs="Times New Roman"/>
            <w:color w:val="0000FF"/>
            <w:sz w:val="24"/>
            <w:szCs w:val="24"/>
            <w:u w:val="single"/>
          </w:rPr>
          <w:t>Copyright Term and the Public Domain in the United States</w:t>
        </w:r>
      </w:hyperlink>
      <w:r w:rsidRPr="00151365">
        <w:rPr>
          <w:rFonts w:ascii="Times New Roman" w:eastAsia="Times New Roman" w:hAnsi="Times New Roman" w:cs="Times New Roman"/>
          <w:sz w:val="24"/>
          <w:szCs w:val="24"/>
        </w:rPr>
        <w:t xml:space="preserve"> that provides further information on when copyrighted materials move into the public domain.</w:t>
      </w:r>
    </w:p>
    <w:p w:rsidR="00151365" w:rsidRDefault="00151365" w:rsidP="00151365"/>
    <w:p w:rsidR="00C006ED" w:rsidRDefault="00C006ED" w:rsidP="00151365"/>
    <w:p w:rsidR="00C006ED" w:rsidRDefault="00C006ED" w:rsidP="00151365"/>
    <w:p w:rsidR="00C006ED" w:rsidRDefault="00C006ED" w:rsidP="00151365"/>
    <w:p w:rsidR="00C006ED" w:rsidRDefault="00C006ED" w:rsidP="00151365"/>
    <w:p w:rsidR="00C006ED" w:rsidRDefault="00C006ED" w:rsidP="00C006ED">
      <w:pPr>
        <w:pStyle w:val="Heading2"/>
      </w:pPr>
      <w:r>
        <w:lastRenderedPageBreak/>
        <w:t>Permission to Reproduce or Publish Material for Which the</w:t>
      </w:r>
      <w:proofErr w:type="gramStart"/>
      <w:r>
        <w:t>  University</w:t>
      </w:r>
      <w:proofErr w:type="gramEnd"/>
      <w:r>
        <w:t xml:space="preserve"> of Chicago Is Copyright Holder</w:t>
      </w:r>
    </w:p>
    <w:p w:rsidR="00C006ED" w:rsidRDefault="00C006ED" w:rsidP="00C006ED">
      <w:pPr>
        <w:pStyle w:val="NormalWeb"/>
      </w:pPr>
      <w:r>
        <w:rPr>
          <w:rStyle w:val="Strong"/>
        </w:rPr>
        <w:t>NOTE:</w:t>
      </w:r>
      <w:r>
        <w:t xml:space="preserve"> The Library grants permission to reproduce or publish materials from the Special Collections Research Center only when the University of Chicago is the copyright holder in the material.  Limited quotations from materials that fall within the fair use guidelines of the United States Copyright law do not require permission from the Library.</w:t>
      </w:r>
    </w:p>
    <w:p w:rsidR="00C006ED" w:rsidRDefault="00C006ED" w:rsidP="00C006ED">
      <w:pPr>
        <w:pStyle w:val="NormalWeb"/>
      </w:pPr>
      <w:r>
        <w:t>Please allow 6 weeks for requests to be processed. The response will include the form of citation to be used.</w:t>
      </w:r>
    </w:p>
    <w:p w:rsidR="00C006ED" w:rsidRDefault="00C006ED" w:rsidP="00C006ED">
      <w:pPr>
        <w:pStyle w:val="Heading4"/>
      </w:pPr>
      <w:r>
        <w:rPr>
          <w:rStyle w:val="Strong"/>
          <w:b w:val="0"/>
          <w:bCs w:val="0"/>
        </w:rPr>
        <w:t xml:space="preserve">Do you already have a copy of </w:t>
      </w:r>
      <w:proofErr w:type="gramStart"/>
      <w:r>
        <w:rPr>
          <w:rStyle w:val="Strong"/>
          <w:b w:val="0"/>
          <w:bCs w:val="0"/>
        </w:rPr>
        <w:t xml:space="preserve">the </w:t>
      </w:r>
      <w:r>
        <w:t>of</w:t>
      </w:r>
      <w:proofErr w:type="gramEnd"/>
      <w:r>
        <w:t xml:space="preserve"> the material you wish to publish? If not, please click </w:t>
      </w:r>
      <w:hyperlink r:id="rId7" w:history="1">
        <w:r>
          <w:rPr>
            <w:rStyle w:val="Hyperlink"/>
          </w:rPr>
          <w:t>here</w:t>
        </w:r>
      </w:hyperlink>
      <w:r>
        <w:t xml:space="preserve"> to place a publication-quality scan request.</w:t>
      </w:r>
    </w:p>
    <w:p w:rsidR="00C006ED" w:rsidRDefault="00C006ED" w:rsidP="00C006ED">
      <w:r>
        <w:t>Asterisk (*) denotes required field.</w:t>
      </w:r>
    </w:p>
    <w:p w:rsidR="00C006ED" w:rsidRDefault="00C006ED" w:rsidP="00C006ED">
      <w:pPr>
        <w:pStyle w:val="z-TopofForm"/>
      </w:pPr>
      <w:r>
        <w:t>Top of Form</w:t>
      </w:r>
    </w:p>
    <w:tbl>
      <w:tblPr>
        <w:tblW w:w="4500" w:type="pct"/>
        <w:tblCellSpacing w:w="15" w:type="dxa"/>
        <w:tblCellMar>
          <w:top w:w="15" w:type="dxa"/>
          <w:left w:w="15" w:type="dxa"/>
          <w:bottom w:w="15" w:type="dxa"/>
          <w:right w:w="15" w:type="dxa"/>
        </w:tblCellMar>
        <w:tblLook w:val="04A0" w:firstRow="1" w:lastRow="0" w:firstColumn="1" w:lastColumn="0" w:noHBand="0" w:noVBand="1"/>
      </w:tblPr>
      <w:tblGrid>
        <w:gridCol w:w="5619"/>
        <w:gridCol w:w="2805"/>
      </w:tblGrid>
      <w:tr w:rsidR="00C006ED" w:rsidTr="00C006ED">
        <w:trPr>
          <w:tblCellSpacing w:w="15" w:type="dxa"/>
        </w:trPr>
        <w:tc>
          <w:tcPr>
            <w:tcW w:w="0" w:type="auto"/>
            <w:vAlign w:val="center"/>
            <w:hideMark/>
          </w:tcPr>
          <w:p w:rsidR="00C006ED" w:rsidRDefault="00C006ED">
            <w:pPr>
              <w:jc w:val="right"/>
            </w:pPr>
            <w:r>
              <w:t>*</w:t>
            </w:r>
            <w:r>
              <w:rPr>
                <w:rStyle w:val="Strong"/>
              </w:rPr>
              <w:t>Your email address</w:t>
            </w:r>
            <w:r>
              <w:t>:</w:t>
            </w:r>
          </w:p>
        </w:tc>
        <w:tc>
          <w:tcPr>
            <w:tcW w:w="0" w:type="auto"/>
            <w:vAlign w:val="center"/>
            <w:hideMark/>
          </w:tcPr>
          <w:p w:rsidR="00C006ED" w:rsidRDefault="00C006ED">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9.5pt;height:18pt" o:ole="">
                  <v:imagedata r:id="rId8" o:title=""/>
                </v:shape>
                <w:control r:id="rId9" w:name="HTMLText2" w:shapeid="_x0000_i1042"/>
              </w:object>
            </w:r>
          </w:p>
        </w:tc>
      </w:tr>
      <w:tr w:rsidR="00C006ED" w:rsidTr="00C006ED">
        <w:trPr>
          <w:tblCellSpacing w:w="15" w:type="dxa"/>
        </w:trPr>
        <w:tc>
          <w:tcPr>
            <w:tcW w:w="0" w:type="auto"/>
            <w:vAlign w:val="center"/>
            <w:hideMark/>
          </w:tcPr>
          <w:p w:rsidR="00C006ED" w:rsidRDefault="00C006ED">
            <w:pPr>
              <w:jc w:val="right"/>
            </w:pPr>
            <w:r>
              <w:t>*</w:t>
            </w:r>
            <w:r>
              <w:rPr>
                <w:rStyle w:val="Strong"/>
              </w:rPr>
              <w:t>Confirm your email address</w:t>
            </w:r>
            <w:r>
              <w:t>:</w:t>
            </w:r>
          </w:p>
        </w:tc>
        <w:tc>
          <w:tcPr>
            <w:tcW w:w="0" w:type="auto"/>
            <w:vAlign w:val="center"/>
            <w:hideMark/>
          </w:tcPr>
          <w:p w:rsidR="00C006ED" w:rsidRDefault="00C006ED">
            <w:r>
              <w:object w:dxaOrig="1440" w:dyaOrig="1440">
                <v:shape id="_x0000_i1041" type="#_x0000_t75" style="width:49.5pt;height:18pt" o:ole="">
                  <v:imagedata r:id="rId8" o:title=""/>
                </v:shape>
                <w:control r:id="rId10" w:name="HTMLText1" w:shapeid="_x0000_i1041"/>
              </w:object>
            </w:r>
          </w:p>
        </w:tc>
      </w:tr>
      <w:tr w:rsidR="00C006ED" w:rsidTr="00C006ED">
        <w:trPr>
          <w:tblCellSpacing w:w="15" w:type="dxa"/>
        </w:trPr>
        <w:tc>
          <w:tcPr>
            <w:tcW w:w="0" w:type="auto"/>
            <w:hideMark/>
          </w:tcPr>
          <w:p w:rsidR="00C006ED" w:rsidRDefault="00C006ED">
            <w:pPr>
              <w:jc w:val="right"/>
            </w:pPr>
            <w:r>
              <w:t>*</w:t>
            </w:r>
            <w:r>
              <w:rPr>
                <w:rStyle w:val="Strong"/>
              </w:rPr>
              <w:t>Personal information:</w:t>
            </w:r>
            <w:r>
              <w:t xml:space="preserve"> </w:t>
            </w:r>
            <w:r>
              <w:br/>
              <w:t>Name, title, institutional affiliation, address</w:t>
            </w:r>
          </w:p>
        </w:tc>
        <w:tc>
          <w:tcPr>
            <w:tcW w:w="0" w:type="auto"/>
            <w:vAlign w:val="center"/>
            <w:hideMark/>
          </w:tcPr>
          <w:p w:rsidR="00C006ED" w:rsidRDefault="00C006ED">
            <w:r>
              <w:object w:dxaOrig="1440" w:dyaOrig="1440">
                <v:shape id="_x0000_i1040" type="#_x0000_t75" style="width:136.5pt;height:60.75pt" o:ole="">
                  <v:imagedata r:id="rId11" o:title=""/>
                </v:shape>
                <w:control r:id="rId12" w:name="HTMLTextArea4" w:shapeid="_x0000_i1040"/>
              </w:object>
            </w:r>
          </w:p>
        </w:tc>
      </w:tr>
      <w:tr w:rsidR="00C006ED" w:rsidTr="00C006ED">
        <w:trPr>
          <w:tblCellSpacing w:w="15" w:type="dxa"/>
        </w:trPr>
        <w:tc>
          <w:tcPr>
            <w:tcW w:w="0" w:type="auto"/>
            <w:hideMark/>
          </w:tcPr>
          <w:p w:rsidR="00C006ED" w:rsidRDefault="00C006ED">
            <w:pPr>
              <w:pStyle w:val="NormalWeb"/>
              <w:jc w:val="right"/>
            </w:pPr>
            <w:r>
              <w:rPr>
                <w:rStyle w:val="Strong"/>
              </w:rPr>
              <w:t>*Source and description of material to be reproduced:</w:t>
            </w:r>
            <w:r>
              <w:br/>
              <w:t>For Archives and Manuscripts: collection, box, folder, photo ID number, image caption</w:t>
            </w:r>
          </w:p>
          <w:p w:rsidR="00C006ED" w:rsidRDefault="00C006ED">
            <w:pPr>
              <w:pStyle w:val="NormalWeb"/>
              <w:jc w:val="right"/>
            </w:pPr>
            <w:r>
              <w:t>For Printed Materials: author, title, page number(s) or other identifier, call number, collection</w:t>
            </w:r>
          </w:p>
        </w:tc>
        <w:tc>
          <w:tcPr>
            <w:tcW w:w="0" w:type="auto"/>
            <w:vAlign w:val="center"/>
            <w:hideMark/>
          </w:tcPr>
          <w:p w:rsidR="00C006ED" w:rsidRDefault="00C006ED">
            <w:r>
              <w:object w:dxaOrig="1440" w:dyaOrig="1440">
                <v:shape id="_x0000_i1039" type="#_x0000_t75" style="width:136.5pt;height:60.75pt" o:ole="">
                  <v:imagedata r:id="rId11" o:title=""/>
                </v:shape>
                <w:control r:id="rId13" w:name="HTMLTextArea3" w:shapeid="_x0000_i1039"/>
              </w:object>
            </w:r>
          </w:p>
        </w:tc>
      </w:tr>
      <w:tr w:rsidR="00C006ED" w:rsidTr="00C006ED">
        <w:trPr>
          <w:tblCellSpacing w:w="15" w:type="dxa"/>
        </w:trPr>
        <w:tc>
          <w:tcPr>
            <w:tcW w:w="0" w:type="auto"/>
            <w:hideMark/>
          </w:tcPr>
          <w:p w:rsidR="00C006ED" w:rsidRDefault="00C006ED">
            <w:pPr>
              <w:pStyle w:val="NormalWeb"/>
              <w:jc w:val="right"/>
            </w:pPr>
            <w:r>
              <w:t>*</w:t>
            </w:r>
            <w:r>
              <w:rPr>
                <w:rStyle w:val="Strong"/>
              </w:rPr>
              <w:t>Information about print form in which the material will be published:</w:t>
            </w:r>
            <w:r>
              <w:br/>
              <w:t>Author, title, publisher, where material will appear - jacket or internal, projected date, print run, projected price (if known)</w:t>
            </w:r>
          </w:p>
        </w:tc>
        <w:tc>
          <w:tcPr>
            <w:tcW w:w="0" w:type="auto"/>
            <w:vAlign w:val="center"/>
            <w:hideMark/>
          </w:tcPr>
          <w:p w:rsidR="00C006ED" w:rsidRDefault="00C006ED">
            <w:r>
              <w:object w:dxaOrig="1440" w:dyaOrig="1440">
                <v:shape id="_x0000_i1038" type="#_x0000_t75" style="width:136.5pt;height:60.75pt" o:ole="">
                  <v:imagedata r:id="rId11" o:title=""/>
                </v:shape>
                <w:control r:id="rId14" w:name="HTMLTextArea2" w:shapeid="_x0000_i1038"/>
              </w:object>
            </w:r>
          </w:p>
        </w:tc>
      </w:tr>
      <w:tr w:rsidR="00C006ED" w:rsidTr="00C006ED">
        <w:trPr>
          <w:tblCellSpacing w:w="15" w:type="dxa"/>
        </w:trPr>
        <w:tc>
          <w:tcPr>
            <w:tcW w:w="0" w:type="auto"/>
            <w:hideMark/>
          </w:tcPr>
          <w:p w:rsidR="00C006ED" w:rsidRDefault="00C006ED">
            <w:pPr>
              <w:jc w:val="right"/>
            </w:pPr>
            <w:r>
              <w:t>*</w:t>
            </w:r>
            <w:r>
              <w:rPr>
                <w:rStyle w:val="Strong"/>
              </w:rPr>
              <w:t>Information about media or exhibit form in which material will appear:</w:t>
            </w:r>
            <w:r>
              <w:br/>
              <w:t>Institution, producer, title, broadcast or distribution media, projected date</w:t>
            </w:r>
          </w:p>
        </w:tc>
        <w:tc>
          <w:tcPr>
            <w:tcW w:w="0" w:type="auto"/>
            <w:vAlign w:val="center"/>
            <w:hideMark/>
          </w:tcPr>
          <w:p w:rsidR="00C006ED" w:rsidRDefault="00C006ED">
            <w:r>
              <w:object w:dxaOrig="1440" w:dyaOrig="1440">
                <v:shape id="_x0000_i1037" type="#_x0000_t75" style="width:136.5pt;height:60.75pt" o:ole="">
                  <v:imagedata r:id="rId11" o:title=""/>
                </v:shape>
                <w:control r:id="rId15" w:name="HTMLTextArea1" w:shapeid="_x0000_i1037"/>
              </w:object>
            </w:r>
          </w:p>
        </w:tc>
      </w:tr>
      <w:tr w:rsidR="00C006ED" w:rsidTr="00C006ED">
        <w:trPr>
          <w:tblCellSpacing w:w="15" w:type="dxa"/>
        </w:trPr>
        <w:tc>
          <w:tcPr>
            <w:tcW w:w="0" w:type="auto"/>
            <w:hideMark/>
          </w:tcPr>
          <w:p w:rsidR="00C006ED" w:rsidRDefault="00C006ED"/>
        </w:tc>
        <w:tc>
          <w:tcPr>
            <w:tcW w:w="0" w:type="auto"/>
            <w:vAlign w:val="center"/>
            <w:hideMark/>
          </w:tcPr>
          <w:p w:rsidR="00C006ED" w:rsidRDefault="00C006ED">
            <w:pPr>
              <w:rPr>
                <w:sz w:val="20"/>
                <w:szCs w:val="20"/>
              </w:rPr>
            </w:pPr>
          </w:p>
        </w:tc>
      </w:tr>
    </w:tbl>
    <w:p w:rsidR="00C006ED" w:rsidRDefault="00C006ED" w:rsidP="00C006ED">
      <w:pPr>
        <w:pStyle w:val="z-BottomofForm"/>
      </w:pPr>
      <w:r>
        <w:t>Bottom of Form</w:t>
      </w:r>
    </w:p>
    <w:tbl>
      <w:tblPr>
        <w:tblW w:w="4500" w:type="pct"/>
        <w:tblCellSpacing w:w="15" w:type="dxa"/>
        <w:tblCellMar>
          <w:top w:w="15" w:type="dxa"/>
          <w:left w:w="15" w:type="dxa"/>
          <w:bottom w:w="15" w:type="dxa"/>
          <w:right w:w="15" w:type="dxa"/>
        </w:tblCellMar>
        <w:tblLook w:val="04A0" w:firstRow="1" w:lastRow="0" w:firstColumn="1" w:lastColumn="0" w:noHBand="0" w:noVBand="1"/>
      </w:tblPr>
      <w:tblGrid>
        <w:gridCol w:w="8424"/>
      </w:tblGrid>
      <w:tr w:rsidR="00C006ED" w:rsidTr="00C006ED">
        <w:trPr>
          <w:tblCellSpacing w:w="15" w:type="dxa"/>
        </w:trPr>
        <w:tc>
          <w:tcPr>
            <w:tcW w:w="0" w:type="auto"/>
            <w:vAlign w:val="center"/>
            <w:hideMark/>
          </w:tcPr>
          <w:p w:rsidR="00C006ED" w:rsidRDefault="00C006ED">
            <w:pPr>
              <w:rPr>
                <w:sz w:val="24"/>
                <w:szCs w:val="24"/>
              </w:rPr>
            </w:pPr>
          </w:p>
        </w:tc>
      </w:tr>
    </w:tbl>
    <w:p w:rsidR="00C006ED" w:rsidRDefault="00C006ED" w:rsidP="00C006ED">
      <w:pPr>
        <w:rPr>
          <w:vanish/>
        </w:rPr>
      </w:pPr>
    </w:p>
    <w:tbl>
      <w:tblPr>
        <w:tblW w:w="4500" w:type="pct"/>
        <w:tblCellSpacing w:w="15" w:type="dxa"/>
        <w:tblCellMar>
          <w:top w:w="15" w:type="dxa"/>
          <w:left w:w="15" w:type="dxa"/>
          <w:bottom w:w="15" w:type="dxa"/>
          <w:right w:w="15" w:type="dxa"/>
        </w:tblCellMar>
        <w:tblLook w:val="04A0" w:firstRow="1" w:lastRow="0" w:firstColumn="1" w:lastColumn="0" w:noHBand="0" w:noVBand="1"/>
      </w:tblPr>
      <w:tblGrid>
        <w:gridCol w:w="8424"/>
      </w:tblGrid>
      <w:tr w:rsidR="00C006ED" w:rsidTr="00C006ED">
        <w:trPr>
          <w:tblCellSpacing w:w="15" w:type="dxa"/>
        </w:trPr>
        <w:tc>
          <w:tcPr>
            <w:tcW w:w="0" w:type="auto"/>
            <w:vAlign w:val="center"/>
            <w:hideMark/>
          </w:tcPr>
          <w:p w:rsidR="00C006ED" w:rsidRDefault="00C006ED">
            <w:pPr>
              <w:pStyle w:val="z-TopofForm"/>
            </w:pPr>
            <w:r>
              <w:t>Top of Form</w:t>
            </w:r>
          </w:p>
          <w:tbl>
            <w:tblPr>
              <w:tblW w:w="4500" w:type="pct"/>
              <w:tblCellSpacing w:w="15" w:type="dxa"/>
              <w:tblCellMar>
                <w:top w:w="15" w:type="dxa"/>
                <w:left w:w="15" w:type="dxa"/>
                <w:bottom w:w="15" w:type="dxa"/>
                <w:right w:w="15" w:type="dxa"/>
              </w:tblCellMar>
              <w:tblLook w:val="04A0" w:firstRow="1" w:lastRow="0" w:firstColumn="1" w:lastColumn="0" w:noHBand="0" w:noVBand="1"/>
            </w:tblPr>
            <w:tblGrid>
              <w:gridCol w:w="7501"/>
            </w:tblGrid>
            <w:tr w:rsidR="00C006ED">
              <w:trPr>
                <w:tblCellSpacing w:w="15" w:type="dxa"/>
              </w:trPr>
              <w:tc>
                <w:tcPr>
                  <w:tcW w:w="0" w:type="auto"/>
                  <w:vAlign w:val="center"/>
                  <w:hideMark/>
                </w:tcPr>
                <w:p w:rsidR="00C006ED" w:rsidRDefault="00C006ED">
                  <w:pPr>
                    <w:rPr>
                      <w:sz w:val="24"/>
                      <w:szCs w:val="24"/>
                    </w:rPr>
                  </w:pPr>
                </w:p>
              </w:tc>
            </w:tr>
          </w:tbl>
          <w:p w:rsidR="00C006ED" w:rsidRDefault="00C006ED">
            <w:pPr>
              <w:pStyle w:val="z-BottomofForm"/>
            </w:pPr>
            <w:r>
              <w:lastRenderedPageBreak/>
              <w:t>Bottom of Form</w:t>
            </w:r>
          </w:p>
          <w:p w:rsidR="00C006ED" w:rsidRDefault="00C006ED">
            <w:pPr>
              <w:rPr>
                <w:sz w:val="24"/>
                <w:szCs w:val="24"/>
              </w:rPr>
            </w:pPr>
            <w:r>
              <w:br/>
            </w:r>
            <w:r>
              <w:rPr>
                <w:rStyle w:val="Emphasis"/>
              </w:rPr>
              <w:t xml:space="preserve">This form is powered by </w:t>
            </w:r>
            <w:proofErr w:type="spellStart"/>
            <w:r>
              <w:rPr>
                <w:rStyle w:val="Emphasis"/>
              </w:rPr>
              <w:t>KnowledgeTracker</w:t>
            </w:r>
            <w:proofErr w:type="spellEnd"/>
            <w:r>
              <w:rPr>
                <w:rStyle w:val="Emphasis"/>
              </w:rPr>
              <w:t xml:space="preserve"> and complies with its </w:t>
            </w:r>
            <w:hyperlink r:id="rId16" w:history="1">
              <w:r>
                <w:rPr>
                  <w:rStyle w:val="Hyperlink"/>
                  <w:i/>
                  <w:iCs/>
                </w:rPr>
                <w:t>privacy policy</w:t>
              </w:r>
            </w:hyperlink>
            <w:r>
              <w:rPr>
                <w:rStyle w:val="Emphasis"/>
              </w:rPr>
              <w:t>.</w:t>
            </w:r>
          </w:p>
        </w:tc>
      </w:tr>
    </w:tbl>
    <w:p w:rsidR="00C006ED" w:rsidRDefault="00C006ED" w:rsidP="00151365">
      <w:bookmarkStart w:id="0" w:name="_GoBack"/>
      <w:bookmarkEnd w:id="0"/>
    </w:p>
    <w:sectPr w:rsidR="00C006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365"/>
    <w:rsid w:val="00151365"/>
    <w:rsid w:val="00976170"/>
    <w:rsid w:val="00C006ED"/>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622579-80B1-4D05-87C4-6C28D9CB1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5136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next w:val="Normal"/>
    <w:link w:val="Heading4Char"/>
    <w:uiPriority w:val="9"/>
    <w:semiHidden/>
    <w:unhideWhenUsed/>
    <w:qFormat/>
    <w:rsid w:val="00C006E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5136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5136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51365"/>
    <w:rPr>
      <w:color w:val="0000FF"/>
      <w:u w:val="single"/>
    </w:rPr>
  </w:style>
  <w:style w:type="character" w:styleId="Strong">
    <w:name w:val="Strong"/>
    <w:basedOn w:val="DefaultParagraphFont"/>
    <w:uiPriority w:val="22"/>
    <w:qFormat/>
    <w:rsid w:val="00151365"/>
    <w:rPr>
      <w:b/>
      <w:bCs/>
    </w:rPr>
  </w:style>
  <w:style w:type="character" w:customStyle="1" w:styleId="Heading4Char">
    <w:name w:val="Heading 4 Char"/>
    <w:basedOn w:val="DefaultParagraphFont"/>
    <w:link w:val="Heading4"/>
    <w:uiPriority w:val="9"/>
    <w:semiHidden/>
    <w:rsid w:val="00C006ED"/>
    <w:rPr>
      <w:rFonts w:asciiTheme="majorHAnsi" w:eastAsiaTheme="majorEastAsia" w:hAnsiTheme="majorHAnsi" w:cstheme="majorBidi"/>
      <w:i/>
      <w:iCs/>
      <w:color w:val="2E74B5" w:themeColor="accent1" w:themeShade="BF"/>
    </w:rPr>
  </w:style>
  <w:style w:type="paragraph" w:styleId="z-TopofForm">
    <w:name w:val="HTML Top of Form"/>
    <w:basedOn w:val="Normal"/>
    <w:next w:val="Normal"/>
    <w:link w:val="z-TopofFormChar"/>
    <w:hidden/>
    <w:uiPriority w:val="99"/>
    <w:semiHidden/>
    <w:unhideWhenUsed/>
    <w:rsid w:val="00C006E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006ED"/>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C006E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006ED"/>
    <w:rPr>
      <w:rFonts w:ascii="Arial" w:eastAsia="Times New Roman" w:hAnsi="Arial" w:cs="Arial"/>
      <w:vanish/>
      <w:sz w:val="16"/>
      <w:szCs w:val="16"/>
    </w:rPr>
  </w:style>
  <w:style w:type="character" w:styleId="Emphasis">
    <w:name w:val="Emphasis"/>
    <w:basedOn w:val="DefaultParagraphFont"/>
    <w:uiPriority w:val="20"/>
    <w:qFormat/>
    <w:rsid w:val="00C006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7389388">
      <w:bodyDiv w:val="1"/>
      <w:marLeft w:val="0"/>
      <w:marRight w:val="0"/>
      <w:marTop w:val="0"/>
      <w:marBottom w:val="0"/>
      <w:divBdr>
        <w:top w:val="none" w:sz="0" w:space="0" w:color="auto"/>
        <w:left w:val="none" w:sz="0" w:space="0" w:color="auto"/>
        <w:bottom w:val="none" w:sz="0" w:space="0" w:color="auto"/>
        <w:right w:val="none" w:sz="0" w:space="0" w:color="auto"/>
      </w:divBdr>
    </w:div>
    <w:div w:id="1336767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4.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lib.uchicago.edu/e/ask/SCRC.html" TargetMode="External"/><Relationship Id="rId12" Type="http://schemas.openxmlformats.org/officeDocument/2006/relationships/control" Target="activeX/activeX3.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knowledgetrackerlib.com/patron_terms_uc.pdf" TargetMode="External"/><Relationship Id="rId1" Type="http://schemas.openxmlformats.org/officeDocument/2006/relationships/styles" Target="styles.xml"/><Relationship Id="rId6" Type="http://schemas.openxmlformats.org/officeDocument/2006/relationships/hyperlink" Target="http://copyright.cornell.edu/resources/publicdomain.cfm" TargetMode="External"/><Relationship Id="rId11" Type="http://schemas.openxmlformats.org/officeDocument/2006/relationships/image" Target="media/image2.wmf"/><Relationship Id="rId5" Type="http://schemas.openxmlformats.org/officeDocument/2006/relationships/hyperlink" Target="http://www.lib.uchicago.edu/e/ask/SCRCpmss.html" TargetMode="External"/><Relationship Id="rId15" Type="http://schemas.openxmlformats.org/officeDocument/2006/relationships/control" Target="activeX/activeX6.xml"/><Relationship Id="rId10" Type="http://schemas.openxmlformats.org/officeDocument/2006/relationships/control" Target="activeX/activeX2.xml"/><Relationship Id="rId4" Type="http://schemas.openxmlformats.org/officeDocument/2006/relationships/hyperlink" Target="http://www.lib.uchicago.edu/e/scrc/collections/policies.html" TargetMode="External"/><Relationship Id="rId9" Type="http://schemas.openxmlformats.org/officeDocument/2006/relationships/control" Target="activeX/activeX1.xml"/><Relationship Id="rId14" Type="http://schemas.openxmlformats.org/officeDocument/2006/relationships/control" Target="activeX/activeX5.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24-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activeX/activeX5.xml><?xml version="1.0" encoding="utf-8"?>
<ax:ocx xmlns:ax="http://schemas.microsoft.com/office/2006/activeX" xmlns:r="http://schemas.openxmlformats.org/officeDocument/2006/relationships" ax:classid="{5512D124-5CC6-11CF-8D67-00AA00BDCE1D}" ax:persistence="persistStream" r:id="rId1"/>
</file>

<file path=word/activeX/activeX6.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703</Words>
  <Characters>4010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4704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2015-02-14T17:38:00Z</dcterms:created>
  <dcterms:modified xsi:type="dcterms:W3CDTF">2015-02-14T17:40:00Z</dcterms:modified>
</cp:coreProperties>
</file>