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BAE51" w14:textId="206618AA" w:rsidR="003B382C" w:rsidRPr="003B382C" w:rsidRDefault="003B382C" w:rsidP="003B382C">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3B382C">
        <w:rPr>
          <w:rFonts w:ascii="Times New Roman" w:eastAsia="Times New Roman" w:hAnsi="Times New Roman" w:cs="Times New Roman"/>
          <w:b/>
          <w:bCs/>
          <w:kern w:val="36"/>
          <w:sz w:val="48"/>
          <w:szCs w:val="48"/>
        </w:rPr>
        <w:t xml:space="preserve">Use of Library </w:t>
      </w:r>
      <w:r w:rsidR="000F2A73">
        <w:rPr>
          <w:rFonts w:ascii="Times New Roman" w:eastAsia="Times New Roman" w:hAnsi="Times New Roman" w:cs="Times New Roman"/>
          <w:b/>
          <w:bCs/>
          <w:kern w:val="36"/>
          <w:sz w:val="48"/>
          <w:szCs w:val="48"/>
        </w:rPr>
        <w:t>Meeting Rooms</w:t>
      </w:r>
    </w:p>
    <w:p w14:paraId="577AFD3E" w14:textId="77777777" w:rsidR="003B382C" w:rsidRPr="003B382C" w:rsidRDefault="003B382C" w:rsidP="003B382C">
      <w:pPr>
        <w:spacing w:before="100" w:beforeAutospacing="1" w:after="100" w:afterAutospacing="1" w:line="240" w:lineRule="auto"/>
        <w:outlineLvl w:val="1"/>
        <w:rPr>
          <w:rFonts w:ascii="Times New Roman" w:eastAsia="Times New Roman" w:hAnsi="Times New Roman" w:cs="Times New Roman"/>
          <w:b/>
          <w:bCs/>
          <w:sz w:val="36"/>
          <w:szCs w:val="36"/>
        </w:rPr>
      </w:pPr>
      <w:r w:rsidRPr="003B382C">
        <w:rPr>
          <w:rFonts w:ascii="Times New Roman" w:eastAsia="Times New Roman" w:hAnsi="Times New Roman" w:cs="Times New Roman"/>
          <w:b/>
          <w:bCs/>
          <w:sz w:val="36"/>
          <w:szCs w:val="36"/>
        </w:rPr>
        <w:t>Policy Statement:</w:t>
      </w:r>
    </w:p>
    <w:p w14:paraId="1BD89B88" w14:textId="0CEC7335" w:rsidR="00860701" w:rsidRDefault="003B382C" w:rsidP="00A9660B">
      <w:pPr>
        <w:spacing w:before="100" w:beforeAutospacing="1" w:after="100" w:afterAutospacing="1" w:line="240" w:lineRule="auto"/>
        <w:rPr>
          <w:rFonts w:ascii="Times New Roman" w:eastAsia="Times New Roman" w:hAnsi="Times New Roman" w:cs="Times New Roman"/>
          <w:sz w:val="24"/>
          <w:szCs w:val="24"/>
        </w:rPr>
      </w:pPr>
      <w:r w:rsidRPr="003B382C">
        <w:rPr>
          <w:rFonts w:ascii="Times New Roman" w:eastAsia="Times New Roman" w:hAnsi="Times New Roman" w:cs="Times New Roman"/>
          <w:sz w:val="24"/>
          <w:szCs w:val="24"/>
        </w:rPr>
        <w:t xml:space="preserve">The University Library provides Library faculty and staff with </w:t>
      </w:r>
      <w:r w:rsidRPr="002910EB">
        <w:rPr>
          <w:rFonts w:ascii="Times New Roman" w:eastAsia="Times New Roman" w:hAnsi="Times New Roman" w:cs="Times New Roman"/>
          <w:sz w:val="24"/>
          <w:szCs w:val="24"/>
        </w:rPr>
        <w:t xml:space="preserve">access to </w:t>
      </w:r>
      <w:r w:rsidR="000F2A73" w:rsidRPr="002910EB">
        <w:rPr>
          <w:rFonts w:ascii="Times New Roman" w:eastAsia="Times New Roman" w:hAnsi="Times New Roman" w:cs="Times New Roman"/>
          <w:sz w:val="24"/>
          <w:szCs w:val="24"/>
        </w:rPr>
        <w:t xml:space="preserve">meeting rooms </w:t>
      </w:r>
      <w:r w:rsidRPr="002910EB">
        <w:rPr>
          <w:rFonts w:ascii="Times New Roman" w:eastAsia="Times New Roman" w:hAnsi="Times New Roman" w:cs="Times New Roman"/>
          <w:sz w:val="24"/>
          <w:szCs w:val="24"/>
        </w:rPr>
        <w:t>in</w:t>
      </w:r>
      <w:r w:rsidRPr="003B382C">
        <w:rPr>
          <w:rFonts w:ascii="Times New Roman" w:eastAsia="Times New Roman" w:hAnsi="Times New Roman" w:cs="Times New Roman"/>
          <w:sz w:val="24"/>
          <w:szCs w:val="24"/>
        </w:rPr>
        <w:t xml:space="preserve"> order to facilitate the conduct of administrative work of the </w:t>
      </w:r>
      <w:proofErr w:type="gramStart"/>
      <w:r w:rsidRPr="003B382C">
        <w:rPr>
          <w:rFonts w:ascii="Times New Roman" w:eastAsia="Times New Roman" w:hAnsi="Times New Roman" w:cs="Times New Roman"/>
          <w:sz w:val="24"/>
          <w:szCs w:val="24"/>
        </w:rPr>
        <w:t>Library</w:t>
      </w:r>
      <w:proofErr w:type="gramEnd"/>
      <w:r w:rsidRPr="003B382C">
        <w:rPr>
          <w:rFonts w:ascii="Times New Roman" w:eastAsia="Times New Roman" w:hAnsi="Times New Roman" w:cs="Times New Roman"/>
          <w:sz w:val="24"/>
          <w:szCs w:val="24"/>
        </w:rPr>
        <w:t xml:space="preserve"> and the governance activities of the Library faculty. </w:t>
      </w:r>
      <w:r w:rsidR="00A6538E">
        <w:rPr>
          <w:rFonts w:ascii="Times New Roman" w:eastAsia="Times New Roman" w:hAnsi="Times New Roman" w:cs="Times New Roman"/>
          <w:sz w:val="24"/>
          <w:szCs w:val="24"/>
        </w:rPr>
        <w:t xml:space="preserve">Meeting rooms provide the ability </w:t>
      </w:r>
      <w:r w:rsidRPr="003B382C">
        <w:rPr>
          <w:rFonts w:ascii="Times New Roman" w:eastAsia="Times New Roman" w:hAnsi="Times New Roman" w:cs="Times New Roman"/>
          <w:sz w:val="24"/>
          <w:szCs w:val="24"/>
        </w:rPr>
        <w:t>to facilitate collaboration among Library faculty and staff, and between Library faculty</w:t>
      </w:r>
      <w:r w:rsidR="005302D2">
        <w:rPr>
          <w:rFonts w:ascii="Times New Roman" w:eastAsia="Times New Roman" w:hAnsi="Times New Roman" w:cs="Times New Roman"/>
          <w:sz w:val="24"/>
          <w:szCs w:val="24"/>
        </w:rPr>
        <w:t xml:space="preserve">, </w:t>
      </w:r>
      <w:r w:rsidRPr="003B382C">
        <w:rPr>
          <w:rFonts w:ascii="Times New Roman" w:eastAsia="Times New Roman" w:hAnsi="Times New Roman" w:cs="Times New Roman"/>
          <w:sz w:val="24"/>
          <w:szCs w:val="24"/>
        </w:rPr>
        <w:t>staff</w:t>
      </w:r>
      <w:r w:rsidR="005302D2">
        <w:rPr>
          <w:rFonts w:ascii="Times New Roman" w:eastAsia="Times New Roman" w:hAnsi="Times New Roman" w:cs="Times New Roman"/>
          <w:sz w:val="24"/>
          <w:szCs w:val="24"/>
        </w:rPr>
        <w:t xml:space="preserve">, </w:t>
      </w:r>
      <w:r w:rsidRPr="003B382C">
        <w:rPr>
          <w:rFonts w:ascii="Times New Roman" w:eastAsia="Times New Roman" w:hAnsi="Times New Roman" w:cs="Times New Roman"/>
          <w:sz w:val="24"/>
          <w:szCs w:val="24"/>
        </w:rPr>
        <w:t>and campus partners.</w:t>
      </w:r>
      <w:r w:rsidR="00860701">
        <w:rPr>
          <w:rFonts w:ascii="Times New Roman" w:eastAsia="Times New Roman" w:hAnsi="Times New Roman" w:cs="Times New Roman"/>
          <w:sz w:val="24"/>
          <w:szCs w:val="24"/>
        </w:rPr>
        <w:t xml:space="preserve"> </w:t>
      </w:r>
      <w:r w:rsidRPr="003B382C">
        <w:rPr>
          <w:rFonts w:ascii="Times New Roman" w:eastAsia="Times New Roman" w:hAnsi="Times New Roman" w:cs="Times New Roman"/>
          <w:sz w:val="24"/>
          <w:szCs w:val="24"/>
        </w:rPr>
        <w:t xml:space="preserve">Library </w:t>
      </w:r>
      <w:r w:rsidR="00A6538E">
        <w:rPr>
          <w:rFonts w:ascii="Times New Roman" w:eastAsia="Times New Roman" w:hAnsi="Times New Roman" w:cs="Times New Roman"/>
          <w:sz w:val="24"/>
          <w:szCs w:val="24"/>
        </w:rPr>
        <w:t xml:space="preserve">meeting rooms are </w:t>
      </w:r>
      <w:r w:rsidRPr="003B382C">
        <w:rPr>
          <w:rFonts w:ascii="Times New Roman" w:eastAsia="Times New Roman" w:hAnsi="Times New Roman" w:cs="Times New Roman"/>
          <w:sz w:val="24"/>
          <w:szCs w:val="24"/>
        </w:rPr>
        <w:t xml:space="preserve">reserved for the use of Library faculty and staff. </w:t>
      </w:r>
      <w:r w:rsidR="002F3AA8">
        <w:rPr>
          <w:rFonts w:ascii="Times New Roman" w:eastAsia="Times New Roman" w:hAnsi="Times New Roman" w:cs="Times New Roman"/>
          <w:sz w:val="24"/>
          <w:szCs w:val="24"/>
        </w:rPr>
        <w:t xml:space="preserve">Priority use of library </w:t>
      </w:r>
      <w:r w:rsidRPr="003B382C">
        <w:rPr>
          <w:rFonts w:ascii="Times New Roman" w:eastAsia="Times New Roman" w:hAnsi="Times New Roman" w:cs="Times New Roman"/>
          <w:sz w:val="24"/>
          <w:szCs w:val="24"/>
        </w:rPr>
        <w:t xml:space="preserve">meeting </w:t>
      </w:r>
      <w:r w:rsidR="002F3AA8">
        <w:rPr>
          <w:rFonts w:ascii="Times New Roman" w:eastAsia="Times New Roman" w:hAnsi="Times New Roman" w:cs="Times New Roman"/>
          <w:sz w:val="24"/>
          <w:szCs w:val="24"/>
        </w:rPr>
        <w:t xml:space="preserve">rooms is considered administrative work </w:t>
      </w:r>
      <w:r w:rsidR="00A9660B">
        <w:rPr>
          <w:rFonts w:ascii="Times New Roman" w:eastAsia="Times New Roman" w:hAnsi="Times New Roman" w:cs="Times New Roman"/>
          <w:sz w:val="24"/>
          <w:szCs w:val="24"/>
        </w:rPr>
        <w:t>conducted by</w:t>
      </w:r>
      <w:r w:rsidR="002F3AA8">
        <w:rPr>
          <w:rFonts w:ascii="Times New Roman" w:eastAsia="Times New Roman" w:hAnsi="Times New Roman" w:cs="Times New Roman"/>
          <w:sz w:val="24"/>
          <w:szCs w:val="24"/>
        </w:rPr>
        <w:t xml:space="preserve"> </w:t>
      </w:r>
      <w:r w:rsidRPr="003B382C">
        <w:rPr>
          <w:rFonts w:ascii="Times New Roman" w:eastAsia="Times New Roman" w:hAnsi="Times New Roman" w:cs="Times New Roman"/>
          <w:sz w:val="24"/>
          <w:szCs w:val="24"/>
        </w:rPr>
        <w:t>Library Administration</w:t>
      </w:r>
      <w:r w:rsidR="00A9660B">
        <w:rPr>
          <w:rFonts w:ascii="Times New Roman" w:eastAsia="Times New Roman" w:hAnsi="Times New Roman" w:cs="Times New Roman"/>
          <w:sz w:val="24"/>
          <w:szCs w:val="24"/>
        </w:rPr>
        <w:t>,</w:t>
      </w:r>
      <w:r w:rsidR="002F3AA8">
        <w:rPr>
          <w:rFonts w:ascii="Times New Roman" w:eastAsia="Times New Roman" w:hAnsi="Times New Roman" w:cs="Times New Roman"/>
          <w:sz w:val="24"/>
          <w:szCs w:val="24"/>
        </w:rPr>
        <w:t xml:space="preserve"> D</w:t>
      </w:r>
      <w:r w:rsidRPr="003B382C">
        <w:rPr>
          <w:rFonts w:ascii="Times New Roman" w:eastAsia="Times New Roman" w:hAnsi="Times New Roman" w:cs="Times New Roman"/>
          <w:sz w:val="24"/>
          <w:szCs w:val="24"/>
        </w:rPr>
        <w:t>ivisions,</w:t>
      </w:r>
      <w:r w:rsidR="002F3AA8">
        <w:rPr>
          <w:rFonts w:ascii="Times New Roman" w:eastAsia="Times New Roman" w:hAnsi="Times New Roman" w:cs="Times New Roman"/>
          <w:sz w:val="24"/>
          <w:szCs w:val="24"/>
        </w:rPr>
        <w:t xml:space="preserve"> U</w:t>
      </w:r>
      <w:r w:rsidRPr="003B382C">
        <w:rPr>
          <w:rFonts w:ascii="Times New Roman" w:eastAsia="Times New Roman" w:hAnsi="Times New Roman" w:cs="Times New Roman"/>
          <w:sz w:val="24"/>
          <w:szCs w:val="24"/>
        </w:rPr>
        <w:t>nits,</w:t>
      </w:r>
      <w:r w:rsidR="002F3AA8">
        <w:rPr>
          <w:rFonts w:ascii="Times New Roman" w:eastAsia="Times New Roman" w:hAnsi="Times New Roman" w:cs="Times New Roman"/>
          <w:sz w:val="24"/>
          <w:szCs w:val="24"/>
        </w:rPr>
        <w:t xml:space="preserve"> C</w:t>
      </w:r>
      <w:r w:rsidRPr="003B382C">
        <w:rPr>
          <w:rFonts w:ascii="Times New Roman" w:eastAsia="Times New Roman" w:hAnsi="Times New Roman" w:cs="Times New Roman"/>
          <w:sz w:val="24"/>
          <w:szCs w:val="24"/>
        </w:rPr>
        <w:t xml:space="preserve">ommittees, </w:t>
      </w:r>
      <w:r w:rsidR="002F3AA8">
        <w:rPr>
          <w:rFonts w:ascii="Times New Roman" w:eastAsia="Times New Roman" w:hAnsi="Times New Roman" w:cs="Times New Roman"/>
          <w:sz w:val="24"/>
          <w:szCs w:val="24"/>
        </w:rPr>
        <w:t>T</w:t>
      </w:r>
      <w:r w:rsidRPr="003B382C">
        <w:rPr>
          <w:rFonts w:ascii="Times New Roman" w:eastAsia="Times New Roman" w:hAnsi="Times New Roman" w:cs="Times New Roman"/>
          <w:sz w:val="24"/>
          <w:szCs w:val="24"/>
        </w:rPr>
        <w:t xml:space="preserve">ask </w:t>
      </w:r>
      <w:r w:rsidR="002F3AA8">
        <w:rPr>
          <w:rFonts w:ascii="Times New Roman" w:eastAsia="Times New Roman" w:hAnsi="Times New Roman" w:cs="Times New Roman"/>
          <w:sz w:val="24"/>
          <w:szCs w:val="24"/>
        </w:rPr>
        <w:t>Fo</w:t>
      </w:r>
      <w:r w:rsidRPr="003B382C">
        <w:rPr>
          <w:rFonts w:ascii="Times New Roman" w:eastAsia="Times New Roman" w:hAnsi="Times New Roman" w:cs="Times New Roman"/>
          <w:sz w:val="24"/>
          <w:szCs w:val="24"/>
        </w:rPr>
        <w:t xml:space="preserve">rces, and </w:t>
      </w:r>
      <w:r w:rsidR="002F3AA8">
        <w:rPr>
          <w:rFonts w:ascii="Times New Roman" w:eastAsia="Times New Roman" w:hAnsi="Times New Roman" w:cs="Times New Roman"/>
          <w:sz w:val="24"/>
          <w:szCs w:val="24"/>
        </w:rPr>
        <w:t>W</w:t>
      </w:r>
      <w:r w:rsidRPr="003B382C">
        <w:rPr>
          <w:rFonts w:ascii="Times New Roman" w:eastAsia="Times New Roman" w:hAnsi="Times New Roman" w:cs="Times New Roman"/>
          <w:sz w:val="24"/>
          <w:szCs w:val="24"/>
        </w:rPr>
        <w:t xml:space="preserve">orking </w:t>
      </w:r>
      <w:r w:rsidR="002F3AA8">
        <w:rPr>
          <w:rFonts w:ascii="Times New Roman" w:eastAsia="Times New Roman" w:hAnsi="Times New Roman" w:cs="Times New Roman"/>
          <w:sz w:val="24"/>
          <w:szCs w:val="24"/>
        </w:rPr>
        <w:t>G</w:t>
      </w:r>
      <w:r w:rsidRPr="003B382C">
        <w:rPr>
          <w:rFonts w:ascii="Times New Roman" w:eastAsia="Times New Roman" w:hAnsi="Times New Roman" w:cs="Times New Roman"/>
          <w:sz w:val="24"/>
          <w:szCs w:val="24"/>
        </w:rPr>
        <w:t>roups.</w:t>
      </w:r>
      <w:r w:rsidR="00A9660B">
        <w:rPr>
          <w:rFonts w:ascii="Times New Roman" w:eastAsia="Times New Roman" w:hAnsi="Times New Roman" w:cs="Times New Roman"/>
          <w:sz w:val="24"/>
          <w:szCs w:val="24"/>
        </w:rPr>
        <w:t xml:space="preserve"> </w:t>
      </w:r>
    </w:p>
    <w:p w14:paraId="4F79098B" w14:textId="3244FE32" w:rsidR="00A9660B" w:rsidRPr="00A9660B" w:rsidRDefault="003B382C" w:rsidP="00A9660B">
      <w:pPr>
        <w:spacing w:before="100" w:beforeAutospacing="1" w:after="100" w:afterAutospacing="1" w:line="240" w:lineRule="auto"/>
        <w:rPr>
          <w:rFonts w:ascii="Times New Roman" w:eastAsia="Times New Roman" w:hAnsi="Times New Roman" w:cs="Times New Roman"/>
          <w:sz w:val="24"/>
          <w:szCs w:val="24"/>
        </w:rPr>
      </w:pPr>
      <w:r w:rsidRPr="003B382C">
        <w:rPr>
          <w:rFonts w:ascii="Times New Roman" w:eastAsia="Times New Roman" w:hAnsi="Times New Roman" w:cs="Times New Roman"/>
          <w:sz w:val="24"/>
          <w:szCs w:val="24"/>
        </w:rPr>
        <w:t xml:space="preserve">Assuming no administrative need for the space, Library faculty and staff may also reserve individual meeting rooms for instructional purposes on a case-by-case basis. </w:t>
      </w:r>
      <w:r w:rsidR="00CC5090">
        <w:rPr>
          <w:rFonts w:ascii="Times New Roman" w:eastAsia="Times New Roman" w:hAnsi="Times New Roman" w:cs="Times New Roman"/>
          <w:sz w:val="24"/>
          <w:szCs w:val="24"/>
        </w:rPr>
        <w:t>Library</w:t>
      </w:r>
      <w:r w:rsidR="00CC5090" w:rsidRPr="003B382C">
        <w:rPr>
          <w:rFonts w:ascii="Times New Roman" w:eastAsia="Times New Roman" w:hAnsi="Times New Roman" w:cs="Times New Roman"/>
          <w:sz w:val="24"/>
          <w:szCs w:val="24"/>
        </w:rPr>
        <w:t xml:space="preserve"> meeting rooms are not meant to be reserved for repeated use by Library faculty teaching </w:t>
      </w:r>
      <w:proofErr w:type="gramStart"/>
      <w:r w:rsidR="00CC5090" w:rsidRPr="003B382C">
        <w:rPr>
          <w:rFonts w:ascii="Times New Roman" w:eastAsia="Times New Roman" w:hAnsi="Times New Roman" w:cs="Times New Roman"/>
          <w:sz w:val="24"/>
          <w:szCs w:val="24"/>
        </w:rPr>
        <w:t>regularly-scheduled</w:t>
      </w:r>
      <w:proofErr w:type="gramEnd"/>
      <w:r w:rsidR="00CC5090" w:rsidRPr="003B382C">
        <w:rPr>
          <w:rFonts w:ascii="Times New Roman" w:eastAsia="Times New Roman" w:hAnsi="Times New Roman" w:cs="Times New Roman"/>
          <w:sz w:val="24"/>
          <w:szCs w:val="24"/>
        </w:rPr>
        <w:t>, credit-bearing courses</w:t>
      </w:r>
      <w:r w:rsidR="00CC5090">
        <w:rPr>
          <w:rFonts w:ascii="Times New Roman" w:eastAsia="Times New Roman" w:hAnsi="Times New Roman" w:cs="Times New Roman"/>
          <w:sz w:val="24"/>
          <w:szCs w:val="24"/>
        </w:rPr>
        <w:t xml:space="preserve">, including office hours, and </w:t>
      </w:r>
      <w:r w:rsidRPr="003B382C">
        <w:rPr>
          <w:rFonts w:ascii="Times New Roman" w:eastAsia="Times New Roman" w:hAnsi="Times New Roman" w:cs="Times New Roman"/>
          <w:sz w:val="24"/>
          <w:szCs w:val="24"/>
        </w:rPr>
        <w:t>should be considered as the last option for instructional purposes</w:t>
      </w:r>
      <w:r w:rsidR="00CC5090">
        <w:rPr>
          <w:rFonts w:ascii="Times New Roman" w:eastAsia="Times New Roman" w:hAnsi="Times New Roman" w:cs="Times New Roman"/>
          <w:sz w:val="24"/>
          <w:szCs w:val="24"/>
        </w:rPr>
        <w:t xml:space="preserve">. </w:t>
      </w:r>
      <w:r w:rsidR="00A9660B" w:rsidRPr="003B382C">
        <w:rPr>
          <w:rFonts w:ascii="Times New Roman" w:eastAsia="Times New Roman" w:hAnsi="Times New Roman" w:cs="Times New Roman"/>
          <w:sz w:val="24"/>
          <w:szCs w:val="24"/>
        </w:rPr>
        <w:t xml:space="preserve">To schedule or reserve the use of Library </w:t>
      </w:r>
      <w:r w:rsidR="00A9660B">
        <w:rPr>
          <w:rFonts w:ascii="Times New Roman" w:eastAsia="Times New Roman" w:hAnsi="Times New Roman" w:cs="Times New Roman"/>
          <w:sz w:val="24"/>
          <w:szCs w:val="24"/>
        </w:rPr>
        <w:t>meeting rooms</w:t>
      </w:r>
      <w:r w:rsidR="00A9660B" w:rsidRPr="003B382C">
        <w:rPr>
          <w:rFonts w:ascii="Times New Roman" w:eastAsia="Times New Roman" w:hAnsi="Times New Roman" w:cs="Times New Roman"/>
          <w:sz w:val="24"/>
          <w:szCs w:val="24"/>
        </w:rPr>
        <w:t xml:space="preserve">, please </w:t>
      </w:r>
      <w:r w:rsidR="00A9660B">
        <w:rPr>
          <w:rFonts w:ascii="Times New Roman" w:eastAsia="Times New Roman" w:hAnsi="Times New Roman" w:cs="Times New Roman"/>
          <w:sz w:val="24"/>
          <w:szCs w:val="24"/>
        </w:rPr>
        <w:t xml:space="preserve">see </w:t>
      </w:r>
      <w:hyperlink r:id="rId4" w:history="1">
        <w:r w:rsidR="00A9660B">
          <w:rPr>
            <w:rStyle w:val="Hyperlink"/>
            <w:rFonts w:ascii="Times New Roman" w:eastAsia="Times New Roman" w:hAnsi="Times New Roman" w:cs="Times New Roman"/>
            <w:sz w:val="24"/>
            <w:szCs w:val="24"/>
          </w:rPr>
          <w:t>Library Room Reservations Information</w:t>
        </w:r>
      </w:hyperlink>
    </w:p>
    <w:p w14:paraId="3696AB9F" w14:textId="3C80C394" w:rsidR="00905857" w:rsidRPr="003B382C" w:rsidRDefault="00507C70" w:rsidP="003B382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exceptions to th</w:t>
      </w:r>
      <w:r w:rsidR="002910EB">
        <w:rPr>
          <w:rFonts w:ascii="Times New Roman" w:eastAsia="Times New Roman" w:hAnsi="Times New Roman" w:cs="Times New Roman"/>
          <w:sz w:val="24"/>
          <w:szCs w:val="24"/>
        </w:rPr>
        <w:t>is library</w:t>
      </w:r>
      <w:r>
        <w:rPr>
          <w:rFonts w:ascii="Times New Roman" w:eastAsia="Times New Roman" w:hAnsi="Times New Roman" w:cs="Times New Roman"/>
          <w:sz w:val="24"/>
          <w:szCs w:val="24"/>
        </w:rPr>
        <w:t xml:space="preserve"> meeting room</w:t>
      </w:r>
      <w:r w:rsidR="002910EB">
        <w:rPr>
          <w:rFonts w:ascii="Times New Roman" w:eastAsia="Times New Roman" w:hAnsi="Times New Roman" w:cs="Times New Roman"/>
          <w:sz w:val="24"/>
          <w:szCs w:val="24"/>
        </w:rPr>
        <w:t>s policy,</w:t>
      </w:r>
      <w:r>
        <w:rPr>
          <w:rFonts w:ascii="Times New Roman" w:eastAsia="Times New Roman" w:hAnsi="Times New Roman" w:cs="Times New Roman"/>
          <w:sz w:val="24"/>
          <w:szCs w:val="24"/>
        </w:rPr>
        <w:t xml:space="preserve"> please email</w:t>
      </w:r>
      <w:r w:rsidR="005302D2">
        <w:rPr>
          <w:rFonts w:ascii="Times New Roman" w:eastAsia="Times New Roman" w:hAnsi="Times New Roman" w:cs="Times New Roman"/>
          <w:sz w:val="24"/>
          <w:szCs w:val="24"/>
        </w:rPr>
        <w:t xml:space="preserve"> </w:t>
      </w:r>
      <w:hyperlink r:id="rId5" w:history="1">
        <w:r w:rsidR="005302D2" w:rsidRPr="005302D2">
          <w:rPr>
            <w:rStyle w:val="Hyperlink"/>
            <w:rFonts w:ascii="Times New Roman" w:eastAsia="Times New Roman" w:hAnsi="Times New Roman" w:cs="Times New Roman"/>
            <w:sz w:val="24"/>
            <w:szCs w:val="24"/>
          </w:rPr>
          <w:t>Associate University Librarian for Fulfillment</w:t>
        </w:r>
      </w:hyperlink>
      <w:r w:rsidR="009C2670">
        <w:rPr>
          <w:rFonts w:ascii="Times New Roman" w:eastAsia="Times New Roman" w:hAnsi="Times New Roman" w:cs="Times New Roman"/>
          <w:sz w:val="24"/>
          <w:szCs w:val="24"/>
        </w:rPr>
        <w:t>.</w:t>
      </w:r>
    </w:p>
    <w:p w14:paraId="29E9D0A7" w14:textId="3E21B4C0" w:rsidR="00E0742F" w:rsidRDefault="00E0742F"/>
    <w:p w14:paraId="5F7CDBBE" w14:textId="5406EDDA" w:rsidR="00D024F0" w:rsidRDefault="00D024F0"/>
    <w:p w14:paraId="6F9D6D5B" w14:textId="40B97D0C" w:rsidR="00D024F0" w:rsidRPr="007C3D27" w:rsidRDefault="00A9660B">
      <w:pPr>
        <w:rPr>
          <w:rFonts w:ascii="Times New Roman" w:hAnsi="Times New Roman" w:cs="Times New Roman"/>
          <w:b/>
          <w:bCs/>
          <w:sz w:val="48"/>
          <w:szCs w:val="48"/>
        </w:rPr>
      </w:pPr>
      <w:r w:rsidRPr="007C3D27">
        <w:rPr>
          <w:rFonts w:ascii="Times New Roman" w:hAnsi="Times New Roman" w:cs="Times New Roman"/>
          <w:b/>
          <w:bCs/>
          <w:sz w:val="48"/>
          <w:szCs w:val="48"/>
        </w:rPr>
        <w:t>Use of Library Instructional Spaces</w:t>
      </w:r>
    </w:p>
    <w:p w14:paraId="26FF17F8" w14:textId="23473A12" w:rsidR="00A9660B" w:rsidRDefault="00A9660B"/>
    <w:p w14:paraId="45E7562C" w14:textId="77777777" w:rsidR="00A9660B" w:rsidRPr="007C3D27" w:rsidRDefault="00A9660B" w:rsidP="00A9660B">
      <w:pPr>
        <w:pStyle w:val="Heading2"/>
        <w:shd w:val="clear" w:color="auto" w:fill="FFFFFF"/>
        <w:spacing w:before="225" w:beforeAutospacing="0"/>
        <w:rPr>
          <w:b w:val="0"/>
          <w:bCs w:val="0"/>
          <w:color w:val="404040"/>
        </w:rPr>
      </w:pPr>
      <w:r w:rsidRPr="007C3D27">
        <w:rPr>
          <w:rStyle w:val="Strong"/>
          <w:b/>
          <w:bCs/>
          <w:color w:val="404040"/>
        </w:rPr>
        <w:t>Policy Statement:</w:t>
      </w:r>
    </w:p>
    <w:p w14:paraId="56E1A555" w14:textId="089B9C74" w:rsidR="00A9660B" w:rsidRPr="007C3D27" w:rsidRDefault="00A9660B" w:rsidP="00A9660B">
      <w:pPr>
        <w:pStyle w:val="NormalWeb"/>
        <w:shd w:val="clear" w:color="auto" w:fill="FFFFFF"/>
        <w:spacing w:before="0" w:beforeAutospacing="0" w:after="360" w:afterAutospacing="0"/>
        <w:rPr>
          <w:color w:val="404040"/>
        </w:rPr>
      </w:pPr>
      <w:r w:rsidRPr="007C3D27">
        <w:rPr>
          <w:color w:val="404040"/>
        </w:rPr>
        <w:t xml:space="preserve">The University Library provides Library faculty and staff with </w:t>
      </w:r>
      <w:r w:rsidRPr="002910EB">
        <w:rPr>
          <w:color w:val="404040"/>
        </w:rPr>
        <w:t>access to instructional space</w:t>
      </w:r>
      <w:r w:rsidR="007C3D27" w:rsidRPr="002910EB">
        <w:rPr>
          <w:color w:val="404040"/>
        </w:rPr>
        <w:t>s</w:t>
      </w:r>
      <w:r w:rsidR="00860701">
        <w:rPr>
          <w:color w:val="404040"/>
        </w:rPr>
        <w:t xml:space="preserve"> including labs and seminar rooms</w:t>
      </w:r>
      <w:r w:rsidRPr="007C3D27">
        <w:rPr>
          <w:color w:val="404040"/>
        </w:rPr>
        <w:t xml:space="preserve"> in order to facilitate the conduct of instruction and information literacy programs, to promote the educational mission of the </w:t>
      </w:r>
      <w:proofErr w:type="gramStart"/>
      <w:r w:rsidRPr="007C3D27">
        <w:rPr>
          <w:color w:val="404040"/>
        </w:rPr>
        <w:t>Library</w:t>
      </w:r>
      <w:proofErr w:type="gramEnd"/>
      <w:r w:rsidRPr="007C3D27">
        <w:rPr>
          <w:color w:val="404040"/>
        </w:rPr>
        <w:t xml:space="preserve">, and to support teaching and learning by members of the faculty, staff, and students of the University of Illinois at Urbana. </w:t>
      </w:r>
      <w:r w:rsidR="00860701">
        <w:rPr>
          <w:color w:val="404040"/>
        </w:rPr>
        <w:t xml:space="preserve">Priority use of </w:t>
      </w:r>
      <w:r w:rsidRPr="007C3D27">
        <w:rPr>
          <w:color w:val="404040"/>
        </w:rPr>
        <w:t>Instructional space is</w:t>
      </w:r>
      <w:r w:rsidR="00860701">
        <w:rPr>
          <w:color w:val="404040"/>
        </w:rPr>
        <w:t xml:space="preserve"> given</w:t>
      </w:r>
      <w:r w:rsidRPr="007C3D27">
        <w:rPr>
          <w:color w:val="404040"/>
        </w:rPr>
        <w:t xml:space="preserve"> </w:t>
      </w:r>
      <w:r w:rsidR="007C3D27">
        <w:rPr>
          <w:color w:val="404040"/>
        </w:rPr>
        <w:t>to</w:t>
      </w:r>
      <w:r w:rsidRPr="007C3D27">
        <w:rPr>
          <w:color w:val="404040"/>
        </w:rPr>
        <w:t xml:space="preserve"> support teaching and training by and among Library faculty and staff, and to promote Library programs including instruction and information literacy, staff training and development, and outreach and public engagement. </w:t>
      </w:r>
    </w:p>
    <w:p w14:paraId="2990956E" w14:textId="4E906C8C" w:rsidR="00A9660B" w:rsidRPr="007C3D27" w:rsidRDefault="00A9660B" w:rsidP="00A9660B">
      <w:pPr>
        <w:pStyle w:val="NormalWeb"/>
        <w:shd w:val="clear" w:color="auto" w:fill="FFFFFF"/>
        <w:spacing w:before="0" w:beforeAutospacing="0" w:after="360" w:afterAutospacing="0"/>
        <w:rPr>
          <w:color w:val="404040"/>
        </w:rPr>
      </w:pPr>
      <w:r w:rsidRPr="007C3D27">
        <w:rPr>
          <w:color w:val="404040"/>
        </w:rPr>
        <w:t>Library instructional space</w:t>
      </w:r>
      <w:r w:rsidR="007C3D27">
        <w:rPr>
          <w:color w:val="404040"/>
        </w:rPr>
        <w:t>s are</w:t>
      </w:r>
      <w:r w:rsidRPr="007C3D27">
        <w:rPr>
          <w:color w:val="404040"/>
        </w:rPr>
        <w:t xml:space="preserve"> reserved for the use of Library faculty and staff engaged in teaching and training activities. In order to assist Library faculty and staff in selecting the most appropriate instructional space for their needs, the </w:t>
      </w:r>
      <w:hyperlink r:id="rId6" w:history="1">
        <w:r w:rsidRPr="007C3D27">
          <w:rPr>
            <w:rStyle w:val="Hyperlink"/>
            <w:color w:val="0033CC"/>
          </w:rPr>
          <w:t>Office of Library Facilities </w:t>
        </w:r>
      </w:hyperlink>
      <w:r w:rsidRPr="007C3D27">
        <w:rPr>
          <w:color w:val="404040"/>
        </w:rPr>
        <w:t xml:space="preserve">maintains a list of all </w:t>
      </w:r>
      <w:r w:rsidRPr="002910EB">
        <w:rPr>
          <w:color w:val="404040"/>
        </w:rPr>
        <w:t>Library instructional spaces</w:t>
      </w:r>
      <w:r w:rsidR="007C3D27">
        <w:rPr>
          <w:color w:val="404040"/>
        </w:rPr>
        <w:t>. This list</w:t>
      </w:r>
      <w:r w:rsidRPr="007C3D27">
        <w:rPr>
          <w:color w:val="404040"/>
        </w:rPr>
        <w:t xml:space="preserve"> includ</w:t>
      </w:r>
      <w:r w:rsidR="007C3D27">
        <w:rPr>
          <w:color w:val="404040"/>
        </w:rPr>
        <w:t>es</w:t>
      </w:r>
      <w:r w:rsidRPr="007C3D27">
        <w:rPr>
          <w:color w:val="404040"/>
        </w:rPr>
        <w:t>: 1) individual space use policies; 2) description of furnishings and available instructional support technology; and 3) contact information for room reservation.</w:t>
      </w:r>
      <w:r w:rsidR="002910EB">
        <w:rPr>
          <w:color w:val="404040"/>
        </w:rPr>
        <w:t xml:space="preserve"> To schedule or reserve the use of Library instructional spaces, please see </w:t>
      </w:r>
      <w:hyperlink r:id="rId7" w:history="1">
        <w:r w:rsidR="002910EB" w:rsidRPr="002910EB">
          <w:rPr>
            <w:rStyle w:val="Hyperlink"/>
          </w:rPr>
          <w:t>Library Room Reservations Information</w:t>
        </w:r>
      </w:hyperlink>
      <w:r w:rsidR="002910EB">
        <w:rPr>
          <w:color w:val="404040"/>
        </w:rPr>
        <w:t>.</w:t>
      </w:r>
    </w:p>
    <w:p w14:paraId="2AC177DA" w14:textId="21561AC0" w:rsidR="00A9660B" w:rsidRDefault="00A9660B" w:rsidP="00A9660B">
      <w:pPr>
        <w:pStyle w:val="NormalWeb"/>
        <w:shd w:val="clear" w:color="auto" w:fill="FFFFFF"/>
        <w:spacing w:before="0" w:beforeAutospacing="0" w:after="360" w:afterAutospacing="0"/>
        <w:rPr>
          <w:color w:val="404040"/>
        </w:rPr>
      </w:pPr>
      <w:r w:rsidRPr="007C3D27">
        <w:rPr>
          <w:color w:val="404040"/>
        </w:rPr>
        <w:t xml:space="preserve">Assuming no instructional need for the space, Library faculty and staff may also reserve instructional </w:t>
      </w:r>
      <w:r w:rsidR="00860701">
        <w:rPr>
          <w:color w:val="404040"/>
        </w:rPr>
        <w:t xml:space="preserve">spaces </w:t>
      </w:r>
      <w:r w:rsidRPr="007C3D27">
        <w:rPr>
          <w:color w:val="404040"/>
        </w:rPr>
        <w:t>for administrative purposes on a case-by-case basis. Instructional space</w:t>
      </w:r>
      <w:r w:rsidR="00860701">
        <w:rPr>
          <w:color w:val="404040"/>
        </w:rPr>
        <w:t xml:space="preserve">s are not meant to be reserved for repeated use for administrative purposes and </w:t>
      </w:r>
      <w:r w:rsidRPr="007C3D27">
        <w:rPr>
          <w:color w:val="404040"/>
        </w:rPr>
        <w:t>should be considered as the last option</w:t>
      </w:r>
      <w:r w:rsidR="00860701">
        <w:rPr>
          <w:color w:val="404040"/>
        </w:rPr>
        <w:t>.</w:t>
      </w:r>
      <w:r w:rsidRPr="007C3D27">
        <w:rPr>
          <w:color w:val="404040"/>
        </w:rPr>
        <w:t xml:space="preserve"> </w:t>
      </w:r>
    </w:p>
    <w:p w14:paraId="3A9C8C35" w14:textId="26158A2E" w:rsidR="00860701" w:rsidRPr="007C3D27" w:rsidRDefault="00860701" w:rsidP="00A9660B">
      <w:pPr>
        <w:pStyle w:val="NormalWeb"/>
        <w:shd w:val="clear" w:color="auto" w:fill="FFFFFF"/>
        <w:spacing w:before="0" w:beforeAutospacing="0" w:after="360" w:afterAutospacing="0"/>
        <w:rPr>
          <w:color w:val="404040"/>
        </w:rPr>
      </w:pPr>
      <w:r>
        <w:rPr>
          <w:color w:val="404040"/>
        </w:rPr>
        <w:t>For exceptions to th</w:t>
      </w:r>
      <w:r w:rsidR="002910EB">
        <w:rPr>
          <w:color w:val="404040"/>
        </w:rPr>
        <w:t xml:space="preserve">is library instructional spaces policy, please email </w:t>
      </w:r>
      <w:hyperlink r:id="rId8" w:history="1">
        <w:r w:rsidR="002910EB" w:rsidRPr="002910EB">
          <w:rPr>
            <w:rStyle w:val="Hyperlink"/>
          </w:rPr>
          <w:t>Associate University Librarian for Fulfillment</w:t>
        </w:r>
      </w:hyperlink>
      <w:r w:rsidR="002910EB">
        <w:rPr>
          <w:color w:val="404040"/>
        </w:rPr>
        <w:t>.</w:t>
      </w:r>
    </w:p>
    <w:p w14:paraId="7E8B881F" w14:textId="77777777" w:rsidR="00A9660B" w:rsidRDefault="00A9660B"/>
    <w:p w14:paraId="16B92BB6" w14:textId="58CE9F69" w:rsidR="00D024F0" w:rsidRDefault="00D024F0"/>
    <w:p w14:paraId="09C66520" w14:textId="77777777" w:rsidR="00D024F0" w:rsidRDefault="00D024F0"/>
    <w:sectPr w:rsidR="00D024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382C"/>
    <w:rsid w:val="000E2C84"/>
    <w:rsid w:val="000F2A73"/>
    <w:rsid w:val="001F51E6"/>
    <w:rsid w:val="002910EB"/>
    <w:rsid w:val="002E1328"/>
    <w:rsid w:val="002F3AA8"/>
    <w:rsid w:val="00322C06"/>
    <w:rsid w:val="003B382C"/>
    <w:rsid w:val="00507C70"/>
    <w:rsid w:val="005302D2"/>
    <w:rsid w:val="005762E3"/>
    <w:rsid w:val="006C779B"/>
    <w:rsid w:val="007C3D27"/>
    <w:rsid w:val="0084436B"/>
    <w:rsid w:val="00860701"/>
    <w:rsid w:val="008A478B"/>
    <w:rsid w:val="00905857"/>
    <w:rsid w:val="009C2670"/>
    <w:rsid w:val="00A6538E"/>
    <w:rsid w:val="00A9660B"/>
    <w:rsid w:val="00BB3895"/>
    <w:rsid w:val="00CC5090"/>
    <w:rsid w:val="00D024F0"/>
    <w:rsid w:val="00E0742F"/>
    <w:rsid w:val="00E74F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E7A49"/>
  <w15:chartTrackingRefBased/>
  <w15:docId w15:val="{EF11BFC8-3C9D-4677-AADE-116659F2B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B382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3B382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82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3B382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B382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B382C"/>
    <w:rPr>
      <w:color w:val="0000FF"/>
      <w:u w:val="single"/>
    </w:rPr>
  </w:style>
  <w:style w:type="character" w:styleId="Strong">
    <w:name w:val="Strong"/>
    <w:basedOn w:val="DefaultParagraphFont"/>
    <w:uiPriority w:val="22"/>
    <w:qFormat/>
    <w:rsid w:val="003B382C"/>
    <w:rPr>
      <w:b/>
      <w:bCs/>
    </w:rPr>
  </w:style>
  <w:style w:type="paragraph" w:customStyle="1" w:styleId="css-pnad7x">
    <w:name w:val="css-pnad7x"/>
    <w:basedOn w:val="Normal"/>
    <w:rsid w:val="00E0742F"/>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5302D2"/>
    <w:rPr>
      <w:color w:val="605E5C"/>
      <w:shd w:val="clear" w:color="auto" w:fill="E1DFDD"/>
    </w:rPr>
  </w:style>
  <w:style w:type="character" w:styleId="FollowedHyperlink">
    <w:name w:val="FollowedHyperlink"/>
    <w:basedOn w:val="DefaultParagraphFont"/>
    <w:uiPriority w:val="99"/>
    <w:semiHidden/>
    <w:unhideWhenUsed/>
    <w:rsid w:val="002910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63369">
      <w:bodyDiv w:val="1"/>
      <w:marLeft w:val="0"/>
      <w:marRight w:val="0"/>
      <w:marTop w:val="0"/>
      <w:marBottom w:val="0"/>
      <w:divBdr>
        <w:top w:val="none" w:sz="0" w:space="0" w:color="auto"/>
        <w:left w:val="none" w:sz="0" w:space="0" w:color="auto"/>
        <w:bottom w:val="none" w:sz="0" w:space="0" w:color="auto"/>
        <w:right w:val="none" w:sz="0" w:space="0" w:color="auto"/>
      </w:divBdr>
      <w:divsChild>
        <w:div w:id="1392116346">
          <w:marLeft w:val="0"/>
          <w:marRight w:val="0"/>
          <w:marTop w:val="0"/>
          <w:marBottom w:val="0"/>
          <w:divBdr>
            <w:top w:val="none" w:sz="0" w:space="0" w:color="auto"/>
            <w:left w:val="none" w:sz="0" w:space="0" w:color="auto"/>
            <w:bottom w:val="none" w:sz="0" w:space="0" w:color="auto"/>
            <w:right w:val="none" w:sz="0" w:space="0" w:color="auto"/>
          </w:divBdr>
          <w:divsChild>
            <w:div w:id="40464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53688">
      <w:bodyDiv w:val="1"/>
      <w:marLeft w:val="0"/>
      <w:marRight w:val="0"/>
      <w:marTop w:val="0"/>
      <w:marBottom w:val="0"/>
      <w:divBdr>
        <w:top w:val="none" w:sz="0" w:space="0" w:color="auto"/>
        <w:left w:val="none" w:sz="0" w:space="0" w:color="auto"/>
        <w:bottom w:val="none" w:sz="0" w:space="0" w:color="auto"/>
        <w:right w:val="none" w:sz="0" w:space="0" w:color="auto"/>
      </w:divBdr>
    </w:div>
    <w:div w:id="621768534">
      <w:bodyDiv w:val="1"/>
      <w:marLeft w:val="0"/>
      <w:marRight w:val="0"/>
      <w:marTop w:val="0"/>
      <w:marBottom w:val="0"/>
      <w:divBdr>
        <w:top w:val="none" w:sz="0" w:space="0" w:color="auto"/>
        <w:left w:val="none" w:sz="0" w:space="0" w:color="auto"/>
        <w:bottom w:val="none" w:sz="0" w:space="0" w:color="auto"/>
        <w:right w:val="none" w:sz="0" w:space="0" w:color="auto"/>
      </w:divBdr>
    </w:div>
    <w:div w:id="711346892">
      <w:bodyDiv w:val="1"/>
      <w:marLeft w:val="0"/>
      <w:marRight w:val="0"/>
      <w:marTop w:val="0"/>
      <w:marBottom w:val="0"/>
      <w:divBdr>
        <w:top w:val="none" w:sz="0" w:space="0" w:color="auto"/>
        <w:left w:val="none" w:sz="0" w:space="0" w:color="auto"/>
        <w:bottom w:val="none" w:sz="0" w:space="0" w:color="auto"/>
        <w:right w:val="none" w:sz="0" w:space="0" w:color="auto"/>
      </w:divBdr>
    </w:div>
    <w:div w:id="180002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jkaczmar\AppData\Local\Microsoft\Windows\INetCache\Content.Outlook\8SHVF8NI\mkschnei@illinois.edu" TargetMode="External"/><Relationship Id="rId3" Type="http://schemas.openxmlformats.org/officeDocument/2006/relationships/webSettings" Target="webSettings.xml"/><Relationship Id="rId7" Type="http://schemas.openxmlformats.org/officeDocument/2006/relationships/hyperlink" Target="https://www.library.illinois.edu/staff/conferenceroom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brary.illinois.edu/staff/administration/facilities/" TargetMode="External"/><Relationship Id="rId5" Type="http://schemas.openxmlformats.org/officeDocument/2006/relationships/hyperlink" Target="file:///C:\Users\jkaczmar\AppData\Local\Microsoft\Windows\INetCache\Content.Outlook\8SHVF8NI\mkschnei@illinois.edu" TargetMode="External"/><Relationship Id="rId10" Type="http://schemas.openxmlformats.org/officeDocument/2006/relationships/theme" Target="theme/theme1.xml"/><Relationship Id="rId4" Type="http://schemas.openxmlformats.org/officeDocument/2006/relationships/hyperlink" Target="https://www.library.illinois.edu/staff/conferencerooms/"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531</Words>
  <Characters>3030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Kaczmarek, Joanne</cp:lastModifiedBy>
  <cp:revision>2</cp:revision>
  <dcterms:created xsi:type="dcterms:W3CDTF">2022-10-21T16:43:00Z</dcterms:created>
  <dcterms:modified xsi:type="dcterms:W3CDTF">2022-10-21T16:43:00Z</dcterms:modified>
</cp:coreProperties>
</file>