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63897270" w:rsidR="001114F3" w:rsidRDefault="00EA319D" w:rsidP="001114F3">
      <w:pPr>
        <w:rPr>
          <w:lang w:val="en"/>
        </w:rPr>
      </w:pPr>
      <w:r>
        <w:rPr>
          <w:lang w:val="en"/>
        </w:rPr>
        <w:t>July 20th</w:t>
      </w:r>
      <w:r w:rsidR="00C154DA">
        <w:rPr>
          <w:lang w:val="en"/>
        </w:rPr>
        <w:t>, 2023</w:t>
      </w:r>
    </w:p>
    <w:p w14:paraId="02CA2B34" w14:textId="4491A042" w:rsidR="001114F3" w:rsidRPr="00B44757" w:rsidRDefault="00C609B9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5D84C243" w14:textId="5A5BF1FE" w:rsidR="0050173C" w:rsidRDefault="0050173C" w:rsidP="0050173C">
      <w:pPr>
        <w:pStyle w:val="ListParagraph"/>
        <w:numPr>
          <w:ilvl w:val="0"/>
          <w:numId w:val="1"/>
        </w:numPr>
      </w:pPr>
      <w:r>
        <w:t>Review charge for next goals</w:t>
      </w:r>
    </w:p>
    <w:p w14:paraId="3E8805C8" w14:textId="1C1A2BC8" w:rsidR="0050173C" w:rsidRPr="0050173C" w:rsidRDefault="0050173C" w:rsidP="0050173C">
      <w:pPr>
        <w:pStyle w:val="ListParagraph"/>
        <w:numPr>
          <w:ilvl w:val="1"/>
          <w:numId w:val="1"/>
        </w:numPr>
        <w:rPr>
          <w:lang w:val="en"/>
        </w:rPr>
      </w:pPr>
      <w:r>
        <w:t>Bullet 3: “</w:t>
      </w:r>
      <w:r w:rsidRPr="0050173C">
        <w:rPr>
          <w:lang w:val="en"/>
        </w:rPr>
        <w:t>Collect, analyze, and recommend standards for quantitative data about space usage, such as gate counts, head counts, and related analytics on the types of space use.</w:t>
      </w:r>
      <w:r>
        <w:rPr>
          <w:lang w:val="en"/>
        </w:rPr>
        <w:t>”</w:t>
      </w:r>
    </w:p>
    <w:p w14:paraId="31C1D329" w14:textId="2FD169EE" w:rsidR="0050173C" w:rsidRDefault="0050173C" w:rsidP="0050173C">
      <w:pPr>
        <w:pStyle w:val="ListParagraph"/>
        <w:numPr>
          <w:ilvl w:val="1"/>
          <w:numId w:val="1"/>
        </w:numPr>
      </w:pPr>
      <w:r>
        <w:t>Other Follow Up studies</w:t>
      </w:r>
    </w:p>
    <w:p w14:paraId="01F106DB" w14:textId="1D365D44" w:rsidR="00883D82" w:rsidRDefault="006862DB" w:rsidP="00CA1CAB">
      <w:pPr>
        <w:pStyle w:val="ListParagraph"/>
        <w:numPr>
          <w:ilvl w:val="2"/>
          <w:numId w:val="1"/>
        </w:numPr>
      </w:pPr>
      <w:r>
        <w:t>Belongingness for underrepresented groups</w:t>
      </w:r>
      <w:r w:rsidR="00EA319D">
        <w:t xml:space="preserve"> – develop a process for inclusion and participation in future studies</w:t>
      </w:r>
      <w:r w:rsidR="00CA1CAB">
        <w:t>.  The group discussed internal and campus partners to work with on this discussion.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4E082F2" w14:textId="14A095EC" w:rsidR="00B85A70" w:rsidRDefault="00B85A70" w:rsidP="00B85A70">
      <w:pPr>
        <w:pStyle w:val="ListParagraph"/>
        <w:numPr>
          <w:ilvl w:val="1"/>
          <w:numId w:val="1"/>
        </w:numPr>
      </w:pPr>
      <w:r>
        <w:t>Next Steps</w:t>
      </w:r>
    </w:p>
    <w:p w14:paraId="0C4ECEF4" w14:textId="438765B4" w:rsidR="00B85A70" w:rsidRDefault="00CA1CAB" w:rsidP="00B85A70">
      <w:pPr>
        <w:pStyle w:val="ListParagraph"/>
        <w:numPr>
          <w:ilvl w:val="2"/>
          <w:numId w:val="1"/>
        </w:numPr>
      </w:pPr>
      <w:r>
        <w:t>A subgroup will c</w:t>
      </w:r>
      <w:r w:rsidR="00B85A70">
        <w:t>oordinate with library liaisons to cultural houses</w:t>
      </w:r>
      <w:r>
        <w:t xml:space="preserve"> and build a contact list, as well as identify where pre-existing relationships have been successful.</w:t>
      </w:r>
    </w:p>
    <w:p w14:paraId="36518D88" w14:textId="6A4FB8C0" w:rsidR="00CA1CAB" w:rsidRDefault="00CA1CAB" w:rsidP="00B85A70">
      <w:pPr>
        <w:pStyle w:val="ListParagraph"/>
        <w:numPr>
          <w:ilvl w:val="2"/>
          <w:numId w:val="1"/>
        </w:numPr>
      </w:pPr>
      <w:r>
        <w:t>An analytics subgroup will start addressing the charge point related to space use data collected internally by individual units.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B328C"/>
    <w:rsid w:val="000B488C"/>
    <w:rsid w:val="000B4B0A"/>
    <w:rsid w:val="000B645B"/>
    <w:rsid w:val="000E48BD"/>
    <w:rsid w:val="000E6098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FB2"/>
    <w:rsid w:val="004B5C05"/>
    <w:rsid w:val="004C2762"/>
    <w:rsid w:val="004E3764"/>
    <w:rsid w:val="004E42CD"/>
    <w:rsid w:val="0050173C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B213F"/>
    <w:rsid w:val="007B656C"/>
    <w:rsid w:val="007C0F2F"/>
    <w:rsid w:val="007C25AC"/>
    <w:rsid w:val="007D0F98"/>
    <w:rsid w:val="007E5946"/>
    <w:rsid w:val="007F540E"/>
    <w:rsid w:val="00804349"/>
    <w:rsid w:val="008066C0"/>
    <w:rsid w:val="00847DCF"/>
    <w:rsid w:val="00883D82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3126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96F43"/>
    <w:rsid w:val="00BA3638"/>
    <w:rsid w:val="00BB5368"/>
    <w:rsid w:val="00C04A87"/>
    <w:rsid w:val="00C073C1"/>
    <w:rsid w:val="00C154DA"/>
    <w:rsid w:val="00C1619E"/>
    <w:rsid w:val="00C2152A"/>
    <w:rsid w:val="00C41E73"/>
    <w:rsid w:val="00C46D2D"/>
    <w:rsid w:val="00C54E43"/>
    <w:rsid w:val="00C609B9"/>
    <w:rsid w:val="00C7420D"/>
    <w:rsid w:val="00C84FEA"/>
    <w:rsid w:val="00CA1CAB"/>
    <w:rsid w:val="00CB3AB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A57E7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2023-11-16T20:40:00Z</dcterms:created>
  <dcterms:modified xsi:type="dcterms:W3CDTF">2023-11-16T20:42:00Z</dcterms:modified>
</cp:coreProperties>
</file>