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b w:val="1"/>
        </w:rPr>
      </w:pPr>
      <w:r w:rsidDel="00000000" w:rsidR="00000000" w:rsidRPr="00000000">
        <w:rPr>
          <w:b w:val="1"/>
          <w:rtl w:val="0"/>
        </w:rPr>
        <w:t xml:space="preserve">Outreach &amp; Engagement Committee</w:t>
      </w:r>
    </w:p>
    <w:p w:rsidR="00000000" w:rsidDel="00000000" w:rsidP="00000000" w:rsidRDefault="00000000" w:rsidRPr="00000000" w14:paraId="00000002">
      <w:pPr>
        <w:rPr/>
      </w:pPr>
      <w:r w:rsidDel="00000000" w:rsidR="00000000" w:rsidRPr="00000000">
        <w:rPr>
          <w:rtl w:val="0"/>
        </w:rPr>
        <w:t xml:space="preserve">05/13/2025</w:t>
        <w:br w:type="textWrapping"/>
      </w:r>
    </w:p>
    <w:p w:rsidR="00000000" w:rsidDel="00000000" w:rsidP="00000000" w:rsidRDefault="00000000" w:rsidRPr="00000000" w14:paraId="00000003">
      <w:pPr>
        <w:pStyle w:val="Heading2"/>
        <w:rPr>
          <w:rFonts w:ascii="Calibri" w:cs="Calibri" w:eastAsia="Calibri" w:hAnsi="Calibri"/>
          <w:b w:val="0"/>
          <w:i w:val="0"/>
          <w:sz w:val="24"/>
          <w:szCs w:val="24"/>
        </w:rPr>
      </w:pPr>
      <w:r w:rsidDel="00000000" w:rsidR="00000000" w:rsidRPr="00000000">
        <w:rPr>
          <w:b w:val="1"/>
          <w:rtl w:val="0"/>
        </w:rPr>
        <w:t xml:space="preserve">Minutes</w:t>
      </w:r>
      <w:r w:rsidDel="00000000" w:rsidR="00000000" w:rsidRPr="00000000">
        <w:rPr>
          <w:rtl w:val="0"/>
        </w:rPr>
        <w:br w:type="textWrapping"/>
      </w:r>
      <w:r w:rsidDel="00000000" w:rsidR="00000000" w:rsidRPr="00000000">
        <w:rPr>
          <w:rFonts w:ascii="Calibri" w:cs="Calibri" w:eastAsia="Calibri" w:hAnsi="Calibri"/>
          <w:b w:val="0"/>
          <w:i w:val="0"/>
          <w:sz w:val="24"/>
          <w:szCs w:val="24"/>
          <w:rtl w:val="0"/>
        </w:rPr>
        <w:t xml:space="preserve">Minute Taker: Sarah Christensen</w:t>
      </w:r>
    </w:p>
    <w:p w:rsidR="00000000" w:rsidDel="00000000" w:rsidP="00000000" w:rsidRDefault="00000000" w:rsidRPr="00000000" w14:paraId="00000004">
      <w:pPr>
        <w:rPr>
          <w:rFonts w:ascii="Calibri" w:cs="Calibri" w:eastAsia="Calibri" w:hAnsi="Calibri"/>
          <w:b w:val="0"/>
          <w:i w:val="0"/>
          <w:sz w:val="24"/>
          <w:szCs w:val="24"/>
        </w:rPr>
      </w:pPr>
      <w:r w:rsidDel="00000000" w:rsidR="00000000" w:rsidRPr="00000000">
        <w:rPr>
          <w:rFonts w:ascii="Calibri" w:cs="Calibri" w:eastAsia="Calibri" w:hAnsi="Calibri"/>
          <w:b w:val="0"/>
          <w:i w:val="0"/>
          <w:sz w:val="24"/>
          <w:szCs w:val="24"/>
          <w:rtl w:val="0"/>
        </w:rPr>
        <w:t xml:space="preserve">Attendance: Celenia Graves, Sarah Christensen, Cindy Ingold, Heather Murphy, Emily Benton</w:t>
      </w:r>
    </w:p>
    <w:p w:rsidR="00000000" w:rsidDel="00000000" w:rsidP="00000000" w:rsidRDefault="00000000" w:rsidRPr="00000000" w14:paraId="00000005">
      <w:pPr>
        <w:keepNext w:val="1"/>
        <w:keepLines w:val="1"/>
        <w:spacing w:after="80" w:before="160" w:lineRule="auto"/>
        <w:rPr>
          <w:rFonts w:ascii="Calibri" w:cs="Calibri" w:eastAsia="Calibri" w:hAnsi="Calibri"/>
          <w:b w:val="0"/>
          <w:i w:val="0"/>
          <w:color w:val="0f4761"/>
          <w:sz w:val="24"/>
          <w:szCs w:val="24"/>
        </w:rPr>
      </w:pPr>
      <w:r w:rsidDel="00000000" w:rsidR="00000000" w:rsidRPr="00000000">
        <w:rPr>
          <w:rFonts w:ascii="Calibri" w:cs="Calibri" w:eastAsia="Calibri" w:hAnsi="Calibri"/>
          <w:b w:val="1"/>
          <w:i w:val="0"/>
          <w:color w:val="0f4761"/>
          <w:sz w:val="24"/>
          <w:szCs w:val="24"/>
          <w:rtl w:val="0"/>
        </w:rPr>
        <w:t xml:space="preserve">Agenda</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240" w:lineRule="auto"/>
        <w:rPr>
          <w:rFonts w:ascii="Calibri" w:cs="Calibri" w:eastAsia="Calibri" w:hAnsi="Calibri"/>
          <w:b w:val="0"/>
          <w:i w:val="0"/>
          <w:sz w:val="24"/>
          <w:szCs w:val="24"/>
        </w:rPr>
      </w:pPr>
      <w:r w:rsidDel="00000000" w:rsidR="00000000" w:rsidRPr="00000000">
        <w:rPr>
          <w:rtl w:val="0"/>
        </w:rPr>
      </w:r>
    </w:p>
    <w:p w:rsidR="00000000" w:rsidDel="00000000" w:rsidP="00000000" w:rsidRDefault="00000000" w:rsidRPr="00000000" w14:paraId="00000007">
      <w:pPr>
        <w:numPr>
          <w:ilvl w:val="0"/>
          <w:numId w:val="1"/>
        </w:numPr>
        <w:spacing w:after="0" w:lineRule="auto"/>
        <w:ind w:left="720" w:hanging="360"/>
      </w:pPr>
      <w:r w:rsidDel="00000000" w:rsidR="00000000" w:rsidRPr="00000000">
        <w:rPr>
          <w:rtl w:val="0"/>
        </w:rPr>
        <w:t xml:space="preserve">Thank you from Celenia, possible upcoming changes to OEC</w:t>
      </w:r>
    </w:p>
    <w:p w:rsidR="00000000" w:rsidDel="00000000" w:rsidP="00000000" w:rsidRDefault="00000000" w:rsidRPr="00000000" w14:paraId="00000008">
      <w:pPr>
        <w:numPr>
          <w:ilvl w:val="0"/>
          <w:numId w:val="1"/>
        </w:numPr>
        <w:spacing w:after="0" w:lineRule="auto"/>
        <w:ind w:left="720" w:hanging="360"/>
        <w:rPr>
          <w:u w:val="none"/>
        </w:rPr>
      </w:pPr>
      <w:r w:rsidDel="00000000" w:rsidR="00000000" w:rsidRPr="00000000">
        <w:rPr>
          <w:rtl w:val="0"/>
        </w:rPr>
        <w:t xml:space="preserve">Cindy - Carnegie classification. Will put in Box. </w:t>
      </w:r>
    </w:p>
    <w:p w:rsidR="00000000" w:rsidDel="00000000" w:rsidP="00000000" w:rsidRDefault="00000000" w:rsidRPr="00000000" w14:paraId="00000009">
      <w:pPr>
        <w:numPr>
          <w:ilvl w:val="0"/>
          <w:numId w:val="1"/>
        </w:numPr>
        <w:spacing w:after="0" w:lineRule="auto"/>
        <w:ind w:left="720" w:hanging="360"/>
      </w:pPr>
      <w:r w:rsidDel="00000000" w:rsidR="00000000" w:rsidRPr="00000000">
        <w:rPr>
          <w:rtl w:val="0"/>
        </w:rPr>
        <w:t xml:space="preserve">Approve minutes from April 8 meeting (notes taken by Emily)</w:t>
        <w:br w:type="textWrapping"/>
      </w:r>
      <w:hyperlink r:id="rId7">
        <w:r w:rsidDel="00000000" w:rsidR="00000000" w:rsidRPr="00000000">
          <w:rPr>
            <w:color w:val="0563c1"/>
            <w:u w:val="single"/>
            <w:rtl w:val="0"/>
          </w:rPr>
          <w:t xml:space="preserve">https://uofi.box.com/s/fz4nhffp4d0fkuhfq3ea6u6py4wg9iqg</w:t>
        </w:r>
      </w:hyperlink>
      <w:r w:rsidDel="00000000" w:rsidR="00000000" w:rsidRPr="00000000">
        <w:rPr>
          <w:rtl w:val="0"/>
        </w:rPr>
        <w:t xml:space="preserve"> </w:t>
      </w:r>
    </w:p>
    <w:p w:rsidR="00000000" w:rsidDel="00000000" w:rsidP="00000000" w:rsidRDefault="00000000" w:rsidRPr="00000000" w14:paraId="0000000A">
      <w:pPr>
        <w:numPr>
          <w:ilvl w:val="1"/>
          <w:numId w:val="1"/>
        </w:numPr>
        <w:spacing w:after="0" w:lineRule="auto"/>
        <w:ind w:left="1440" w:hanging="360"/>
        <w:rPr>
          <w:u w:val="none"/>
        </w:rPr>
      </w:pPr>
      <w:r w:rsidDel="00000000" w:rsidR="00000000" w:rsidRPr="00000000">
        <w:rPr>
          <w:rtl w:val="0"/>
        </w:rPr>
        <w:t xml:space="preserve">minor changes made - motion approved. </w:t>
      </w:r>
    </w:p>
    <w:p w:rsidR="00000000" w:rsidDel="00000000" w:rsidP="00000000" w:rsidRDefault="00000000" w:rsidRPr="00000000" w14:paraId="0000000B">
      <w:pPr>
        <w:spacing w:after="0" w:lineRule="auto"/>
        <w:ind w:left="720" w:firstLine="0"/>
        <w:rPr/>
      </w:pPr>
      <w:r w:rsidDel="00000000" w:rsidR="00000000" w:rsidRPr="00000000">
        <w:rPr>
          <w:rtl w:val="0"/>
        </w:rPr>
        <w:t xml:space="preserve"> </w:t>
      </w:r>
    </w:p>
    <w:p w:rsidR="00000000" w:rsidDel="00000000" w:rsidP="00000000" w:rsidRDefault="00000000" w:rsidRPr="00000000" w14:paraId="0000000C">
      <w:pPr>
        <w:numPr>
          <w:ilvl w:val="0"/>
          <w:numId w:val="1"/>
        </w:numPr>
        <w:spacing w:after="0" w:lineRule="auto"/>
        <w:ind w:left="720" w:hanging="360"/>
      </w:pPr>
      <w:r w:rsidDel="00000000" w:rsidR="00000000" w:rsidRPr="00000000">
        <w:rPr>
          <w:rtl w:val="0"/>
        </w:rPr>
        <w:t xml:space="preserve">Field Trip share</w:t>
      </w:r>
    </w:p>
    <w:p w:rsidR="00000000" w:rsidDel="00000000" w:rsidP="00000000" w:rsidRDefault="00000000" w:rsidRPr="00000000" w14:paraId="0000000D">
      <w:pPr>
        <w:numPr>
          <w:ilvl w:val="1"/>
          <w:numId w:val="1"/>
        </w:numPr>
        <w:spacing w:after="0" w:lineRule="auto"/>
        <w:ind w:left="1440" w:hanging="360"/>
      </w:pPr>
      <w:r w:rsidDel="00000000" w:rsidR="00000000" w:rsidRPr="00000000">
        <w:rPr>
          <w:rtl w:val="0"/>
        </w:rPr>
        <w:t xml:space="preserve">Everyone enjoyed - was able to connect Paleo with Mary Ton re: 3D scanning and IDEA lab re: 3D printing. Sarah, Sara, Cindy, Heather, and Atoma attended. </w:t>
      </w:r>
    </w:p>
    <w:p w:rsidR="00000000" w:rsidDel="00000000" w:rsidP="00000000" w:rsidRDefault="00000000" w:rsidRPr="00000000" w14:paraId="0000000E">
      <w:pPr>
        <w:numPr>
          <w:ilvl w:val="1"/>
          <w:numId w:val="1"/>
        </w:numPr>
        <w:spacing w:after="0" w:lineRule="auto"/>
        <w:ind w:left="1440" w:hanging="360"/>
      </w:pPr>
      <w:r w:rsidDel="00000000" w:rsidR="00000000" w:rsidRPr="00000000">
        <w:rPr>
          <w:rtl w:val="0"/>
        </w:rPr>
        <w:t xml:space="preserve">ACES works with Herbarium a lot for exhibits </w:t>
      </w:r>
    </w:p>
    <w:p w:rsidR="00000000" w:rsidDel="00000000" w:rsidP="00000000" w:rsidRDefault="00000000" w:rsidRPr="00000000" w14:paraId="0000000F">
      <w:pPr>
        <w:numPr>
          <w:ilvl w:val="1"/>
          <w:numId w:val="1"/>
        </w:numPr>
        <w:spacing w:after="0" w:lineRule="auto"/>
        <w:ind w:left="1440" w:hanging="360"/>
      </w:pPr>
      <w:r w:rsidDel="00000000" w:rsidR="00000000" w:rsidRPr="00000000">
        <w:rPr>
          <w:rtl w:val="0"/>
        </w:rPr>
        <w:t xml:space="preserve">Next field trip at RORG Friday May 23rd at 10am</w:t>
        <w:br w:type="textWrapping"/>
      </w:r>
    </w:p>
    <w:p w:rsidR="00000000" w:rsidDel="00000000" w:rsidP="00000000" w:rsidRDefault="00000000" w:rsidRPr="00000000" w14:paraId="00000010">
      <w:pPr>
        <w:numPr>
          <w:ilvl w:val="0"/>
          <w:numId w:val="1"/>
        </w:numPr>
        <w:spacing w:after="0" w:lineRule="auto"/>
        <w:ind w:left="720" w:hanging="360"/>
      </w:pPr>
      <w:r w:rsidDel="00000000" w:rsidR="00000000" w:rsidRPr="00000000">
        <w:rPr>
          <w:rtl w:val="0"/>
        </w:rPr>
        <w:t xml:space="preserve">OEC Website update</w:t>
      </w:r>
    </w:p>
    <w:p w:rsidR="00000000" w:rsidDel="00000000" w:rsidP="00000000" w:rsidRDefault="00000000" w:rsidRPr="00000000" w14:paraId="00000011">
      <w:pPr>
        <w:numPr>
          <w:ilvl w:val="1"/>
          <w:numId w:val="1"/>
        </w:numPr>
        <w:spacing w:after="0" w:lineRule="auto"/>
        <w:ind w:left="1440" w:hanging="360"/>
        <w:rPr>
          <w:u w:val="none"/>
        </w:rPr>
      </w:pPr>
      <w:r w:rsidDel="00000000" w:rsidR="00000000" w:rsidRPr="00000000">
        <w:rPr>
          <w:rtl w:val="0"/>
        </w:rPr>
        <w:t xml:space="preserve">Cindy and Celenia contacted John L. Most editing and rearranging is fine, but minutes and agenda can’t be changed because they are standards for committee pages. Sara B. and Celenia will meet and make changes this Thursday the 25th. Will send an update email to the committee. </w:t>
      </w:r>
    </w:p>
    <w:p w:rsidR="00000000" w:rsidDel="00000000" w:rsidP="00000000" w:rsidRDefault="00000000" w:rsidRPr="00000000" w14:paraId="00000012">
      <w:pPr>
        <w:spacing w:after="0" w:lineRule="auto"/>
        <w:ind w:left="720" w:firstLine="0"/>
        <w:rPr/>
      </w:pPr>
      <w:r w:rsidDel="00000000" w:rsidR="00000000" w:rsidRPr="00000000">
        <w:rPr>
          <w:rtl w:val="0"/>
        </w:rPr>
      </w:r>
    </w:p>
    <w:p w:rsidR="00000000" w:rsidDel="00000000" w:rsidP="00000000" w:rsidRDefault="00000000" w:rsidRPr="00000000" w14:paraId="00000013">
      <w:pPr>
        <w:numPr>
          <w:ilvl w:val="0"/>
          <w:numId w:val="1"/>
        </w:numPr>
        <w:spacing w:after="0" w:lineRule="auto"/>
        <w:ind w:left="720" w:hanging="360"/>
      </w:pPr>
      <w:r w:rsidDel="00000000" w:rsidR="00000000" w:rsidRPr="00000000">
        <w:rPr>
          <w:rtl w:val="0"/>
        </w:rPr>
        <w:t xml:space="preserve">Events Working Group update</w:t>
      </w:r>
    </w:p>
    <w:p w:rsidR="00000000" w:rsidDel="00000000" w:rsidP="00000000" w:rsidRDefault="00000000" w:rsidRPr="00000000" w14:paraId="00000014">
      <w:pPr>
        <w:numPr>
          <w:ilvl w:val="1"/>
          <w:numId w:val="1"/>
        </w:numPr>
        <w:spacing w:after="0" w:lineRule="auto"/>
        <w:ind w:left="1440" w:hanging="360"/>
      </w:pPr>
      <w:r w:rsidDel="00000000" w:rsidR="00000000" w:rsidRPr="00000000">
        <w:rPr>
          <w:rtl w:val="0"/>
        </w:rPr>
        <w:t xml:space="preserve">Trying to consolidate information about events onto the communications page. Will try to redirect some OEC pages to the central page. Also applies to facilities.  </w:t>
      </w:r>
    </w:p>
    <w:p w:rsidR="00000000" w:rsidDel="00000000" w:rsidP="00000000" w:rsidRDefault="00000000" w:rsidRPr="00000000" w14:paraId="00000015">
      <w:pPr>
        <w:numPr>
          <w:ilvl w:val="1"/>
          <w:numId w:val="1"/>
        </w:numPr>
        <w:spacing w:after="0" w:lineRule="auto"/>
        <w:ind w:left="1440" w:hanging="360"/>
      </w:pPr>
      <w:r w:rsidDel="00000000" w:rsidR="00000000" w:rsidRPr="00000000">
        <w:rPr>
          <w:rtl w:val="0"/>
        </w:rPr>
        <w:t xml:space="preserve">Units will be asked to fill out a form as soon as they know if an event is happening. Group is not approving anything. Form will triage to people who need to know. </w:t>
        <w:br w:type="textWrapping"/>
      </w:r>
    </w:p>
    <w:p w:rsidR="00000000" w:rsidDel="00000000" w:rsidP="00000000" w:rsidRDefault="00000000" w:rsidRPr="00000000" w14:paraId="00000016">
      <w:pPr>
        <w:numPr>
          <w:ilvl w:val="0"/>
          <w:numId w:val="1"/>
        </w:numPr>
        <w:spacing w:after="0" w:lineRule="auto"/>
        <w:ind w:left="720" w:hanging="360"/>
      </w:pPr>
      <w:r w:rsidDel="00000000" w:rsidR="00000000" w:rsidRPr="00000000">
        <w:rPr>
          <w:rtl w:val="0"/>
        </w:rPr>
        <w:t xml:space="preserve">Other items</w:t>
      </w:r>
    </w:p>
    <w:p w:rsidR="00000000" w:rsidDel="00000000" w:rsidP="00000000" w:rsidRDefault="00000000" w:rsidRPr="00000000" w14:paraId="00000017">
      <w:pPr>
        <w:numPr>
          <w:ilvl w:val="1"/>
          <w:numId w:val="1"/>
        </w:numPr>
        <w:spacing w:after="0" w:lineRule="auto"/>
        <w:ind w:left="1440" w:hanging="360"/>
      </w:pPr>
      <w:r w:rsidDel="00000000" w:rsidR="00000000" w:rsidRPr="00000000">
        <w:rPr>
          <w:rtl w:val="0"/>
        </w:rPr>
        <w:t xml:space="preserve">Field Tour at the Red Oak Rain Garden</w:t>
        <w:br w:type="textWrapping"/>
        <w:t xml:space="preserve">Friday, 5/23 at 10AM (Optional)</w:t>
      </w:r>
    </w:p>
    <w:p w:rsidR="00000000" w:rsidDel="00000000" w:rsidP="00000000" w:rsidRDefault="00000000" w:rsidRPr="00000000" w14:paraId="00000018">
      <w:pPr>
        <w:numPr>
          <w:ilvl w:val="1"/>
          <w:numId w:val="1"/>
        </w:numPr>
        <w:spacing w:after="0" w:lineRule="auto"/>
        <w:ind w:left="1440" w:hanging="360"/>
      </w:pPr>
      <w:r w:rsidDel="00000000" w:rsidR="00000000" w:rsidRPr="00000000">
        <w:rPr>
          <w:rtl w:val="0"/>
        </w:rPr>
        <w:t xml:space="preserve">Membership changes</w:t>
      </w:r>
    </w:p>
    <w:p w:rsidR="00000000" w:rsidDel="00000000" w:rsidP="00000000" w:rsidRDefault="00000000" w:rsidRPr="00000000" w14:paraId="00000019">
      <w:pPr>
        <w:numPr>
          <w:ilvl w:val="2"/>
          <w:numId w:val="1"/>
        </w:numPr>
        <w:spacing w:after="0" w:lineRule="auto"/>
        <w:ind w:left="2160" w:hanging="180"/>
        <w:rPr>
          <w:u w:val="none"/>
        </w:rPr>
      </w:pPr>
      <w:r w:rsidDel="00000000" w:rsidR="00000000" w:rsidRPr="00000000">
        <w:rPr>
          <w:rtl w:val="0"/>
        </w:rPr>
        <w:t xml:space="preserve">Rachel and Siobbhan are no longer on the committee, Celenia rolling off. We will be getting new members August 16th. Won’t try to get new members until then, if we get grants </w:t>
      </w:r>
    </w:p>
    <w:p w:rsidR="00000000" w:rsidDel="00000000" w:rsidP="00000000" w:rsidRDefault="00000000" w:rsidRPr="00000000" w14:paraId="0000001A">
      <w:pPr>
        <w:numPr>
          <w:ilvl w:val="1"/>
          <w:numId w:val="1"/>
        </w:numPr>
        <w:spacing w:after="0" w:lineRule="auto"/>
        <w:ind w:left="1440" w:hanging="360"/>
      </w:pPr>
      <w:r w:rsidDel="00000000" w:rsidR="00000000" w:rsidRPr="00000000">
        <w:rPr>
          <w:rtl w:val="0"/>
        </w:rPr>
        <w:t xml:space="preserve">Future Reading Group/Skill Ups</w:t>
      </w:r>
    </w:p>
    <w:p w:rsidR="00000000" w:rsidDel="00000000" w:rsidP="00000000" w:rsidRDefault="00000000" w:rsidRPr="00000000" w14:paraId="0000001B">
      <w:pPr>
        <w:spacing w:after="0" w:lineRule="auto"/>
        <w:ind w:left="720" w:firstLine="0"/>
        <w:rPr/>
      </w:pPr>
      <w:r w:rsidDel="00000000" w:rsidR="00000000" w:rsidRPr="00000000">
        <w:rPr>
          <w:rtl w:val="0"/>
        </w:rPr>
      </w:r>
    </w:p>
    <w:p w:rsidR="00000000" w:rsidDel="00000000" w:rsidP="00000000" w:rsidRDefault="00000000" w:rsidRPr="00000000" w14:paraId="0000001C">
      <w:pPr>
        <w:numPr>
          <w:ilvl w:val="0"/>
          <w:numId w:val="1"/>
        </w:numPr>
        <w:spacing w:after="0" w:lineRule="auto"/>
        <w:ind w:left="720" w:hanging="360"/>
      </w:pPr>
      <w:r w:rsidDel="00000000" w:rsidR="00000000" w:rsidRPr="00000000">
        <w:rPr>
          <w:rtl w:val="0"/>
        </w:rPr>
        <w:t xml:space="preserve">Announcements </w:t>
      </w:r>
    </w:p>
    <w:p w:rsidR="00000000" w:rsidDel="00000000" w:rsidP="00000000" w:rsidRDefault="00000000" w:rsidRPr="00000000" w14:paraId="0000001D">
      <w:pPr>
        <w:spacing w:after="0" w:lineRule="auto"/>
        <w:ind w:left="720" w:firstLine="0"/>
        <w:rPr/>
      </w:pPr>
      <w:r w:rsidDel="00000000" w:rsidR="00000000" w:rsidRPr="00000000">
        <w:rPr>
          <w:rtl w:val="0"/>
        </w:rPr>
      </w:r>
    </w:p>
    <w:p w:rsidR="00000000" w:rsidDel="00000000" w:rsidP="00000000" w:rsidRDefault="00000000" w:rsidRPr="00000000" w14:paraId="0000001E">
      <w:pPr>
        <w:numPr>
          <w:ilvl w:val="0"/>
          <w:numId w:val="1"/>
        </w:numPr>
        <w:spacing w:after="0" w:lineRule="auto"/>
        <w:ind w:left="720" w:hanging="360"/>
      </w:pPr>
      <w:r w:rsidDel="00000000" w:rsidR="00000000" w:rsidRPr="00000000">
        <w:rPr>
          <w:rtl w:val="0"/>
        </w:rPr>
        <w:t xml:space="preserve">Adjourn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tabs>
          <w:tab w:val="left" w:leader="none" w:pos="2205"/>
        </w:tabs>
        <w:rPr/>
      </w:pPr>
      <w:r w:rsidDel="00000000" w:rsidR="00000000" w:rsidRPr="00000000">
        <w:rPr>
          <w:rtl w:val="0"/>
        </w:rPr>
        <w:tab/>
      </w:r>
    </w:p>
    <w:sectPr>
      <w:headerReference r:id="rId8" w:type="first"/>
      <w:footerReference r:id="rId9" w:type="default"/>
      <w:footerReference r:id="rId10" w:type="first"/>
      <w:pgSz w:h="15840" w:w="12240" w:orient="portrait"/>
      <w:pgMar w:bottom="461" w:top="1080" w:left="1440" w:right="1440" w:header="1080" w:footer="475"/>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924550" cy="504825"/>
          <wp:effectExtent b="0" l="0" r="0" t="0"/>
          <wp:docPr id="2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924550" cy="504825"/>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4800600" cy="504825"/>
          <wp:effectExtent b="0" l="0" r="0" t="0"/>
          <wp:docPr id="2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4800600" cy="504825"/>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934075" cy="942975"/>
          <wp:effectExtent b="0" l="0" r="0" t="0"/>
          <wp:docPr id="2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934075" cy="9429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813F3F"/>
    <w:pPr>
      <w:keepNext w:val="1"/>
      <w:keepLines w:val="1"/>
      <w:spacing w:after="0"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link w:val="Heading2Char"/>
    <w:uiPriority w:val="9"/>
    <w:unhideWhenUsed w:val="1"/>
    <w:qFormat w:val="1"/>
    <w:rsid w:val="000435FF"/>
    <w:pPr>
      <w:keepNext w:val="1"/>
      <w:keepLines w:val="1"/>
      <w:spacing w:after="0" w:before="40"/>
      <w:outlineLvl w:val="1"/>
    </w:pPr>
    <w:rPr>
      <w:rFonts w:asciiTheme="majorHAnsi" w:cstheme="majorBidi" w:eastAsiaTheme="majorEastAsia" w:hAnsiTheme="majorHAnsi"/>
      <w:color w:val="2e74b5" w:themeColor="accent1" w:themeShade="0000BF"/>
      <w:sz w:val="26"/>
      <w:szCs w:val="2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B4C9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B4C9F"/>
  </w:style>
  <w:style w:type="paragraph" w:styleId="Footer">
    <w:name w:val="footer"/>
    <w:basedOn w:val="Normal"/>
    <w:link w:val="FooterChar"/>
    <w:uiPriority w:val="99"/>
    <w:unhideWhenUsed w:val="1"/>
    <w:rsid w:val="00EB4C9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B4C9F"/>
  </w:style>
  <w:style w:type="character" w:styleId="Heading1Char" w:customStyle="1">
    <w:name w:val="Heading 1 Char"/>
    <w:basedOn w:val="DefaultParagraphFont"/>
    <w:link w:val="Heading1"/>
    <w:uiPriority w:val="9"/>
    <w:rsid w:val="00813F3F"/>
    <w:rPr>
      <w:rFonts w:asciiTheme="majorHAnsi" w:cstheme="majorBidi" w:eastAsiaTheme="majorEastAsia" w:hAnsiTheme="majorHAnsi"/>
      <w:color w:val="2e74b5" w:themeColor="accent1" w:themeShade="0000BF"/>
      <w:sz w:val="32"/>
      <w:szCs w:val="32"/>
    </w:rPr>
  </w:style>
  <w:style w:type="character" w:styleId="Heading2Char" w:customStyle="1">
    <w:name w:val="Heading 2 Char"/>
    <w:basedOn w:val="DefaultParagraphFont"/>
    <w:link w:val="Heading2"/>
    <w:uiPriority w:val="9"/>
    <w:rsid w:val="000435FF"/>
    <w:rPr>
      <w:rFonts w:asciiTheme="majorHAnsi" w:cstheme="majorBidi" w:eastAsiaTheme="majorEastAsia" w:hAnsiTheme="majorHAnsi"/>
      <w:color w:val="2e74b5" w:themeColor="accent1" w:themeShade="0000BF"/>
      <w:sz w:val="26"/>
      <w:szCs w:val="26"/>
    </w:rPr>
  </w:style>
  <w:style w:type="paragraph" w:styleId="ListParagraph">
    <w:name w:val="List Paragraph"/>
    <w:basedOn w:val="Normal"/>
    <w:uiPriority w:val="34"/>
    <w:qFormat w:val="1"/>
    <w:rsid w:val="000435FF"/>
    <w:pPr>
      <w:ind w:left="720"/>
      <w:contextualSpacing w:val="1"/>
    </w:pPr>
  </w:style>
  <w:style w:type="character" w:styleId="Hyperlink">
    <w:name w:val="Hyperlink"/>
    <w:basedOn w:val="DefaultParagraphFont"/>
    <w:uiPriority w:val="99"/>
    <w:unhideWhenUsed w:val="1"/>
    <w:rsid w:val="0008053E"/>
    <w:rPr>
      <w:color w:val="0563c1" w:themeColor="hyperlink"/>
      <w:u w:val="single"/>
    </w:rPr>
  </w:style>
  <w:style w:type="character" w:styleId="UnresolvedMention">
    <w:name w:val="Unresolved Mention"/>
    <w:basedOn w:val="DefaultParagraphFont"/>
    <w:uiPriority w:val="99"/>
    <w:semiHidden w:val="1"/>
    <w:unhideWhenUsed w:val="1"/>
    <w:rsid w:val="0008053E"/>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uofi.box.com/s/fz4nhffp4d0fkuhfq3ea6u6py4wg9iqg"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7O8w+ofBz/9ZoMMuGf1IF7i2GA==">CgMxLjA4AHINMTc0OTU4MjcyNjQ3Mw==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2023-12-13T21:37:00.0000000Z</dcterms:created>
  <dc:creator>Bowden, Elizabeth Ann</dc:creator>
</cp:coreProperties>
</file>