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1BDAA5" w14:textId="77777777" w:rsidR="00CF438E" w:rsidRDefault="00565B79">
      <w:pPr>
        <w:keepNext/>
        <w:keepLines/>
        <w:spacing w:before="360" w:after="80"/>
        <w:rPr>
          <w:rFonts w:ascii="Calibri" w:eastAsia="Calibri" w:hAnsi="Calibri" w:cs="Calibri"/>
          <w:b/>
          <w:color w:val="0F4761"/>
        </w:rPr>
      </w:pPr>
      <w:r>
        <w:rPr>
          <w:rFonts w:ascii="Calibri" w:eastAsia="Calibri" w:hAnsi="Calibri" w:cs="Calibri"/>
          <w:b/>
          <w:color w:val="0F4761"/>
        </w:rPr>
        <w:t>Outreach &amp; Engagement Committee</w:t>
      </w:r>
    </w:p>
    <w:p w14:paraId="6C39A208" w14:textId="0CAB3C49" w:rsidR="00557C3D" w:rsidRDefault="00565B79">
      <w:pPr>
        <w:rPr>
          <w:rFonts w:ascii="Calibri" w:eastAsia="Calibri" w:hAnsi="Calibri" w:cs="Calibri"/>
        </w:rPr>
      </w:pPr>
      <w:r>
        <w:rPr>
          <w:rFonts w:ascii="Calibri" w:eastAsia="Calibri" w:hAnsi="Calibri" w:cs="Calibri"/>
        </w:rPr>
        <w:t>12/17/2024</w:t>
      </w:r>
      <w:r>
        <w:rPr>
          <w:rFonts w:ascii="Calibri" w:eastAsia="Calibri" w:hAnsi="Calibri" w:cs="Calibri"/>
        </w:rPr>
        <w:br/>
      </w:r>
      <w:r w:rsidR="00557C3D">
        <w:rPr>
          <w:rFonts w:ascii="Calibri" w:eastAsia="Calibri" w:hAnsi="Calibri" w:cs="Calibri"/>
        </w:rPr>
        <w:t>Attendees: Cindy Ingold, Emily Benton, Sara Berthier, Sarah Christensen, Heather Murphy, Rachel Miller-Haughton,</w:t>
      </w:r>
      <w:r w:rsidR="00557C3D">
        <w:rPr>
          <w:rFonts w:ascii="Calibri" w:eastAsia="Calibri" w:hAnsi="Calibri" w:cs="Calibri"/>
        </w:rPr>
        <w:br/>
        <w:t>Siobhan McKissic (late)</w:t>
      </w:r>
    </w:p>
    <w:p w14:paraId="0FF74845" w14:textId="32A27D69" w:rsidR="00F023F3" w:rsidRDefault="00F023F3">
      <w:pPr>
        <w:rPr>
          <w:rFonts w:ascii="Calibri" w:eastAsia="Calibri" w:hAnsi="Calibri" w:cs="Calibri"/>
        </w:rPr>
      </w:pPr>
      <w:r>
        <w:rPr>
          <w:rFonts w:ascii="Calibri" w:eastAsia="Calibri" w:hAnsi="Calibri" w:cs="Calibri"/>
        </w:rPr>
        <w:t>Absent: Celenia Graves, Atoma Batoma, Jessica Ballard-Lawrence</w:t>
      </w:r>
    </w:p>
    <w:p w14:paraId="1FE81844" w14:textId="624FB6A4" w:rsidR="00557C3D" w:rsidRDefault="00557C3D">
      <w:pPr>
        <w:rPr>
          <w:rFonts w:ascii="Calibri" w:eastAsia="Calibri" w:hAnsi="Calibri" w:cs="Calibri"/>
        </w:rPr>
      </w:pPr>
      <w:r>
        <w:rPr>
          <w:rFonts w:ascii="Calibri" w:eastAsia="Calibri" w:hAnsi="Calibri" w:cs="Calibri"/>
        </w:rPr>
        <w:t>Minute Taker: Cindy Ingold</w:t>
      </w:r>
      <w:r w:rsidR="003D1DC3">
        <w:rPr>
          <w:rFonts w:ascii="Calibri" w:eastAsia="Calibri" w:hAnsi="Calibri" w:cs="Calibri"/>
        </w:rPr>
        <w:t xml:space="preserve"> for Siobhan who could not attend until 11:30</w:t>
      </w:r>
    </w:p>
    <w:p w14:paraId="7533C726" w14:textId="2671A0AE" w:rsidR="00CF438E" w:rsidRDefault="00557C3D">
      <w:pPr>
        <w:keepNext/>
        <w:keepLines/>
        <w:spacing w:before="160" w:after="80"/>
        <w:rPr>
          <w:rFonts w:ascii="Calibri" w:eastAsia="Calibri" w:hAnsi="Calibri" w:cs="Calibri"/>
          <w:b/>
          <w:color w:val="0F4761"/>
        </w:rPr>
      </w:pPr>
      <w:r>
        <w:rPr>
          <w:rFonts w:ascii="Calibri" w:eastAsia="Calibri" w:hAnsi="Calibri" w:cs="Calibri"/>
          <w:b/>
          <w:color w:val="0F4761"/>
        </w:rPr>
        <w:t>Minutes</w:t>
      </w:r>
    </w:p>
    <w:p w14:paraId="5E6C05D9" w14:textId="77777777" w:rsidR="00CF438E" w:rsidRDefault="00CF438E">
      <w:pPr>
        <w:pBdr>
          <w:top w:val="nil"/>
          <w:left w:val="nil"/>
          <w:bottom w:val="nil"/>
          <w:right w:val="nil"/>
          <w:between w:val="nil"/>
        </w:pBdr>
        <w:spacing w:after="0" w:line="240" w:lineRule="auto"/>
        <w:ind w:left="720"/>
        <w:rPr>
          <w:rFonts w:ascii="Calibri" w:eastAsia="Calibri" w:hAnsi="Calibri" w:cs="Calibri"/>
          <w:color w:val="000000"/>
        </w:rPr>
      </w:pPr>
    </w:p>
    <w:p w14:paraId="71293836" w14:textId="61137550" w:rsidR="00CF438E" w:rsidRDefault="00565B79">
      <w:pPr>
        <w:numPr>
          <w:ilvl w:val="0"/>
          <w:numId w:val="1"/>
        </w:numPr>
        <w:pBdr>
          <w:top w:val="nil"/>
          <w:left w:val="nil"/>
          <w:bottom w:val="nil"/>
          <w:right w:val="nil"/>
          <w:between w:val="nil"/>
        </w:pBdr>
        <w:spacing w:after="0" w:line="240" w:lineRule="auto"/>
        <w:rPr>
          <w:rFonts w:ascii="Calibri" w:eastAsia="Calibri" w:hAnsi="Calibri" w:cs="Calibri"/>
          <w:color w:val="000000"/>
        </w:rPr>
      </w:pPr>
      <w:r>
        <w:rPr>
          <w:rFonts w:ascii="Calibri" w:eastAsia="Calibri" w:hAnsi="Calibri" w:cs="Calibri"/>
          <w:color w:val="000000"/>
        </w:rPr>
        <w:t xml:space="preserve">Approve minutes from November </w:t>
      </w:r>
      <w:r w:rsidR="0090544A">
        <w:rPr>
          <w:rFonts w:ascii="Calibri" w:eastAsia="Calibri" w:hAnsi="Calibri" w:cs="Calibri"/>
          <w:color w:val="000000"/>
        </w:rPr>
        <w:t>meeting</w:t>
      </w:r>
      <w:r>
        <w:rPr>
          <w:rFonts w:ascii="Calibri" w:eastAsia="Calibri" w:hAnsi="Calibri" w:cs="Calibri"/>
          <w:color w:val="000000"/>
        </w:rPr>
        <w:t xml:space="preserve">  </w:t>
      </w:r>
    </w:p>
    <w:p w14:paraId="555E5C69" w14:textId="77777777" w:rsidR="00CF438E" w:rsidRDefault="00565B79">
      <w:pPr>
        <w:pBdr>
          <w:top w:val="nil"/>
          <w:left w:val="nil"/>
          <w:bottom w:val="nil"/>
          <w:right w:val="nil"/>
          <w:between w:val="nil"/>
        </w:pBdr>
        <w:spacing w:after="0" w:line="240" w:lineRule="auto"/>
        <w:ind w:left="720"/>
        <w:rPr>
          <w:rFonts w:ascii="Calibri" w:eastAsia="Calibri" w:hAnsi="Calibri" w:cs="Calibri"/>
          <w:color w:val="000000"/>
        </w:rPr>
      </w:pPr>
      <w:hyperlink r:id="rId9">
        <w:r>
          <w:rPr>
            <w:rFonts w:ascii="Calibri" w:eastAsia="Calibri" w:hAnsi="Calibri" w:cs="Calibri"/>
            <w:color w:val="467886"/>
            <w:u w:val="single"/>
          </w:rPr>
          <w:t>https://uofi.box.com/s/p4x4rrdkvqynaa6c7821vvc1ryorr32q</w:t>
        </w:r>
      </w:hyperlink>
      <w:r>
        <w:rPr>
          <w:rFonts w:ascii="Calibri" w:eastAsia="Calibri" w:hAnsi="Calibri" w:cs="Calibri"/>
          <w:color w:val="000000"/>
        </w:rPr>
        <w:t xml:space="preserve"> </w:t>
      </w:r>
    </w:p>
    <w:p w14:paraId="22632004" w14:textId="552C01AE" w:rsidR="00557C3D" w:rsidRDefault="00557C3D">
      <w:pPr>
        <w:pBdr>
          <w:top w:val="nil"/>
          <w:left w:val="nil"/>
          <w:bottom w:val="nil"/>
          <w:right w:val="nil"/>
          <w:between w:val="nil"/>
        </w:pBdr>
        <w:spacing w:after="0" w:line="240" w:lineRule="auto"/>
        <w:ind w:left="720"/>
        <w:rPr>
          <w:rFonts w:ascii="Calibri" w:eastAsia="Calibri" w:hAnsi="Calibri" w:cs="Calibri"/>
          <w:color w:val="000000"/>
        </w:rPr>
      </w:pPr>
      <w:r>
        <w:rPr>
          <w:rFonts w:ascii="Calibri" w:eastAsia="Calibri" w:hAnsi="Calibri" w:cs="Calibri"/>
          <w:color w:val="000000"/>
        </w:rPr>
        <w:t>Minutes</w:t>
      </w:r>
      <w:r w:rsidR="00A3200A">
        <w:rPr>
          <w:rFonts w:ascii="Calibri" w:eastAsia="Calibri" w:hAnsi="Calibri" w:cs="Calibri"/>
          <w:color w:val="000000"/>
        </w:rPr>
        <w:t xml:space="preserve"> </w:t>
      </w:r>
      <w:proofErr w:type="gramStart"/>
      <w:r w:rsidR="00A3200A">
        <w:rPr>
          <w:rFonts w:ascii="Calibri" w:eastAsia="Calibri" w:hAnsi="Calibri" w:cs="Calibri"/>
          <w:color w:val="000000"/>
        </w:rPr>
        <w:t>were</w:t>
      </w:r>
      <w:r>
        <w:rPr>
          <w:rFonts w:ascii="Calibri" w:eastAsia="Calibri" w:hAnsi="Calibri" w:cs="Calibri"/>
          <w:color w:val="000000"/>
        </w:rPr>
        <w:t xml:space="preserve"> </w:t>
      </w:r>
      <w:r w:rsidR="0090544A">
        <w:rPr>
          <w:rFonts w:ascii="Calibri" w:eastAsia="Calibri" w:hAnsi="Calibri" w:cs="Calibri"/>
          <w:color w:val="000000"/>
        </w:rPr>
        <w:t>approved</w:t>
      </w:r>
      <w:proofErr w:type="gramEnd"/>
      <w:r w:rsidR="0090544A">
        <w:rPr>
          <w:rFonts w:ascii="Calibri" w:eastAsia="Calibri" w:hAnsi="Calibri" w:cs="Calibri"/>
          <w:color w:val="000000"/>
        </w:rPr>
        <w:t>.</w:t>
      </w:r>
    </w:p>
    <w:p w14:paraId="1BCD1246" w14:textId="77777777" w:rsidR="00557C3D" w:rsidRDefault="00557C3D">
      <w:pPr>
        <w:pBdr>
          <w:top w:val="nil"/>
          <w:left w:val="nil"/>
          <w:bottom w:val="nil"/>
          <w:right w:val="nil"/>
          <w:between w:val="nil"/>
        </w:pBdr>
        <w:spacing w:after="0" w:line="240" w:lineRule="auto"/>
        <w:ind w:left="720"/>
        <w:rPr>
          <w:rFonts w:ascii="Calibri" w:eastAsia="Calibri" w:hAnsi="Calibri" w:cs="Calibri"/>
          <w:color w:val="000000"/>
        </w:rPr>
      </w:pPr>
    </w:p>
    <w:p w14:paraId="7D9120B2" w14:textId="2F96AE2B" w:rsidR="00557C3D" w:rsidRPr="00557C3D" w:rsidRDefault="00557C3D" w:rsidP="00557C3D">
      <w:pPr>
        <w:pStyle w:val="ListParagraph"/>
        <w:numPr>
          <w:ilvl w:val="0"/>
          <w:numId w:val="1"/>
        </w:numPr>
        <w:pBdr>
          <w:top w:val="nil"/>
          <w:left w:val="nil"/>
          <w:bottom w:val="nil"/>
          <w:right w:val="nil"/>
          <w:between w:val="nil"/>
        </w:pBdr>
        <w:spacing w:after="0" w:line="240" w:lineRule="auto"/>
        <w:rPr>
          <w:rFonts w:ascii="Calibri" w:eastAsia="Calibri" w:hAnsi="Calibri" w:cs="Calibri"/>
        </w:rPr>
      </w:pPr>
      <w:r w:rsidRPr="00557C3D">
        <w:rPr>
          <w:rFonts w:ascii="Calibri" w:eastAsia="Calibri" w:hAnsi="Calibri" w:cs="Calibri"/>
        </w:rPr>
        <w:t>Skill Up Session Thursday December 19</w:t>
      </w:r>
    </w:p>
    <w:p w14:paraId="77E346CA" w14:textId="4E1FC76E" w:rsidR="00557C3D" w:rsidRPr="00557C3D" w:rsidRDefault="00557C3D" w:rsidP="00557C3D">
      <w:pPr>
        <w:pStyle w:val="ListParagraph"/>
        <w:pBdr>
          <w:top w:val="nil"/>
          <w:left w:val="nil"/>
          <w:bottom w:val="nil"/>
          <w:right w:val="nil"/>
          <w:between w:val="nil"/>
        </w:pBdr>
        <w:spacing w:after="0" w:line="240" w:lineRule="auto"/>
        <w:rPr>
          <w:rFonts w:ascii="Calibri" w:eastAsia="Calibri" w:hAnsi="Calibri" w:cs="Calibri"/>
        </w:rPr>
      </w:pPr>
      <w:r w:rsidRPr="00557C3D">
        <w:rPr>
          <w:rFonts w:ascii="Calibri" w:eastAsia="Calibri" w:hAnsi="Calibri" w:cs="Calibri"/>
        </w:rPr>
        <w:t>Cindy added this to the agenda.  Sarah C. organized the Skill Up session titled Business Office Best Practices for Events.  She will send a reminder to LibNews tomorrow.</w:t>
      </w:r>
    </w:p>
    <w:p w14:paraId="200C1E75" w14:textId="77777777" w:rsidR="00CF438E" w:rsidRDefault="00CF438E">
      <w:pPr>
        <w:pBdr>
          <w:top w:val="nil"/>
          <w:left w:val="nil"/>
          <w:bottom w:val="nil"/>
          <w:right w:val="nil"/>
          <w:between w:val="nil"/>
        </w:pBdr>
        <w:spacing w:after="0" w:line="240" w:lineRule="auto"/>
        <w:rPr>
          <w:rFonts w:ascii="Calibri" w:eastAsia="Calibri" w:hAnsi="Calibri" w:cs="Calibri"/>
          <w:color w:val="000000"/>
        </w:rPr>
      </w:pPr>
    </w:p>
    <w:p w14:paraId="0BF94114" w14:textId="77777777" w:rsidR="00CF438E" w:rsidRDefault="00565B79">
      <w:pPr>
        <w:numPr>
          <w:ilvl w:val="0"/>
          <w:numId w:val="1"/>
        </w:numPr>
        <w:pBdr>
          <w:top w:val="nil"/>
          <w:left w:val="nil"/>
          <w:bottom w:val="nil"/>
          <w:right w:val="nil"/>
          <w:between w:val="nil"/>
        </w:pBdr>
        <w:spacing w:after="0" w:line="240" w:lineRule="auto"/>
        <w:rPr>
          <w:rFonts w:ascii="Calibri" w:eastAsia="Calibri" w:hAnsi="Calibri" w:cs="Calibri"/>
        </w:rPr>
      </w:pPr>
      <w:r>
        <w:rPr>
          <w:rFonts w:ascii="Calibri" w:eastAsia="Calibri" w:hAnsi="Calibri" w:cs="Calibri"/>
          <w:color w:val="000000"/>
        </w:rPr>
        <w:t>Coordinate spring schedule</w:t>
      </w:r>
    </w:p>
    <w:p w14:paraId="7442562F" w14:textId="77777777" w:rsidR="00CF438E" w:rsidRDefault="00565B79">
      <w:pPr>
        <w:numPr>
          <w:ilvl w:val="1"/>
          <w:numId w:val="1"/>
        </w:numPr>
        <w:pBdr>
          <w:top w:val="nil"/>
          <w:left w:val="nil"/>
          <w:bottom w:val="nil"/>
          <w:right w:val="nil"/>
          <w:between w:val="nil"/>
        </w:pBdr>
        <w:spacing w:after="0" w:line="240" w:lineRule="auto"/>
        <w:rPr>
          <w:rFonts w:ascii="Calibri" w:eastAsia="Calibri" w:hAnsi="Calibri" w:cs="Calibri"/>
        </w:rPr>
      </w:pPr>
      <w:r>
        <w:rPr>
          <w:rFonts w:ascii="Calibri" w:eastAsia="Calibri" w:hAnsi="Calibri" w:cs="Calibri"/>
        </w:rPr>
        <w:t>PollEverywhere responses</w:t>
      </w:r>
    </w:p>
    <w:p w14:paraId="2FF13293" w14:textId="755680EC" w:rsidR="00CF438E" w:rsidRDefault="00557C3D" w:rsidP="00557C3D">
      <w:pPr>
        <w:pBdr>
          <w:top w:val="nil"/>
          <w:left w:val="nil"/>
          <w:bottom w:val="nil"/>
          <w:right w:val="nil"/>
          <w:between w:val="nil"/>
        </w:pBdr>
        <w:spacing w:after="0" w:line="240" w:lineRule="auto"/>
        <w:ind w:left="720"/>
        <w:rPr>
          <w:rFonts w:ascii="Calibri" w:eastAsia="Calibri" w:hAnsi="Calibri" w:cs="Calibri"/>
        </w:rPr>
      </w:pPr>
      <w:r>
        <w:rPr>
          <w:rFonts w:ascii="Calibri" w:eastAsia="Calibri" w:hAnsi="Calibri" w:cs="Calibri"/>
        </w:rPr>
        <w:t>Six people voted for the second Tuesday of each month</w:t>
      </w:r>
      <w:r w:rsidR="00F023F3">
        <w:rPr>
          <w:rFonts w:ascii="Calibri" w:eastAsia="Calibri" w:hAnsi="Calibri" w:cs="Calibri"/>
        </w:rPr>
        <w:t xml:space="preserve">; however, two people cannot meet from 11:05-11:55.  Cindy asked if 10:05-10:55 would work better, and those attending the meeting thought that it would.  Cindy will follow-up with Celenia, including reaching out to the OEC members who were not at this meeting.  For now, Cindy said to hold </w:t>
      </w:r>
      <w:r w:rsidR="00F023F3" w:rsidRPr="00F023F3">
        <w:rPr>
          <w:rFonts w:ascii="Calibri" w:eastAsia="Calibri" w:hAnsi="Calibri" w:cs="Calibri"/>
          <w:b/>
          <w:bCs/>
        </w:rPr>
        <w:t>Tuesday January 14 from 10:05-10:55</w:t>
      </w:r>
      <w:r w:rsidR="00F023F3">
        <w:rPr>
          <w:rFonts w:ascii="Calibri" w:eastAsia="Calibri" w:hAnsi="Calibri" w:cs="Calibri"/>
        </w:rPr>
        <w:t xml:space="preserve"> for our first meeting of the spring.  She or Celenia will get the spring meeting scheduled asap.</w:t>
      </w:r>
    </w:p>
    <w:p w14:paraId="1CE403EF" w14:textId="77777777" w:rsidR="00557C3D" w:rsidRDefault="00557C3D" w:rsidP="00F023F3">
      <w:pPr>
        <w:pBdr>
          <w:top w:val="nil"/>
          <w:left w:val="nil"/>
          <w:bottom w:val="nil"/>
          <w:right w:val="nil"/>
          <w:between w:val="nil"/>
        </w:pBdr>
        <w:spacing w:after="0" w:line="240" w:lineRule="auto"/>
        <w:rPr>
          <w:rFonts w:ascii="Calibri" w:eastAsia="Calibri" w:hAnsi="Calibri" w:cs="Calibri"/>
        </w:rPr>
      </w:pPr>
    </w:p>
    <w:p w14:paraId="532E01A6" w14:textId="77777777" w:rsidR="00CF438E" w:rsidRDefault="00565B79">
      <w:pPr>
        <w:numPr>
          <w:ilvl w:val="0"/>
          <w:numId w:val="1"/>
        </w:numPr>
        <w:pBdr>
          <w:top w:val="nil"/>
          <w:left w:val="nil"/>
          <w:bottom w:val="nil"/>
          <w:right w:val="nil"/>
          <w:between w:val="nil"/>
        </w:pBdr>
        <w:spacing w:after="0" w:line="240" w:lineRule="auto"/>
        <w:rPr>
          <w:rFonts w:ascii="Calibri" w:eastAsia="Calibri" w:hAnsi="Calibri" w:cs="Calibri"/>
        </w:rPr>
      </w:pPr>
      <w:r>
        <w:rPr>
          <w:rFonts w:ascii="Calibri" w:eastAsia="Calibri" w:hAnsi="Calibri" w:cs="Calibri"/>
        </w:rPr>
        <w:t>Brainstorm Skill Up/Reading Group Sessions for spring 2025</w:t>
      </w:r>
    </w:p>
    <w:p w14:paraId="27022BC0" w14:textId="77777777" w:rsidR="00CF438E" w:rsidRDefault="00565B79">
      <w:pPr>
        <w:pBdr>
          <w:top w:val="nil"/>
          <w:left w:val="nil"/>
          <w:bottom w:val="nil"/>
          <w:right w:val="nil"/>
          <w:between w:val="nil"/>
        </w:pBdr>
        <w:spacing w:after="0" w:line="240" w:lineRule="auto"/>
        <w:ind w:left="720"/>
        <w:rPr>
          <w:rFonts w:ascii="Calibri" w:eastAsia="Calibri" w:hAnsi="Calibri" w:cs="Calibri"/>
        </w:rPr>
      </w:pPr>
      <w:hyperlink r:id="rId10">
        <w:r>
          <w:rPr>
            <w:rFonts w:ascii="Calibri" w:eastAsia="Calibri" w:hAnsi="Calibri" w:cs="Calibri"/>
            <w:color w:val="467886"/>
            <w:u w:val="single"/>
          </w:rPr>
          <w:t>https://uofi.box.com/s/qj6012mbvtbxxvadzyh2gm8buj13z6jz</w:t>
        </w:r>
      </w:hyperlink>
      <w:r>
        <w:rPr>
          <w:rFonts w:ascii="Calibri" w:eastAsia="Calibri" w:hAnsi="Calibri" w:cs="Calibri"/>
        </w:rPr>
        <w:t xml:space="preserve"> </w:t>
      </w:r>
    </w:p>
    <w:p w14:paraId="26AA958F" w14:textId="65BCA30D" w:rsidR="00F023F3" w:rsidRDefault="00F023F3">
      <w:pPr>
        <w:pBdr>
          <w:top w:val="nil"/>
          <w:left w:val="nil"/>
          <w:bottom w:val="nil"/>
          <w:right w:val="nil"/>
          <w:between w:val="nil"/>
        </w:pBdr>
        <w:spacing w:after="0" w:line="240" w:lineRule="auto"/>
        <w:ind w:left="720"/>
        <w:rPr>
          <w:rFonts w:ascii="Calibri" w:eastAsia="Calibri" w:hAnsi="Calibri" w:cs="Calibri"/>
        </w:rPr>
      </w:pPr>
      <w:r>
        <w:rPr>
          <w:rFonts w:ascii="Calibri" w:eastAsia="Calibri" w:hAnsi="Calibri" w:cs="Calibri"/>
        </w:rPr>
        <w:t>Cindy tabled this for the January meeting.</w:t>
      </w:r>
    </w:p>
    <w:p w14:paraId="1955348D" w14:textId="77777777" w:rsidR="00CF438E" w:rsidRDefault="00CF438E">
      <w:pPr>
        <w:pBdr>
          <w:top w:val="nil"/>
          <w:left w:val="nil"/>
          <w:bottom w:val="nil"/>
          <w:right w:val="nil"/>
          <w:between w:val="nil"/>
        </w:pBdr>
        <w:spacing w:after="0" w:line="240" w:lineRule="auto"/>
        <w:rPr>
          <w:rFonts w:ascii="Calibri" w:eastAsia="Calibri" w:hAnsi="Calibri" w:cs="Calibri"/>
          <w:color w:val="000000"/>
        </w:rPr>
      </w:pPr>
    </w:p>
    <w:p w14:paraId="74CDC9DB" w14:textId="77777777" w:rsidR="00CF438E" w:rsidRDefault="00565B79">
      <w:pPr>
        <w:numPr>
          <w:ilvl w:val="0"/>
          <w:numId w:val="1"/>
        </w:numPr>
        <w:pBdr>
          <w:top w:val="nil"/>
          <w:left w:val="nil"/>
          <w:bottom w:val="nil"/>
          <w:right w:val="nil"/>
          <w:between w:val="nil"/>
        </w:pBdr>
        <w:spacing w:after="0" w:line="240" w:lineRule="auto"/>
        <w:rPr>
          <w:rFonts w:ascii="Calibri" w:eastAsia="Calibri" w:hAnsi="Calibri" w:cs="Calibri"/>
        </w:rPr>
      </w:pPr>
      <w:r>
        <w:rPr>
          <w:rFonts w:ascii="Calibri" w:eastAsia="Calibri" w:hAnsi="Calibri" w:cs="Calibri"/>
        </w:rPr>
        <w:t>OEC Field Trip</w:t>
      </w:r>
    </w:p>
    <w:p w14:paraId="644EBC35" w14:textId="311A93ED" w:rsidR="00F023F3" w:rsidRDefault="00F023F3" w:rsidP="00F023F3">
      <w:pPr>
        <w:pBdr>
          <w:top w:val="nil"/>
          <w:left w:val="nil"/>
          <w:bottom w:val="nil"/>
          <w:right w:val="nil"/>
          <w:between w:val="nil"/>
        </w:pBdr>
        <w:spacing w:after="0" w:line="240" w:lineRule="auto"/>
        <w:ind w:left="720"/>
        <w:rPr>
          <w:rFonts w:ascii="Calibri" w:eastAsia="Calibri" w:hAnsi="Calibri" w:cs="Calibri"/>
        </w:rPr>
      </w:pPr>
      <w:r>
        <w:rPr>
          <w:rFonts w:ascii="Calibri" w:eastAsia="Calibri" w:hAnsi="Calibri" w:cs="Calibri"/>
        </w:rPr>
        <w:t>Sarah C. discussed her idea about OEC taking a field trip to talk with units about their outreach and engagement activities.  She has two ideas for the spring</w:t>
      </w:r>
      <w:r w:rsidR="006752FB">
        <w:rPr>
          <w:rFonts w:ascii="Calibri" w:eastAsia="Calibri" w:hAnsi="Calibri" w:cs="Calibri"/>
        </w:rPr>
        <w:t>.  One is a visit to the Zero Waste facility (not sure of exact name).  Sarah knows the coordinator, Daphne Hulse.  Sarah also mentioned the Illinois Natural History Survey.   OEC members liked th</w:t>
      </w:r>
      <w:r w:rsidR="00565B79">
        <w:rPr>
          <w:rFonts w:ascii="Calibri" w:eastAsia="Calibri" w:hAnsi="Calibri" w:cs="Calibri"/>
        </w:rPr>
        <w:t>e</w:t>
      </w:r>
      <w:r w:rsidR="006752FB">
        <w:rPr>
          <w:rFonts w:ascii="Calibri" w:eastAsia="Calibri" w:hAnsi="Calibri" w:cs="Calibri"/>
        </w:rPr>
        <w:t xml:space="preserve"> idea.  Sarah will add these </w:t>
      </w:r>
      <w:r w:rsidR="00565B79">
        <w:rPr>
          <w:rFonts w:ascii="Calibri" w:eastAsia="Calibri" w:hAnsi="Calibri" w:cs="Calibri"/>
        </w:rPr>
        <w:t>suggestions</w:t>
      </w:r>
      <w:r w:rsidR="006752FB">
        <w:rPr>
          <w:rFonts w:ascii="Calibri" w:eastAsia="Calibri" w:hAnsi="Calibri" w:cs="Calibri"/>
        </w:rPr>
        <w:t xml:space="preserve"> to our existing document Brainstorming Spring </w:t>
      </w:r>
      <w:r w:rsidR="00565B79">
        <w:rPr>
          <w:rFonts w:ascii="Calibri" w:eastAsia="Calibri" w:hAnsi="Calibri" w:cs="Calibri"/>
        </w:rPr>
        <w:lastRenderedPageBreak/>
        <w:t>2025,</w:t>
      </w:r>
      <w:r w:rsidR="006752FB">
        <w:rPr>
          <w:rFonts w:ascii="Calibri" w:eastAsia="Calibri" w:hAnsi="Calibri" w:cs="Calibri"/>
        </w:rPr>
        <w:t xml:space="preserve"> </w:t>
      </w:r>
      <w:r w:rsidR="00565B79">
        <w:rPr>
          <w:rFonts w:ascii="Calibri" w:eastAsia="Calibri" w:hAnsi="Calibri" w:cs="Calibri"/>
        </w:rPr>
        <w:t xml:space="preserve">all activities are in one place. </w:t>
      </w:r>
      <w:hyperlink r:id="rId11" w:history="1">
        <w:r w:rsidR="00565B79" w:rsidRPr="00C306A9">
          <w:rPr>
            <w:rStyle w:val="Hyperlink"/>
            <w:rFonts w:ascii="Calibri" w:eastAsia="Calibri" w:hAnsi="Calibri" w:cs="Calibri"/>
          </w:rPr>
          <w:t>https://uofi.app.box.com/file/1706408406598?s=qj6012mbvtbxxvadzyh2gm8buj13z6jz</w:t>
        </w:r>
      </w:hyperlink>
      <w:r w:rsidR="006752FB">
        <w:rPr>
          <w:rFonts w:ascii="Calibri" w:eastAsia="Calibri" w:hAnsi="Calibri" w:cs="Calibri"/>
        </w:rPr>
        <w:t xml:space="preserve">  </w:t>
      </w:r>
    </w:p>
    <w:p w14:paraId="15C5BF16" w14:textId="77777777" w:rsidR="00CF438E" w:rsidRDefault="00CF438E" w:rsidP="00565B79">
      <w:pPr>
        <w:pBdr>
          <w:top w:val="nil"/>
          <w:left w:val="nil"/>
          <w:bottom w:val="nil"/>
          <w:right w:val="nil"/>
          <w:between w:val="nil"/>
        </w:pBdr>
        <w:spacing w:after="0" w:line="240" w:lineRule="auto"/>
        <w:rPr>
          <w:rFonts w:ascii="Calibri" w:eastAsia="Calibri" w:hAnsi="Calibri" w:cs="Calibri"/>
        </w:rPr>
      </w:pPr>
    </w:p>
    <w:p w14:paraId="5E407174" w14:textId="77777777" w:rsidR="00CF438E" w:rsidRDefault="00565B79">
      <w:pPr>
        <w:numPr>
          <w:ilvl w:val="0"/>
          <w:numId w:val="1"/>
        </w:numPr>
        <w:pBdr>
          <w:top w:val="nil"/>
          <w:left w:val="nil"/>
          <w:bottom w:val="nil"/>
          <w:right w:val="nil"/>
          <w:between w:val="nil"/>
        </w:pBdr>
        <w:spacing w:after="0" w:line="240" w:lineRule="auto"/>
        <w:rPr>
          <w:rFonts w:ascii="Calibri" w:eastAsia="Calibri" w:hAnsi="Calibri" w:cs="Calibri"/>
        </w:rPr>
      </w:pPr>
      <w:r>
        <w:rPr>
          <w:rFonts w:ascii="Calibri" w:eastAsia="Calibri" w:hAnsi="Calibri" w:cs="Calibri"/>
          <w:color w:val="000000"/>
        </w:rPr>
        <w:t>Other items</w:t>
      </w:r>
    </w:p>
    <w:p w14:paraId="694D4D66" w14:textId="63A9B9C5" w:rsidR="00CF438E" w:rsidRDefault="00565B79">
      <w:pPr>
        <w:numPr>
          <w:ilvl w:val="1"/>
          <w:numId w:val="1"/>
        </w:numPr>
        <w:pBdr>
          <w:top w:val="nil"/>
          <w:left w:val="nil"/>
          <w:bottom w:val="nil"/>
          <w:right w:val="nil"/>
          <w:between w:val="nil"/>
        </w:pBdr>
        <w:spacing w:after="0" w:line="240" w:lineRule="auto"/>
        <w:rPr>
          <w:rFonts w:ascii="Calibri" w:eastAsia="Calibri" w:hAnsi="Calibri" w:cs="Calibri"/>
        </w:rPr>
      </w:pPr>
      <w:r>
        <w:rPr>
          <w:rFonts w:ascii="Calibri" w:eastAsia="Calibri" w:hAnsi="Calibri" w:cs="Calibri"/>
        </w:rPr>
        <w:t>Notetaker for January</w:t>
      </w:r>
      <w:r w:rsidR="006752FB">
        <w:rPr>
          <w:rFonts w:ascii="Calibri" w:eastAsia="Calibri" w:hAnsi="Calibri" w:cs="Calibri"/>
        </w:rPr>
        <w:t>—tabled until we know for sure when we are meeting.</w:t>
      </w:r>
      <w:r>
        <w:rPr>
          <w:rFonts w:ascii="Calibri" w:eastAsia="Calibri" w:hAnsi="Calibri" w:cs="Calibri"/>
        </w:rPr>
        <w:br/>
      </w:r>
    </w:p>
    <w:p w14:paraId="559F2F39" w14:textId="77777777" w:rsidR="00CF438E" w:rsidRDefault="00565B79">
      <w:pPr>
        <w:numPr>
          <w:ilvl w:val="1"/>
          <w:numId w:val="1"/>
        </w:numPr>
        <w:pBdr>
          <w:top w:val="nil"/>
          <w:left w:val="nil"/>
          <w:bottom w:val="nil"/>
          <w:right w:val="nil"/>
          <w:between w:val="nil"/>
        </w:pBdr>
        <w:spacing w:after="0"/>
        <w:rPr>
          <w:rFonts w:ascii="Calibri" w:eastAsia="Calibri" w:hAnsi="Calibri" w:cs="Calibri"/>
          <w:color w:val="000000"/>
        </w:rPr>
      </w:pPr>
      <w:r>
        <w:rPr>
          <w:rFonts w:ascii="Calibri" w:eastAsia="Calibri" w:hAnsi="Calibri" w:cs="Calibri"/>
          <w:color w:val="000000"/>
        </w:rPr>
        <w:t>Public Engagement Summit</w:t>
      </w:r>
    </w:p>
    <w:p w14:paraId="43806A0D" w14:textId="1BF057D1" w:rsidR="00941851" w:rsidRDefault="006752FB" w:rsidP="00941851">
      <w:pPr>
        <w:pBdr>
          <w:top w:val="nil"/>
          <w:left w:val="nil"/>
          <w:bottom w:val="nil"/>
          <w:right w:val="nil"/>
          <w:between w:val="nil"/>
        </w:pBdr>
        <w:spacing w:after="0"/>
        <w:ind w:left="720"/>
        <w:rPr>
          <w:rFonts w:ascii="Calibri" w:eastAsia="Calibri" w:hAnsi="Calibri" w:cs="Calibri"/>
          <w:color w:val="000000"/>
        </w:rPr>
      </w:pPr>
      <w:r>
        <w:rPr>
          <w:rFonts w:ascii="Calibri" w:eastAsia="Calibri" w:hAnsi="Calibri" w:cs="Calibri"/>
          <w:color w:val="000000"/>
        </w:rPr>
        <w:t>We had a good discussion about the Public Engagement Summit</w:t>
      </w:r>
      <w:r w:rsidR="00941851">
        <w:rPr>
          <w:rFonts w:ascii="Calibri" w:eastAsia="Calibri" w:hAnsi="Calibri" w:cs="Calibri"/>
          <w:color w:val="000000"/>
        </w:rPr>
        <w:t xml:space="preserve"> held </w:t>
      </w:r>
      <w:r w:rsidR="00941851" w:rsidRPr="00941851">
        <w:rPr>
          <w:rFonts w:ascii="Calibri" w:eastAsia="Calibri" w:hAnsi="Calibri" w:cs="Calibri"/>
          <w:b/>
          <w:bCs/>
          <w:color w:val="000000"/>
        </w:rPr>
        <w:t>on Friday December 13, 2024 at the I Hotel</w:t>
      </w:r>
      <w:r w:rsidR="00941851">
        <w:rPr>
          <w:rFonts w:ascii="Calibri" w:eastAsia="Calibri" w:hAnsi="Calibri" w:cs="Calibri"/>
          <w:color w:val="000000"/>
        </w:rPr>
        <w:t xml:space="preserve">.  </w:t>
      </w:r>
      <w:proofErr w:type="gramStart"/>
      <w:r w:rsidR="00941851">
        <w:rPr>
          <w:rFonts w:ascii="Calibri" w:eastAsia="Calibri" w:hAnsi="Calibri" w:cs="Calibri"/>
          <w:color w:val="000000"/>
        </w:rPr>
        <w:t>Several</w:t>
      </w:r>
      <w:proofErr w:type="gramEnd"/>
      <w:r w:rsidR="00941851">
        <w:rPr>
          <w:rFonts w:ascii="Calibri" w:eastAsia="Calibri" w:hAnsi="Calibri" w:cs="Calibri"/>
          <w:color w:val="000000"/>
        </w:rPr>
        <w:t xml:space="preserve"> people from OEC/the Library attended or presented </w:t>
      </w:r>
      <w:r w:rsidR="0090544A">
        <w:rPr>
          <w:rFonts w:ascii="Calibri" w:eastAsia="Calibri" w:hAnsi="Calibri" w:cs="Calibri"/>
          <w:color w:val="000000"/>
        </w:rPr>
        <w:t>including</w:t>
      </w:r>
      <w:r w:rsidR="00941851">
        <w:rPr>
          <w:rFonts w:ascii="Calibri" w:eastAsia="Calibri" w:hAnsi="Calibri" w:cs="Calibri"/>
          <w:color w:val="000000"/>
        </w:rPr>
        <w:t xml:space="preserve"> Sara Berthier, Sarah Christenson, Cindy Ingold, Sara Benson, Janis Shearer, and David Ward.</w:t>
      </w:r>
    </w:p>
    <w:p w14:paraId="41B822F3" w14:textId="77777777" w:rsidR="00941851" w:rsidRDefault="00941851" w:rsidP="00941851">
      <w:pPr>
        <w:pBdr>
          <w:top w:val="nil"/>
          <w:left w:val="nil"/>
          <w:bottom w:val="nil"/>
          <w:right w:val="nil"/>
          <w:between w:val="nil"/>
        </w:pBdr>
        <w:spacing w:after="0"/>
        <w:ind w:left="720"/>
        <w:rPr>
          <w:rFonts w:ascii="Calibri" w:eastAsia="Calibri" w:hAnsi="Calibri" w:cs="Calibri"/>
          <w:color w:val="000000"/>
        </w:rPr>
      </w:pPr>
    </w:p>
    <w:p w14:paraId="67CBEA9E" w14:textId="774E5005" w:rsidR="00A928DB" w:rsidRDefault="00941851" w:rsidP="00A928DB">
      <w:pPr>
        <w:pBdr>
          <w:top w:val="nil"/>
          <w:left w:val="nil"/>
          <w:bottom w:val="nil"/>
          <w:right w:val="nil"/>
          <w:between w:val="nil"/>
        </w:pBdr>
        <w:spacing w:after="0"/>
        <w:ind w:left="720"/>
        <w:rPr>
          <w:rFonts w:ascii="Calibri" w:eastAsia="Calibri" w:hAnsi="Calibri" w:cs="Calibri"/>
          <w:color w:val="000000"/>
        </w:rPr>
      </w:pPr>
      <w:r>
        <w:rPr>
          <w:rFonts w:ascii="Calibri" w:eastAsia="Calibri" w:hAnsi="Calibri" w:cs="Calibri"/>
          <w:color w:val="000000"/>
        </w:rPr>
        <w:t xml:space="preserve">OEC members </w:t>
      </w:r>
      <w:r w:rsidR="00565B79">
        <w:rPr>
          <w:rFonts w:ascii="Calibri" w:eastAsia="Calibri" w:hAnsi="Calibri" w:cs="Calibri"/>
          <w:color w:val="000000"/>
        </w:rPr>
        <w:t xml:space="preserve">thought this was a </w:t>
      </w:r>
      <w:r>
        <w:rPr>
          <w:rFonts w:ascii="Calibri" w:eastAsia="Calibri" w:hAnsi="Calibri" w:cs="Calibri"/>
          <w:color w:val="000000"/>
        </w:rPr>
        <w:t>worthwhile event</w:t>
      </w:r>
      <w:r w:rsidR="00565B79">
        <w:rPr>
          <w:rFonts w:ascii="Calibri" w:eastAsia="Calibri" w:hAnsi="Calibri" w:cs="Calibri"/>
          <w:color w:val="000000"/>
        </w:rPr>
        <w:t>, one</w:t>
      </w:r>
      <w:r>
        <w:rPr>
          <w:rFonts w:ascii="Calibri" w:eastAsia="Calibri" w:hAnsi="Calibri" w:cs="Calibri"/>
          <w:color w:val="000000"/>
        </w:rPr>
        <w:t xml:space="preserve"> where they made space for people to discuss and share ideas.  We agreed there were too many break-out sessions to attend; all of them looked interesting.</w:t>
      </w:r>
      <w:r w:rsidR="00A928DB">
        <w:rPr>
          <w:rFonts w:ascii="Calibri" w:eastAsia="Calibri" w:hAnsi="Calibri" w:cs="Calibri"/>
          <w:color w:val="000000"/>
        </w:rPr>
        <w:t xml:space="preserve">  </w:t>
      </w:r>
    </w:p>
    <w:p w14:paraId="055E4E08" w14:textId="77777777" w:rsidR="00A928DB" w:rsidRDefault="00A928DB" w:rsidP="00A928DB">
      <w:pPr>
        <w:pBdr>
          <w:top w:val="nil"/>
          <w:left w:val="nil"/>
          <w:bottom w:val="nil"/>
          <w:right w:val="nil"/>
          <w:between w:val="nil"/>
        </w:pBdr>
        <w:spacing w:after="0"/>
        <w:ind w:left="720"/>
        <w:rPr>
          <w:rFonts w:ascii="Calibri" w:eastAsia="Calibri" w:hAnsi="Calibri" w:cs="Calibri"/>
          <w:color w:val="000000"/>
        </w:rPr>
      </w:pPr>
    </w:p>
    <w:p w14:paraId="646A585F" w14:textId="0EC579E2" w:rsidR="00941851" w:rsidRDefault="00A928DB" w:rsidP="00A928DB">
      <w:pPr>
        <w:pBdr>
          <w:top w:val="nil"/>
          <w:left w:val="nil"/>
          <w:bottom w:val="nil"/>
          <w:right w:val="nil"/>
          <w:between w:val="nil"/>
        </w:pBdr>
        <w:spacing w:after="0"/>
        <w:ind w:left="720"/>
        <w:rPr>
          <w:rFonts w:ascii="Calibri" w:eastAsia="Calibri" w:hAnsi="Calibri" w:cs="Calibri"/>
          <w:color w:val="000000"/>
        </w:rPr>
      </w:pPr>
      <w:r>
        <w:rPr>
          <w:rFonts w:ascii="Calibri" w:eastAsia="Calibri" w:hAnsi="Calibri" w:cs="Calibri"/>
          <w:color w:val="000000"/>
        </w:rPr>
        <w:t xml:space="preserve">There was a demonstration of Illini </w:t>
      </w:r>
      <w:proofErr w:type="spellStart"/>
      <w:r>
        <w:rPr>
          <w:rFonts w:ascii="Calibri" w:eastAsia="Calibri" w:hAnsi="Calibri" w:cs="Calibri"/>
          <w:color w:val="000000"/>
        </w:rPr>
        <w:t>GivePulse</w:t>
      </w:r>
      <w:proofErr w:type="spellEnd"/>
      <w:r>
        <w:rPr>
          <w:rFonts w:ascii="Calibri" w:eastAsia="Calibri" w:hAnsi="Calibri" w:cs="Calibri"/>
          <w:color w:val="000000"/>
        </w:rPr>
        <w:t xml:space="preserve"> </w:t>
      </w:r>
      <w:hyperlink r:id="rId12" w:history="1">
        <w:r w:rsidR="00565B79" w:rsidRPr="00C306A9">
          <w:rPr>
            <w:rStyle w:val="Hyperlink"/>
            <w:rFonts w:ascii="Calibri" w:eastAsia="Calibri" w:hAnsi="Calibri" w:cs="Calibri"/>
          </w:rPr>
          <w:t>https://publicengagement.illinois.edu/illini-givepulse/</w:t>
        </w:r>
      </w:hyperlink>
      <w:r>
        <w:rPr>
          <w:rFonts w:ascii="Calibri" w:eastAsia="Calibri" w:hAnsi="Calibri" w:cs="Calibri"/>
          <w:color w:val="000000"/>
        </w:rPr>
        <w:t xml:space="preserve"> at the end of the day.  Sara B. said this is a platform for volunteers.  The U of I has an overall account, and Sara has created an account for the University Library.  She said its benefits </w:t>
      </w:r>
      <w:proofErr w:type="gramStart"/>
      <w:r>
        <w:rPr>
          <w:rFonts w:ascii="Calibri" w:eastAsia="Calibri" w:hAnsi="Calibri" w:cs="Calibri"/>
          <w:color w:val="000000"/>
        </w:rPr>
        <w:t>are limited</w:t>
      </w:r>
      <w:proofErr w:type="gramEnd"/>
      <w:r>
        <w:rPr>
          <w:rFonts w:ascii="Calibri" w:eastAsia="Calibri" w:hAnsi="Calibri" w:cs="Calibri"/>
          <w:color w:val="000000"/>
        </w:rPr>
        <w:t>.  It can be good if you are trying to attract student volunteers from campus.  She used i</w:t>
      </w:r>
      <w:r w:rsidR="00DE19FE">
        <w:rPr>
          <w:rFonts w:ascii="Calibri" w:eastAsia="Calibri" w:hAnsi="Calibri" w:cs="Calibri"/>
          <w:color w:val="000000"/>
        </w:rPr>
        <w:t xml:space="preserve">t </w:t>
      </w:r>
      <w:r w:rsidR="0090544A">
        <w:rPr>
          <w:rFonts w:ascii="Calibri" w:eastAsia="Calibri" w:hAnsi="Calibri" w:cs="Calibri"/>
          <w:color w:val="000000"/>
        </w:rPr>
        <w:t>to recruit</w:t>
      </w:r>
      <w:r>
        <w:rPr>
          <w:rFonts w:ascii="Calibri" w:eastAsia="Calibri" w:hAnsi="Calibri" w:cs="Calibri"/>
          <w:color w:val="000000"/>
        </w:rPr>
        <w:t xml:space="preserve"> volunteers for the </w:t>
      </w:r>
      <w:r w:rsidR="00DE19FE">
        <w:rPr>
          <w:rFonts w:ascii="Calibri" w:eastAsia="Calibri" w:hAnsi="Calibri" w:cs="Calibri"/>
          <w:color w:val="000000"/>
        </w:rPr>
        <w:t>Main Library 100</w:t>
      </w:r>
      <w:r w:rsidR="00DE19FE" w:rsidRPr="00DE19FE">
        <w:rPr>
          <w:rFonts w:ascii="Calibri" w:eastAsia="Calibri" w:hAnsi="Calibri" w:cs="Calibri"/>
          <w:color w:val="000000"/>
          <w:vertAlign w:val="superscript"/>
        </w:rPr>
        <w:t>th</w:t>
      </w:r>
      <w:r w:rsidR="00DE19FE">
        <w:rPr>
          <w:rFonts w:ascii="Calibri" w:eastAsia="Calibri" w:hAnsi="Calibri" w:cs="Calibri"/>
          <w:color w:val="000000"/>
        </w:rPr>
        <w:t xml:space="preserve"> anniversary event.   Sara said she could do a demo for us in the spring, and another member suggested this might be a good Skill-Up session for April or May.  </w:t>
      </w:r>
    </w:p>
    <w:p w14:paraId="20782B20" w14:textId="77777777" w:rsidR="00DE19FE" w:rsidRDefault="00DE19FE" w:rsidP="00A928DB">
      <w:pPr>
        <w:pBdr>
          <w:top w:val="nil"/>
          <w:left w:val="nil"/>
          <w:bottom w:val="nil"/>
          <w:right w:val="nil"/>
          <w:between w:val="nil"/>
        </w:pBdr>
        <w:spacing w:after="0"/>
        <w:ind w:left="720"/>
        <w:rPr>
          <w:rFonts w:ascii="Calibri" w:eastAsia="Calibri" w:hAnsi="Calibri" w:cs="Calibri"/>
          <w:color w:val="000000"/>
        </w:rPr>
      </w:pPr>
    </w:p>
    <w:p w14:paraId="58F5A5A2" w14:textId="589B0F00" w:rsidR="00FB4616" w:rsidRDefault="00FB4616" w:rsidP="00A928DB">
      <w:pPr>
        <w:pBdr>
          <w:top w:val="nil"/>
          <w:left w:val="nil"/>
          <w:bottom w:val="nil"/>
          <w:right w:val="nil"/>
          <w:between w:val="nil"/>
        </w:pBdr>
        <w:spacing w:after="0"/>
        <w:ind w:left="720"/>
        <w:rPr>
          <w:rFonts w:ascii="Calibri" w:eastAsia="Calibri" w:hAnsi="Calibri" w:cs="Calibri"/>
          <w:color w:val="000000"/>
        </w:rPr>
      </w:pPr>
      <w:r>
        <w:rPr>
          <w:rFonts w:ascii="Calibri" w:eastAsia="Calibri" w:hAnsi="Calibri" w:cs="Calibri"/>
          <w:color w:val="000000"/>
        </w:rPr>
        <w:t xml:space="preserve">It </w:t>
      </w:r>
      <w:proofErr w:type="gramStart"/>
      <w:r>
        <w:rPr>
          <w:rFonts w:ascii="Calibri" w:eastAsia="Calibri" w:hAnsi="Calibri" w:cs="Calibri"/>
          <w:color w:val="000000"/>
        </w:rPr>
        <w:t>was noted</w:t>
      </w:r>
      <w:proofErr w:type="gramEnd"/>
      <w:r>
        <w:rPr>
          <w:rFonts w:ascii="Calibri" w:eastAsia="Calibri" w:hAnsi="Calibri" w:cs="Calibri"/>
          <w:color w:val="000000"/>
        </w:rPr>
        <w:t xml:space="preserve"> that the units who are doing well with outreach</w:t>
      </w:r>
      <w:r w:rsidR="00DE19FE">
        <w:rPr>
          <w:rFonts w:ascii="Calibri" w:eastAsia="Calibri" w:hAnsi="Calibri" w:cs="Calibri"/>
          <w:color w:val="000000"/>
        </w:rPr>
        <w:t xml:space="preserve"> and engagement</w:t>
      </w:r>
      <w:r>
        <w:rPr>
          <w:rFonts w:ascii="Calibri" w:eastAsia="Calibri" w:hAnsi="Calibri" w:cs="Calibri"/>
          <w:color w:val="000000"/>
        </w:rPr>
        <w:t xml:space="preserve"> often have one person dedicated to this or even an entire office/staff.  IGB has</w:t>
      </w:r>
      <w:r w:rsidR="00565B79">
        <w:rPr>
          <w:rFonts w:ascii="Calibri" w:eastAsia="Calibri" w:hAnsi="Calibri" w:cs="Calibri"/>
          <w:color w:val="000000"/>
        </w:rPr>
        <w:t xml:space="preserve"> six</w:t>
      </w:r>
      <w:r>
        <w:rPr>
          <w:rFonts w:ascii="Calibri" w:eastAsia="Calibri" w:hAnsi="Calibri" w:cs="Calibri"/>
          <w:color w:val="000000"/>
        </w:rPr>
        <w:t xml:space="preserve"> people in their outreach and engagement office.  Other units/colleges that have good support include the College of Education and the School of Social Work.  Heather asked if there was a way to see other organizational structures, and Sara B. replied that she has done research on this, looking at other units/colleges on campus, as well as looking at what other Libraries are doing. Organizational structures vary widely; no one has a best solution for this.</w:t>
      </w:r>
    </w:p>
    <w:p w14:paraId="4B388C45" w14:textId="77777777" w:rsidR="00FB4616" w:rsidRDefault="00FB4616" w:rsidP="00A928DB">
      <w:pPr>
        <w:pBdr>
          <w:top w:val="nil"/>
          <w:left w:val="nil"/>
          <w:bottom w:val="nil"/>
          <w:right w:val="nil"/>
          <w:between w:val="nil"/>
        </w:pBdr>
        <w:spacing w:after="0"/>
        <w:ind w:left="720"/>
        <w:rPr>
          <w:rFonts w:ascii="Calibri" w:eastAsia="Calibri" w:hAnsi="Calibri" w:cs="Calibri"/>
          <w:color w:val="000000"/>
        </w:rPr>
      </w:pPr>
    </w:p>
    <w:p w14:paraId="3CECF44E" w14:textId="77777777" w:rsidR="00FB4616" w:rsidRDefault="00FB4616" w:rsidP="00A928DB">
      <w:pPr>
        <w:pBdr>
          <w:top w:val="nil"/>
          <w:left w:val="nil"/>
          <w:bottom w:val="nil"/>
          <w:right w:val="nil"/>
          <w:between w:val="nil"/>
        </w:pBdr>
        <w:spacing w:after="0"/>
        <w:ind w:left="720"/>
        <w:rPr>
          <w:rFonts w:ascii="Calibri" w:eastAsia="Calibri" w:hAnsi="Calibri" w:cs="Calibri"/>
          <w:color w:val="000000"/>
        </w:rPr>
      </w:pPr>
      <w:r>
        <w:rPr>
          <w:rFonts w:ascii="Calibri" w:eastAsia="Calibri" w:hAnsi="Calibri" w:cs="Calibri"/>
          <w:color w:val="000000"/>
        </w:rPr>
        <w:t>Other comments:</w:t>
      </w:r>
    </w:p>
    <w:p w14:paraId="57A5F75A" w14:textId="38803E0C" w:rsidR="00DE19FE" w:rsidRDefault="00FB4616" w:rsidP="00FB4616">
      <w:pPr>
        <w:pStyle w:val="ListParagraph"/>
        <w:numPr>
          <w:ilvl w:val="0"/>
          <w:numId w:val="2"/>
        </w:numPr>
        <w:pBdr>
          <w:top w:val="nil"/>
          <w:left w:val="nil"/>
          <w:bottom w:val="nil"/>
          <w:right w:val="nil"/>
          <w:between w:val="nil"/>
        </w:pBdr>
        <w:spacing w:after="0"/>
        <w:rPr>
          <w:rFonts w:ascii="Calibri" w:eastAsia="Calibri" w:hAnsi="Calibri" w:cs="Calibri"/>
          <w:color w:val="000000"/>
        </w:rPr>
      </w:pPr>
      <w:r>
        <w:rPr>
          <w:rFonts w:ascii="Calibri" w:eastAsia="Calibri" w:hAnsi="Calibri" w:cs="Calibri"/>
          <w:color w:val="000000"/>
        </w:rPr>
        <w:t xml:space="preserve">John Coleman </w:t>
      </w:r>
      <w:r w:rsidR="001D4D5A">
        <w:rPr>
          <w:rFonts w:ascii="Calibri" w:eastAsia="Calibri" w:hAnsi="Calibri" w:cs="Calibri"/>
          <w:color w:val="000000"/>
        </w:rPr>
        <w:t>said that “public engagement can be a social good</w:t>
      </w:r>
      <w:r w:rsidR="00565B79">
        <w:rPr>
          <w:rFonts w:ascii="Calibri" w:eastAsia="Calibri" w:hAnsi="Calibri" w:cs="Calibri"/>
          <w:color w:val="000000"/>
        </w:rPr>
        <w:t>,”</w:t>
      </w:r>
      <w:r w:rsidR="001D4D5A">
        <w:rPr>
          <w:rFonts w:ascii="Calibri" w:eastAsia="Calibri" w:hAnsi="Calibri" w:cs="Calibri"/>
          <w:color w:val="000000"/>
        </w:rPr>
        <w:t xml:space="preserve"> and that this is especially important </w:t>
      </w:r>
      <w:r w:rsidR="00565B79">
        <w:rPr>
          <w:rFonts w:ascii="Calibri" w:eastAsia="Calibri" w:hAnsi="Calibri" w:cs="Calibri"/>
          <w:color w:val="000000"/>
        </w:rPr>
        <w:t xml:space="preserve">now, </w:t>
      </w:r>
      <w:r w:rsidR="001D4D5A">
        <w:rPr>
          <w:rFonts w:ascii="Calibri" w:eastAsia="Calibri" w:hAnsi="Calibri" w:cs="Calibri"/>
          <w:color w:val="000000"/>
        </w:rPr>
        <w:t xml:space="preserve">because higher education is under threat in this country.  </w:t>
      </w:r>
      <w:r w:rsidR="00565B79">
        <w:rPr>
          <w:rFonts w:ascii="Calibri" w:eastAsia="Calibri" w:hAnsi="Calibri" w:cs="Calibri"/>
          <w:color w:val="000000"/>
        </w:rPr>
        <w:t xml:space="preserve">Public engagement </w:t>
      </w:r>
      <w:r w:rsidR="001D4D5A">
        <w:rPr>
          <w:rFonts w:ascii="Calibri" w:eastAsia="Calibri" w:hAnsi="Calibri" w:cs="Calibri"/>
          <w:color w:val="000000"/>
        </w:rPr>
        <w:t>is even a part of our land grant mission.</w:t>
      </w:r>
    </w:p>
    <w:p w14:paraId="25C65DD2" w14:textId="5CC49959" w:rsidR="001D4D5A" w:rsidRDefault="001D4D5A" w:rsidP="00FB4616">
      <w:pPr>
        <w:pStyle w:val="ListParagraph"/>
        <w:numPr>
          <w:ilvl w:val="0"/>
          <w:numId w:val="2"/>
        </w:numPr>
        <w:pBdr>
          <w:top w:val="nil"/>
          <w:left w:val="nil"/>
          <w:bottom w:val="nil"/>
          <w:right w:val="nil"/>
          <w:between w:val="nil"/>
        </w:pBdr>
        <w:spacing w:after="0"/>
        <w:rPr>
          <w:rFonts w:ascii="Calibri" w:eastAsia="Calibri" w:hAnsi="Calibri" w:cs="Calibri"/>
          <w:color w:val="000000"/>
        </w:rPr>
      </w:pPr>
      <w:r>
        <w:rPr>
          <w:rFonts w:ascii="Calibri" w:eastAsia="Calibri" w:hAnsi="Calibri" w:cs="Calibri"/>
          <w:color w:val="000000"/>
        </w:rPr>
        <w:t xml:space="preserve">There are barriers when doing outreach within the community including parking and space issues; filling out forms; and waiting for payment. </w:t>
      </w:r>
    </w:p>
    <w:p w14:paraId="08C073BE" w14:textId="2688D68F" w:rsidR="001D4D5A" w:rsidRDefault="00565B79" w:rsidP="00FB4616">
      <w:pPr>
        <w:pStyle w:val="ListParagraph"/>
        <w:numPr>
          <w:ilvl w:val="0"/>
          <w:numId w:val="2"/>
        </w:numPr>
        <w:pBdr>
          <w:top w:val="nil"/>
          <w:left w:val="nil"/>
          <w:bottom w:val="nil"/>
          <w:right w:val="nil"/>
          <w:between w:val="nil"/>
        </w:pBdr>
        <w:spacing w:after="0"/>
        <w:rPr>
          <w:rFonts w:ascii="Calibri" w:eastAsia="Calibri" w:hAnsi="Calibri" w:cs="Calibri"/>
          <w:color w:val="000000"/>
        </w:rPr>
      </w:pPr>
      <w:r>
        <w:rPr>
          <w:rFonts w:ascii="Calibri" w:eastAsia="Calibri" w:hAnsi="Calibri" w:cs="Calibri"/>
          <w:color w:val="000000"/>
        </w:rPr>
        <w:t>T</w:t>
      </w:r>
      <w:r w:rsidR="001D4D5A">
        <w:rPr>
          <w:rFonts w:ascii="Calibri" w:eastAsia="Calibri" w:hAnsi="Calibri" w:cs="Calibri"/>
          <w:color w:val="000000"/>
        </w:rPr>
        <w:t xml:space="preserve">here has never been </w:t>
      </w:r>
      <w:proofErr w:type="gramStart"/>
      <w:r w:rsidR="001D4D5A">
        <w:rPr>
          <w:rFonts w:ascii="Calibri" w:eastAsia="Calibri" w:hAnsi="Calibri" w:cs="Calibri"/>
          <w:color w:val="000000"/>
        </w:rPr>
        <w:t>a good way</w:t>
      </w:r>
      <w:proofErr w:type="gramEnd"/>
      <w:r w:rsidR="001D4D5A">
        <w:rPr>
          <w:rFonts w:ascii="Calibri" w:eastAsia="Calibri" w:hAnsi="Calibri" w:cs="Calibri"/>
          <w:color w:val="000000"/>
        </w:rPr>
        <w:t xml:space="preserve"> to keep track of past relationships/working with volunteers in the community and that this can </w:t>
      </w:r>
      <w:r w:rsidR="001D4D5A">
        <w:rPr>
          <w:rFonts w:ascii="Calibri" w:eastAsia="Calibri" w:hAnsi="Calibri" w:cs="Calibri"/>
          <w:color w:val="000000"/>
        </w:rPr>
        <w:lastRenderedPageBreak/>
        <w:t xml:space="preserve">become an issue if an organization or volunteer had a bad experience </w:t>
      </w:r>
      <w:r w:rsidR="0090544A">
        <w:rPr>
          <w:rFonts w:ascii="Calibri" w:eastAsia="Calibri" w:hAnsi="Calibri" w:cs="Calibri"/>
          <w:color w:val="000000"/>
        </w:rPr>
        <w:t xml:space="preserve">working </w:t>
      </w:r>
      <w:proofErr w:type="gramStart"/>
      <w:r w:rsidR="0090544A">
        <w:rPr>
          <w:rFonts w:ascii="Calibri" w:eastAsia="Calibri" w:hAnsi="Calibri" w:cs="Calibri"/>
          <w:color w:val="000000"/>
        </w:rPr>
        <w:t>with</w:t>
      </w:r>
      <w:proofErr w:type="gramEnd"/>
      <w:r w:rsidR="0090544A">
        <w:rPr>
          <w:rFonts w:ascii="Calibri" w:eastAsia="Calibri" w:hAnsi="Calibri" w:cs="Calibri"/>
          <w:color w:val="000000"/>
        </w:rPr>
        <w:t xml:space="preserve"> campus in the past.</w:t>
      </w:r>
    </w:p>
    <w:p w14:paraId="4662814A" w14:textId="755661AE" w:rsidR="0090544A" w:rsidRDefault="0090544A" w:rsidP="00FB4616">
      <w:pPr>
        <w:pStyle w:val="ListParagraph"/>
        <w:numPr>
          <w:ilvl w:val="0"/>
          <w:numId w:val="2"/>
        </w:numPr>
        <w:pBdr>
          <w:top w:val="nil"/>
          <w:left w:val="nil"/>
          <w:bottom w:val="nil"/>
          <w:right w:val="nil"/>
          <w:between w:val="nil"/>
        </w:pBdr>
        <w:spacing w:after="0"/>
        <w:rPr>
          <w:rFonts w:ascii="Calibri" w:eastAsia="Calibri" w:hAnsi="Calibri" w:cs="Calibri"/>
          <w:color w:val="000000"/>
        </w:rPr>
      </w:pPr>
      <w:r>
        <w:rPr>
          <w:rFonts w:ascii="Calibri" w:eastAsia="Calibri" w:hAnsi="Calibri" w:cs="Calibri"/>
          <w:color w:val="000000"/>
        </w:rPr>
        <w:t xml:space="preserve">Cindy mentioned </w:t>
      </w:r>
      <w:proofErr w:type="gramStart"/>
      <w:r w:rsidR="00565B79">
        <w:rPr>
          <w:rFonts w:ascii="Calibri" w:eastAsia="Calibri" w:hAnsi="Calibri" w:cs="Calibri"/>
          <w:color w:val="000000"/>
        </w:rPr>
        <w:t>some</w:t>
      </w:r>
      <w:proofErr w:type="gramEnd"/>
      <w:r w:rsidR="00565B79">
        <w:rPr>
          <w:rFonts w:ascii="Calibri" w:eastAsia="Calibri" w:hAnsi="Calibri" w:cs="Calibri"/>
          <w:color w:val="000000"/>
        </w:rPr>
        <w:t xml:space="preserve"> </w:t>
      </w:r>
      <w:r>
        <w:rPr>
          <w:rFonts w:ascii="Calibri" w:eastAsia="Calibri" w:hAnsi="Calibri" w:cs="Calibri"/>
          <w:color w:val="000000"/>
        </w:rPr>
        <w:t xml:space="preserve">OEC activities are not well-funded/staffed.  She noted that the Audiology and Speech-Language Pathology Clinic did </w:t>
      </w:r>
      <w:proofErr w:type="gramStart"/>
      <w:r>
        <w:rPr>
          <w:rFonts w:ascii="Calibri" w:eastAsia="Calibri" w:hAnsi="Calibri" w:cs="Calibri"/>
          <w:color w:val="000000"/>
        </w:rPr>
        <w:t>a lot</w:t>
      </w:r>
      <w:proofErr w:type="gramEnd"/>
      <w:r>
        <w:rPr>
          <w:rFonts w:ascii="Calibri" w:eastAsia="Calibri" w:hAnsi="Calibri" w:cs="Calibri"/>
          <w:color w:val="000000"/>
        </w:rPr>
        <w:t xml:space="preserve"> with only </w:t>
      </w:r>
      <w:r w:rsidR="00565B79">
        <w:rPr>
          <w:rFonts w:ascii="Calibri" w:eastAsia="Calibri" w:hAnsi="Calibri" w:cs="Calibri"/>
          <w:color w:val="000000"/>
        </w:rPr>
        <w:t>three</w:t>
      </w:r>
      <w:r>
        <w:rPr>
          <w:rFonts w:ascii="Calibri" w:eastAsia="Calibri" w:hAnsi="Calibri" w:cs="Calibri"/>
          <w:color w:val="000000"/>
        </w:rPr>
        <w:t xml:space="preserve"> clinical professors.</w:t>
      </w:r>
    </w:p>
    <w:p w14:paraId="56E3907F" w14:textId="68B7792D" w:rsidR="00CF438E" w:rsidRDefault="0090544A" w:rsidP="00831BC3">
      <w:pPr>
        <w:pStyle w:val="ListParagraph"/>
        <w:numPr>
          <w:ilvl w:val="0"/>
          <w:numId w:val="2"/>
        </w:numPr>
        <w:pBdr>
          <w:top w:val="nil"/>
          <w:left w:val="nil"/>
          <w:bottom w:val="nil"/>
          <w:right w:val="nil"/>
          <w:between w:val="nil"/>
        </w:pBdr>
        <w:spacing w:after="0"/>
        <w:rPr>
          <w:rFonts w:ascii="Calibri" w:eastAsia="Calibri" w:hAnsi="Calibri" w:cs="Calibri"/>
          <w:color w:val="000000"/>
        </w:rPr>
      </w:pPr>
      <w:r>
        <w:rPr>
          <w:rFonts w:ascii="Calibri" w:eastAsia="Calibri" w:hAnsi="Calibri" w:cs="Calibri"/>
          <w:color w:val="000000"/>
        </w:rPr>
        <w:t xml:space="preserve">Sarah C. presented at one breakout session.  She said it went well, but that the best part was conferring with Jacinda Dariotis, the Director of the Family Resiliency Center.  It would be great if the campus office of public engagement offered micro credentialing.  Sarah also said that </w:t>
      </w:r>
      <w:proofErr w:type="gramStart"/>
      <w:r>
        <w:rPr>
          <w:rFonts w:ascii="Calibri" w:eastAsia="Calibri" w:hAnsi="Calibri" w:cs="Calibri"/>
          <w:color w:val="000000"/>
        </w:rPr>
        <w:t>maybe the</w:t>
      </w:r>
      <w:proofErr w:type="gramEnd"/>
      <w:r>
        <w:rPr>
          <w:rFonts w:ascii="Calibri" w:eastAsia="Calibri" w:hAnsi="Calibri" w:cs="Calibri"/>
          <w:color w:val="000000"/>
        </w:rPr>
        <w:t xml:space="preserve"> Library could serve as a HUB for connecting units/colleges/people with outreach activities.</w:t>
      </w:r>
    </w:p>
    <w:p w14:paraId="4E86CC34" w14:textId="3DAB48BB" w:rsidR="00831BC3" w:rsidRDefault="00831BC3" w:rsidP="00831BC3">
      <w:pPr>
        <w:pStyle w:val="ListParagraph"/>
        <w:numPr>
          <w:ilvl w:val="0"/>
          <w:numId w:val="2"/>
        </w:numPr>
        <w:pBdr>
          <w:top w:val="nil"/>
          <w:left w:val="nil"/>
          <w:bottom w:val="nil"/>
          <w:right w:val="nil"/>
          <w:between w:val="nil"/>
        </w:pBdr>
        <w:spacing w:after="0"/>
        <w:rPr>
          <w:rFonts w:ascii="Calibri" w:eastAsia="Calibri" w:hAnsi="Calibri" w:cs="Calibri"/>
          <w:color w:val="000000"/>
        </w:rPr>
      </w:pPr>
      <w:r>
        <w:rPr>
          <w:rFonts w:ascii="Calibri" w:eastAsia="Calibri" w:hAnsi="Calibri" w:cs="Calibri"/>
          <w:color w:val="000000"/>
        </w:rPr>
        <w:t xml:space="preserve">SEE FULL SCHEDULE at </w:t>
      </w:r>
      <w:hyperlink r:id="rId13" w:history="1">
        <w:r w:rsidRPr="00C306A9">
          <w:rPr>
            <w:rStyle w:val="Hyperlink"/>
            <w:rFonts w:ascii="Calibri" w:eastAsia="Calibri" w:hAnsi="Calibri" w:cs="Calibri"/>
          </w:rPr>
          <w:t>https://uofi.app.box.com/file/1727896223558</w:t>
        </w:r>
      </w:hyperlink>
    </w:p>
    <w:p w14:paraId="14838FD6" w14:textId="77777777" w:rsidR="00831BC3" w:rsidRPr="00831BC3" w:rsidRDefault="00831BC3" w:rsidP="00831BC3">
      <w:pPr>
        <w:pStyle w:val="ListParagraph"/>
        <w:pBdr>
          <w:top w:val="nil"/>
          <w:left w:val="nil"/>
          <w:bottom w:val="nil"/>
          <w:right w:val="nil"/>
          <w:between w:val="nil"/>
        </w:pBdr>
        <w:spacing w:after="0"/>
        <w:ind w:left="1500"/>
        <w:rPr>
          <w:rFonts w:ascii="Calibri" w:eastAsia="Calibri" w:hAnsi="Calibri" w:cs="Calibri"/>
          <w:color w:val="000000"/>
        </w:rPr>
      </w:pPr>
    </w:p>
    <w:p w14:paraId="7E5928EB" w14:textId="1B84E917" w:rsidR="0090544A" w:rsidRPr="0090544A" w:rsidRDefault="00565B79" w:rsidP="0090544A">
      <w:pPr>
        <w:numPr>
          <w:ilvl w:val="0"/>
          <w:numId w:val="1"/>
        </w:numPr>
        <w:pBdr>
          <w:top w:val="nil"/>
          <w:left w:val="nil"/>
          <w:bottom w:val="nil"/>
          <w:right w:val="nil"/>
          <w:between w:val="nil"/>
        </w:pBdr>
        <w:ind w:left="360"/>
        <w:rPr>
          <w:rFonts w:ascii="Calibri" w:eastAsia="Calibri" w:hAnsi="Calibri" w:cs="Calibri"/>
          <w:color w:val="000000"/>
        </w:rPr>
      </w:pPr>
      <w:r>
        <w:rPr>
          <w:rFonts w:ascii="Calibri" w:eastAsia="Calibri" w:hAnsi="Calibri" w:cs="Calibri"/>
          <w:color w:val="000000"/>
        </w:rPr>
        <w:t>A</w:t>
      </w:r>
      <w:r>
        <w:rPr>
          <w:rFonts w:ascii="Calibri" w:eastAsia="Calibri" w:hAnsi="Calibri" w:cs="Calibri"/>
          <w:color w:val="000000"/>
        </w:rPr>
        <w:t>djourn</w:t>
      </w:r>
      <w:r w:rsidR="0090544A">
        <w:rPr>
          <w:rFonts w:ascii="Calibri" w:eastAsia="Calibri" w:hAnsi="Calibri" w:cs="Calibri"/>
          <w:color w:val="000000"/>
        </w:rPr>
        <w:br/>
        <w:t>Meeting adjourned at 11:47.</w:t>
      </w:r>
    </w:p>
    <w:p w14:paraId="5CBB8363" w14:textId="77777777" w:rsidR="00CF438E" w:rsidRDefault="00CF438E">
      <w:pPr>
        <w:pBdr>
          <w:top w:val="nil"/>
          <w:left w:val="nil"/>
          <w:bottom w:val="nil"/>
          <w:right w:val="nil"/>
          <w:between w:val="nil"/>
        </w:pBdr>
        <w:ind w:left="720"/>
        <w:rPr>
          <w:rFonts w:ascii="Calibri" w:eastAsia="Calibri" w:hAnsi="Calibri" w:cs="Calibri"/>
          <w:color w:val="000000"/>
        </w:rPr>
      </w:pPr>
    </w:p>
    <w:p w14:paraId="20AC4502" w14:textId="77777777" w:rsidR="00CF438E" w:rsidRDefault="00CF438E">
      <w:pPr>
        <w:spacing w:line="240" w:lineRule="auto"/>
        <w:rPr>
          <w:rFonts w:ascii="Calibri" w:eastAsia="Calibri" w:hAnsi="Calibri" w:cs="Calibri"/>
        </w:rPr>
      </w:pPr>
    </w:p>
    <w:p w14:paraId="0BE0219D" w14:textId="77777777" w:rsidR="00CF438E" w:rsidRDefault="00CF438E">
      <w:pPr>
        <w:spacing w:line="240" w:lineRule="auto"/>
        <w:rPr>
          <w:rFonts w:ascii="Calibri" w:eastAsia="Calibri" w:hAnsi="Calibri" w:cs="Calibri"/>
        </w:rPr>
      </w:pPr>
    </w:p>
    <w:p w14:paraId="30764D3E" w14:textId="77777777" w:rsidR="00CF438E" w:rsidRDefault="00CF438E">
      <w:pPr>
        <w:rPr>
          <w:rFonts w:ascii="Calibri" w:eastAsia="Calibri" w:hAnsi="Calibri" w:cs="Calibri"/>
        </w:rPr>
      </w:pPr>
    </w:p>
    <w:p w14:paraId="457E08C2" w14:textId="77777777" w:rsidR="00CF438E" w:rsidRDefault="00CF438E">
      <w:pPr>
        <w:rPr>
          <w:rFonts w:ascii="Calibri" w:eastAsia="Calibri" w:hAnsi="Calibri" w:cs="Calibri"/>
        </w:rPr>
      </w:pPr>
    </w:p>
    <w:sectPr w:rsidR="00CF438E">
      <w:footerReference w:type="default" r:id="rId14"/>
      <w:headerReference w:type="first" r:id="rId15"/>
      <w:footerReference w:type="first" r:id="rId16"/>
      <w:pgSz w:w="12240" w:h="15840"/>
      <w:pgMar w:top="1080" w:right="1440" w:bottom="461" w:left="1440" w:header="1080" w:footer="475"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060BDB" w14:textId="77777777" w:rsidR="00565B79" w:rsidRDefault="00565B79">
      <w:pPr>
        <w:spacing w:after="0" w:line="240" w:lineRule="auto"/>
      </w:pPr>
      <w:r>
        <w:separator/>
      </w:r>
    </w:p>
  </w:endnote>
  <w:endnote w:type="continuationSeparator" w:id="0">
    <w:p w14:paraId="57ABD982" w14:textId="77777777" w:rsidR="00565B79" w:rsidRDefault="00565B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embedRegular r:id="rId1" w:fontKey="{BEC7A7B1-33F7-4A1C-A6C7-7CAB30DE1BC8}"/>
  </w:font>
  <w:font w:name="Aptos">
    <w:charset w:val="00"/>
    <w:family w:val="swiss"/>
    <w:pitch w:val="variable"/>
    <w:sig w:usb0="20000287" w:usb1="00000003" w:usb2="00000000" w:usb3="00000000" w:csb0="0000019F" w:csb1="00000000"/>
    <w:embedRegular r:id="rId2" w:fontKey="{0778B56F-FDF5-4088-B470-BC44A4897510}"/>
    <w:embedItalic r:id="rId3" w:fontKey="{DF09484F-680B-479A-BD7F-773DB09D587F}"/>
  </w:font>
  <w:font w:name="Calibri">
    <w:panose1 w:val="020F0502020204030204"/>
    <w:charset w:val="00"/>
    <w:family w:val="swiss"/>
    <w:pitch w:val="variable"/>
    <w:sig w:usb0="E4002EFF" w:usb1="C000247B" w:usb2="00000009" w:usb3="00000000" w:csb0="000001FF" w:csb1="00000000"/>
    <w:embedRegular r:id="rId4" w:fontKey="{2DB9EE05-9505-4A5F-8C74-6B9120FFED30}"/>
    <w:embedBold r:id="rId5" w:fontKey="{AB918E8D-B258-4D40-AC7E-EB86DEF1C21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4C004A" w14:textId="77777777" w:rsidR="00CF438E" w:rsidRDefault="00565B79">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00851840" wp14:editId="0CFFF4A5">
          <wp:extent cx="5924550" cy="504825"/>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5924550" cy="504825"/>
                  </a:xfrm>
                  <a:prstGeom prst="rect">
                    <a:avLst/>
                  </a:prstGeom>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79C852" w14:textId="77777777" w:rsidR="00CF438E" w:rsidRDefault="00565B79">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264AEF4D" wp14:editId="23CB2355">
          <wp:extent cx="4800600" cy="504825"/>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800600" cy="50482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4683F6" w14:textId="77777777" w:rsidR="00565B79" w:rsidRDefault="00565B79">
      <w:pPr>
        <w:spacing w:after="0" w:line="240" w:lineRule="auto"/>
      </w:pPr>
      <w:r>
        <w:separator/>
      </w:r>
    </w:p>
  </w:footnote>
  <w:footnote w:type="continuationSeparator" w:id="0">
    <w:p w14:paraId="0D735827" w14:textId="77777777" w:rsidR="00565B79" w:rsidRDefault="00565B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A48727" w14:textId="77777777" w:rsidR="00CF438E" w:rsidRDefault="00565B79">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5259038E" wp14:editId="3BEA4AF8">
          <wp:extent cx="5934075" cy="942975"/>
          <wp:effectExtent l="0" t="0" r="0" b="0"/>
          <wp:docPr id="2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5934075" cy="942975"/>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A74195"/>
    <w:multiLevelType w:val="hybridMultilevel"/>
    <w:tmpl w:val="74F2089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 w15:restartNumberingAfterBreak="0">
    <w:nsid w:val="32E9562A"/>
    <w:multiLevelType w:val="multilevel"/>
    <w:tmpl w:val="95A096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89835423">
    <w:abstractNumId w:val="1"/>
  </w:num>
  <w:num w:numId="2" w16cid:durableId="19911284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438E"/>
    <w:rsid w:val="001D4D5A"/>
    <w:rsid w:val="003A1DCA"/>
    <w:rsid w:val="003D1DC3"/>
    <w:rsid w:val="00557C3D"/>
    <w:rsid w:val="00565B79"/>
    <w:rsid w:val="006752FB"/>
    <w:rsid w:val="00831BC3"/>
    <w:rsid w:val="0090544A"/>
    <w:rsid w:val="00941851"/>
    <w:rsid w:val="00A3200A"/>
    <w:rsid w:val="00A928DB"/>
    <w:rsid w:val="00CF438E"/>
    <w:rsid w:val="00DE19FE"/>
    <w:rsid w:val="00F023F3"/>
    <w:rsid w:val="00FB46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69A9D"/>
  <w15:docId w15:val="{F8C201C0-5A53-4EFE-997E-EB11234E6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150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150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150F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150F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4150F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4150F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4150F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4150F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4150F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150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150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50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50F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50F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150F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150F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150F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150F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150F3"/>
    <w:rPr>
      <w:rFonts w:asciiTheme="minorHAnsi" w:eastAsiaTheme="majorEastAsia" w:hAnsiTheme="minorHAnsi" w:cstheme="majorBidi"/>
      <w:color w:val="272727" w:themeColor="text1" w:themeTint="D8"/>
    </w:rPr>
  </w:style>
  <w:style w:type="character" w:customStyle="1" w:styleId="TitleChar">
    <w:name w:val="Title Char"/>
    <w:basedOn w:val="DefaultParagraphFont"/>
    <w:link w:val="Title"/>
    <w:uiPriority w:val="10"/>
    <w:rsid w:val="004150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rFonts w:ascii="Aptos" w:eastAsia="Aptos" w:hAnsi="Aptos" w:cs="Aptos"/>
      <w:color w:val="595959"/>
      <w:sz w:val="28"/>
      <w:szCs w:val="28"/>
    </w:rPr>
  </w:style>
  <w:style w:type="character" w:customStyle="1" w:styleId="SubtitleChar">
    <w:name w:val="Subtitle Char"/>
    <w:basedOn w:val="DefaultParagraphFont"/>
    <w:link w:val="Subtitle"/>
    <w:uiPriority w:val="11"/>
    <w:rsid w:val="004150F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150F3"/>
    <w:pPr>
      <w:spacing w:before="160"/>
      <w:jc w:val="center"/>
    </w:pPr>
    <w:rPr>
      <w:i/>
      <w:iCs/>
      <w:color w:val="404040" w:themeColor="text1" w:themeTint="BF"/>
    </w:rPr>
  </w:style>
  <w:style w:type="character" w:customStyle="1" w:styleId="QuoteChar">
    <w:name w:val="Quote Char"/>
    <w:basedOn w:val="DefaultParagraphFont"/>
    <w:link w:val="Quote"/>
    <w:uiPriority w:val="29"/>
    <w:rsid w:val="004150F3"/>
    <w:rPr>
      <w:i/>
      <w:iCs/>
      <w:color w:val="404040" w:themeColor="text1" w:themeTint="BF"/>
    </w:rPr>
  </w:style>
  <w:style w:type="paragraph" w:styleId="ListParagraph">
    <w:name w:val="List Paragraph"/>
    <w:basedOn w:val="Normal"/>
    <w:uiPriority w:val="34"/>
    <w:qFormat/>
    <w:rsid w:val="004150F3"/>
    <w:pPr>
      <w:ind w:left="720"/>
      <w:contextualSpacing/>
    </w:pPr>
  </w:style>
  <w:style w:type="character" w:styleId="IntenseEmphasis">
    <w:name w:val="Intense Emphasis"/>
    <w:basedOn w:val="DefaultParagraphFont"/>
    <w:uiPriority w:val="21"/>
    <w:qFormat/>
    <w:rsid w:val="004150F3"/>
    <w:rPr>
      <w:i/>
      <w:iCs/>
      <w:color w:val="0F4761" w:themeColor="accent1" w:themeShade="BF"/>
    </w:rPr>
  </w:style>
  <w:style w:type="paragraph" w:styleId="IntenseQuote">
    <w:name w:val="Intense Quote"/>
    <w:basedOn w:val="Normal"/>
    <w:next w:val="Normal"/>
    <w:link w:val="IntenseQuoteChar"/>
    <w:uiPriority w:val="30"/>
    <w:qFormat/>
    <w:rsid w:val="004150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150F3"/>
    <w:rPr>
      <w:i/>
      <w:iCs/>
      <w:color w:val="0F4761" w:themeColor="accent1" w:themeShade="BF"/>
    </w:rPr>
  </w:style>
  <w:style w:type="character" w:styleId="IntenseReference">
    <w:name w:val="Intense Reference"/>
    <w:basedOn w:val="DefaultParagraphFont"/>
    <w:uiPriority w:val="32"/>
    <w:qFormat/>
    <w:rsid w:val="004150F3"/>
    <w:rPr>
      <w:b/>
      <w:bCs/>
      <w:smallCaps/>
      <w:color w:val="0F4761" w:themeColor="accent1" w:themeShade="BF"/>
      <w:spacing w:val="5"/>
    </w:rPr>
  </w:style>
  <w:style w:type="character" w:styleId="Hyperlink">
    <w:name w:val="Hyperlink"/>
    <w:basedOn w:val="DefaultParagraphFont"/>
    <w:uiPriority w:val="99"/>
    <w:unhideWhenUsed/>
    <w:rsid w:val="00241DD1"/>
    <w:rPr>
      <w:color w:val="467886" w:themeColor="hyperlink"/>
      <w:u w:val="single"/>
    </w:rPr>
  </w:style>
  <w:style w:type="character" w:styleId="UnresolvedMention">
    <w:name w:val="Unresolved Mention"/>
    <w:basedOn w:val="DefaultParagraphFont"/>
    <w:uiPriority w:val="99"/>
    <w:semiHidden/>
    <w:unhideWhenUsed/>
    <w:rsid w:val="00241D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uofi.app.box.com/file/1727896223558"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publicengagement.illinois.edu/illini-givepuls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ofi.app.box.com/file/1706408406598?s=qj6012mbvtbxxvadzyh2gm8buj13z6jz"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uofi.box.com/s/qj6012mbvtbxxvadzyh2gm8buj13z6jz" TargetMode="External"/><Relationship Id="rId4" Type="http://schemas.openxmlformats.org/officeDocument/2006/relationships/styles" Target="styles.xml"/><Relationship Id="rId9" Type="http://schemas.openxmlformats.org/officeDocument/2006/relationships/hyperlink" Target="https://uofi.box.com/s/p4x4rrdkvqynaa6c7821vvc1ryorr32q"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nUBuFspphPjefhVRxgEX9m6i3LA==">CgMxLjA4AHINMTcwNjQwNDgyMDkzNA==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33593B75-9312-4983-B380-29EEA0A480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805</Words>
  <Characters>4594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Ingold, Cindy</dc:creator>
  <cp:lastModifiedBy>Ingold, Cindy</cp:lastModifiedBy>
  <cp:revision>6</cp:revision>
  <cp:lastPrinted>2024-12-17T21:24:00Z</cp:lastPrinted>
  <dcterms:created xsi:type="dcterms:W3CDTF">2024-12-17T20:39:00Z</dcterms:created>
  <dcterms:modified xsi:type="dcterms:W3CDTF">2024-12-17T21:35:00Z</dcterms:modified>
</cp:coreProperties>
</file>