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E0D5B" w14:textId="77777777" w:rsidR="00361061" w:rsidRPr="003514C3" w:rsidRDefault="00361061" w:rsidP="00361061">
      <w:pPr>
        <w:rPr>
          <w:b/>
        </w:rPr>
      </w:pPr>
    </w:p>
    <w:p w14:paraId="46376BE7" w14:textId="49C95E23" w:rsidR="007F58C2" w:rsidRPr="006C1C3A" w:rsidRDefault="006B34AD" w:rsidP="006C1C3A">
      <w:pPr>
        <w:jc w:val="center"/>
        <w:rPr>
          <w:rFonts w:eastAsiaTheme="minorHAnsi"/>
          <w:b/>
          <w:bCs/>
          <w:sz w:val="32"/>
          <w:szCs w:val="32"/>
          <w:lang w:eastAsia="en-US"/>
        </w:rPr>
      </w:pPr>
      <w:r w:rsidRPr="000612FA">
        <w:rPr>
          <w:b/>
        </w:rPr>
        <w:tab/>
      </w:r>
      <w:r w:rsidR="007F58C2">
        <w:rPr>
          <w:b/>
          <w:bCs/>
        </w:rPr>
        <w:t xml:space="preserve">               </w:t>
      </w:r>
      <w:r w:rsidR="007F58C2">
        <w:rPr>
          <w:b/>
          <w:bCs/>
          <w:sz w:val="32"/>
          <w:szCs w:val="32"/>
        </w:rPr>
        <w:t xml:space="preserve">Collection Development Committee </w:t>
      </w:r>
      <w:r w:rsidR="00D24C08">
        <w:rPr>
          <w:b/>
          <w:bCs/>
          <w:sz w:val="32"/>
          <w:szCs w:val="32"/>
        </w:rPr>
        <w:t>Minutes</w:t>
      </w:r>
    </w:p>
    <w:p w14:paraId="5733599A" w14:textId="5C23FA4C" w:rsidR="007F58C2" w:rsidRDefault="00076CB3" w:rsidP="007F58C2">
      <w:pPr>
        <w:jc w:val="center"/>
        <w:rPr>
          <w:b/>
          <w:bCs/>
          <w:sz w:val="32"/>
          <w:szCs w:val="32"/>
        </w:rPr>
      </w:pPr>
      <w:r>
        <w:rPr>
          <w:b/>
          <w:bCs/>
          <w:sz w:val="32"/>
          <w:szCs w:val="32"/>
        </w:rPr>
        <w:t>March</w:t>
      </w:r>
      <w:r w:rsidR="004631A7">
        <w:rPr>
          <w:b/>
          <w:bCs/>
          <w:sz w:val="32"/>
          <w:szCs w:val="32"/>
        </w:rPr>
        <w:t xml:space="preserve"> 25</w:t>
      </w:r>
      <w:r w:rsidR="00A758D8">
        <w:rPr>
          <w:b/>
          <w:bCs/>
          <w:sz w:val="32"/>
          <w:szCs w:val="32"/>
        </w:rPr>
        <w:t>, 2025</w:t>
      </w:r>
    </w:p>
    <w:p w14:paraId="5D392BBD" w14:textId="77777777" w:rsidR="00C55CB2" w:rsidRDefault="00C55CB2" w:rsidP="007F58C2">
      <w:pPr>
        <w:jc w:val="center"/>
        <w:rPr>
          <w:b/>
          <w:bCs/>
          <w:sz w:val="32"/>
          <w:szCs w:val="32"/>
        </w:rPr>
      </w:pPr>
    </w:p>
    <w:p w14:paraId="6BACD150" w14:textId="4DF13EB9" w:rsidR="00C55CB2" w:rsidRDefault="00C55CB2" w:rsidP="00C55CB2">
      <w:r>
        <w:t xml:space="preserve">Present: </w:t>
      </w:r>
      <w:r w:rsidR="008D4613">
        <w:t>Tom Teper, Cindy Ingold, Jennifer Teper, Sanga Sung, Paula Carns, Stephanie Baker, Esra Coskun, Mary Schlembach, Kit Condill, Amy Fry, Hannah Williams (notes)</w:t>
      </w:r>
    </w:p>
    <w:p w14:paraId="5FE6D878" w14:textId="77777777" w:rsidR="00C55CB2" w:rsidRDefault="00C55CB2" w:rsidP="00C55CB2"/>
    <w:p w14:paraId="6B80E32A" w14:textId="77777777" w:rsidR="00C55CB2" w:rsidRDefault="00C55CB2" w:rsidP="00C55CB2">
      <w:pPr>
        <w:rPr>
          <w:sz w:val="22"/>
          <w:szCs w:val="22"/>
        </w:rPr>
      </w:pPr>
    </w:p>
    <w:p w14:paraId="4A97BBB7" w14:textId="77777777" w:rsidR="00C55CB2" w:rsidRDefault="00C55CB2" w:rsidP="00C55CB2">
      <w:pPr>
        <w:rPr>
          <w:b/>
          <w:bCs/>
        </w:rPr>
      </w:pPr>
      <w:r>
        <w:rPr>
          <w:b/>
          <w:bCs/>
        </w:rPr>
        <w:t>Agenda/Minutes</w:t>
      </w:r>
    </w:p>
    <w:p w14:paraId="3A094641" w14:textId="77777777" w:rsidR="00C55CB2" w:rsidRPr="00733399" w:rsidRDefault="00C55CB2" w:rsidP="00C55CB2">
      <w:pPr>
        <w:rPr>
          <w:b/>
          <w:bCs/>
        </w:rPr>
      </w:pPr>
    </w:p>
    <w:p w14:paraId="10D8FF3D" w14:textId="77777777" w:rsidR="00C55CB2" w:rsidRDefault="00C55CB2" w:rsidP="00C55CB2">
      <w:pPr>
        <w:rPr>
          <w:bCs/>
        </w:rPr>
      </w:pPr>
      <w:r w:rsidRPr="00733399">
        <w:rPr>
          <w:bCs/>
        </w:rPr>
        <w:t xml:space="preserve">Agenda and </w:t>
      </w:r>
      <w:r>
        <w:rPr>
          <w:bCs/>
        </w:rPr>
        <w:t xml:space="preserve">last month’s meeting </w:t>
      </w:r>
      <w:r w:rsidRPr="00733399">
        <w:rPr>
          <w:bCs/>
        </w:rPr>
        <w:t xml:space="preserve">minutes approved. </w:t>
      </w:r>
    </w:p>
    <w:p w14:paraId="713D34F0" w14:textId="31FF70EF" w:rsidR="00A12D76" w:rsidRPr="00AE2AA4" w:rsidRDefault="00AC2F58" w:rsidP="00A12D76">
      <w:pPr>
        <w:rPr>
          <w:b/>
          <w:bCs/>
          <w:sz w:val="32"/>
          <w:szCs w:val="32"/>
        </w:rPr>
      </w:pPr>
      <w:r>
        <w:rPr>
          <w:b/>
          <w:bCs/>
          <w:sz w:val="32"/>
          <w:szCs w:val="3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sidRPr="00A12D76">
        <w:rPr>
          <w:b/>
          <w:bCs/>
          <w:sz w:val="22"/>
          <w:szCs w:val="22"/>
        </w:rPr>
        <w:tab/>
      </w:r>
      <w:r w:rsidR="00A12D76">
        <w:rPr>
          <w:b/>
          <w:bCs/>
          <w:sz w:val="22"/>
          <w:szCs w:val="22"/>
        </w:rPr>
        <w:tab/>
      </w:r>
    </w:p>
    <w:p w14:paraId="5424C24A" w14:textId="77777777" w:rsidR="00A12D76" w:rsidRPr="00A12D76" w:rsidRDefault="00A12D76" w:rsidP="00A12D76">
      <w:pPr>
        <w:rPr>
          <w:b/>
          <w:bCs/>
          <w:sz w:val="22"/>
          <w:szCs w:val="22"/>
        </w:rPr>
      </w:pPr>
      <w:r w:rsidRPr="00A12D76">
        <w:rPr>
          <w:b/>
          <w:bCs/>
          <w:sz w:val="22"/>
          <w:szCs w:val="22"/>
        </w:rPr>
        <w:tab/>
      </w:r>
    </w:p>
    <w:p w14:paraId="213E6854" w14:textId="644C58B9" w:rsidR="00A12D76" w:rsidRPr="00A12D76" w:rsidRDefault="00A12D76" w:rsidP="00A12D76">
      <w:pPr>
        <w:rPr>
          <w:b/>
          <w:bCs/>
          <w:sz w:val="22"/>
          <w:szCs w:val="22"/>
        </w:rPr>
      </w:pPr>
      <w:r w:rsidRPr="00A12D76">
        <w:rPr>
          <w:b/>
          <w:bCs/>
          <w:sz w:val="22"/>
          <w:szCs w:val="22"/>
        </w:rPr>
        <w:t>FY26/27 Budget Preparation</w:t>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p>
    <w:p w14:paraId="72351104" w14:textId="15EA0629" w:rsidR="00A12D76" w:rsidRPr="00AE2AA4" w:rsidRDefault="00AE2AA4" w:rsidP="00C55CB2">
      <w:pPr>
        <w:numPr>
          <w:ilvl w:val="0"/>
          <w:numId w:val="1"/>
        </w:numPr>
        <w:rPr>
          <w:b/>
          <w:bCs/>
          <w:sz w:val="22"/>
          <w:szCs w:val="22"/>
        </w:rPr>
      </w:pPr>
      <w:r>
        <w:rPr>
          <w:sz w:val="22"/>
          <w:szCs w:val="22"/>
        </w:rPr>
        <w:t xml:space="preserve">Our budget meeting with campus is in a few weeks, but we will not receive information about the actual budget for a few weeks or months after. </w:t>
      </w:r>
    </w:p>
    <w:p w14:paraId="33750D92" w14:textId="77ACAB87" w:rsidR="00AE2AA4" w:rsidRPr="00AE2AA4" w:rsidRDefault="00AE2AA4" w:rsidP="00C55CB2">
      <w:pPr>
        <w:numPr>
          <w:ilvl w:val="0"/>
          <w:numId w:val="1"/>
        </w:numPr>
        <w:rPr>
          <w:b/>
          <w:bCs/>
          <w:sz w:val="22"/>
          <w:szCs w:val="22"/>
        </w:rPr>
      </w:pPr>
      <w:r>
        <w:rPr>
          <w:sz w:val="22"/>
          <w:szCs w:val="22"/>
        </w:rPr>
        <w:t xml:space="preserve">The Provost’s office has indicated a desire for conversations about multi-year commitments to the materials budget. </w:t>
      </w:r>
    </w:p>
    <w:p w14:paraId="266C8E84" w14:textId="0267976D" w:rsidR="00AE2AA4" w:rsidRPr="00AE2AA4" w:rsidRDefault="00AE2AA4" w:rsidP="00C55CB2">
      <w:pPr>
        <w:numPr>
          <w:ilvl w:val="0"/>
          <w:numId w:val="1"/>
        </w:numPr>
        <w:rPr>
          <w:b/>
          <w:bCs/>
          <w:sz w:val="22"/>
          <w:szCs w:val="22"/>
        </w:rPr>
      </w:pPr>
      <w:r>
        <w:rPr>
          <w:sz w:val="22"/>
          <w:szCs w:val="22"/>
        </w:rPr>
        <w:t>There will be a significant impact from the reduction in grants, and we need to be prepared to be on our own in terms of budget.</w:t>
      </w:r>
    </w:p>
    <w:p w14:paraId="4DBEC1DE" w14:textId="642509B3" w:rsidR="00506FAE" w:rsidRPr="00506FAE" w:rsidRDefault="00AE2AA4" w:rsidP="00506FAE">
      <w:pPr>
        <w:numPr>
          <w:ilvl w:val="1"/>
          <w:numId w:val="1"/>
        </w:numPr>
        <w:rPr>
          <w:b/>
          <w:bCs/>
          <w:sz w:val="22"/>
          <w:szCs w:val="22"/>
        </w:rPr>
      </w:pPr>
      <w:r w:rsidRPr="00AE2AA4">
        <w:rPr>
          <w:sz w:val="22"/>
          <w:szCs w:val="22"/>
        </w:rPr>
        <w:t>Should we be more aggressive in rethinking our need to own journal content? Are we continuing to pay for things out of habit?</w:t>
      </w:r>
      <w:r w:rsidR="00506FAE">
        <w:rPr>
          <w:b/>
          <w:bCs/>
          <w:sz w:val="22"/>
          <w:szCs w:val="22"/>
        </w:rPr>
        <w:t xml:space="preserve"> </w:t>
      </w:r>
      <w:r w:rsidR="00506FAE">
        <w:rPr>
          <w:sz w:val="22"/>
          <w:szCs w:val="22"/>
        </w:rPr>
        <w:t>Can we trust that renting content is cheaper?</w:t>
      </w:r>
    </w:p>
    <w:p w14:paraId="0DC14D57" w14:textId="6EBFD22B" w:rsidR="00506FAE" w:rsidRPr="00506FAE" w:rsidRDefault="00506FAE" w:rsidP="00506FAE">
      <w:pPr>
        <w:numPr>
          <w:ilvl w:val="1"/>
          <w:numId w:val="1"/>
        </w:numPr>
        <w:rPr>
          <w:b/>
          <w:bCs/>
          <w:sz w:val="22"/>
          <w:szCs w:val="22"/>
        </w:rPr>
      </w:pPr>
      <w:r>
        <w:rPr>
          <w:sz w:val="22"/>
          <w:szCs w:val="22"/>
        </w:rPr>
        <w:t>Clarivate is moving to a subscription based model only.</w:t>
      </w:r>
    </w:p>
    <w:p w14:paraId="740908E3" w14:textId="15B99FE0" w:rsidR="00AE2AA4" w:rsidRPr="00506FAE" w:rsidRDefault="00506FAE" w:rsidP="00506FAE">
      <w:pPr>
        <w:numPr>
          <w:ilvl w:val="1"/>
          <w:numId w:val="1"/>
        </w:numPr>
        <w:rPr>
          <w:b/>
          <w:bCs/>
          <w:sz w:val="22"/>
          <w:szCs w:val="22"/>
        </w:rPr>
      </w:pPr>
      <w:r>
        <w:rPr>
          <w:sz w:val="22"/>
          <w:szCs w:val="22"/>
        </w:rPr>
        <w:t xml:space="preserve">How we support scholarship is not going to be the same across the board, because our resources aren’t sourced the same. </w:t>
      </w:r>
    </w:p>
    <w:p w14:paraId="7543D257" w14:textId="77777777" w:rsidR="00A12D76" w:rsidRPr="00A12D76" w:rsidRDefault="00A12D76" w:rsidP="00A12D76">
      <w:pPr>
        <w:ind w:left="720"/>
        <w:rPr>
          <w:b/>
          <w:bCs/>
          <w:sz w:val="22"/>
          <w:szCs w:val="22"/>
        </w:rPr>
      </w:pPr>
    </w:p>
    <w:p w14:paraId="6BE47352" w14:textId="77777777" w:rsidR="00AE2AA4" w:rsidRDefault="000D27EB" w:rsidP="00A12D76">
      <w:pPr>
        <w:rPr>
          <w:b/>
          <w:bCs/>
          <w:sz w:val="22"/>
          <w:szCs w:val="22"/>
        </w:rPr>
      </w:pPr>
      <w:r>
        <w:rPr>
          <w:b/>
          <w:bCs/>
          <w:sz w:val="22"/>
          <w:szCs w:val="22"/>
        </w:rPr>
        <w:t>Taylor and Francis EBA</w:t>
      </w:r>
      <w:r>
        <w:rPr>
          <w:b/>
          <w:bCs/>
          <w:sz w:val="22"/>
          <w:szCs w:val="22"/>
        </w:rPr>
        <w:tab/>
      </w:r>
    </w:p>
    <w:p w14:paraId="6E299FFD" w14:textId="2E516518" w:rsidR="000D27EB" w:rsidRPr="00AE2AA4" w:rsidRDefault="00AE2AA4" w:rsidP="00AE2AA4">
      <w:pPr>
        <w:pStyle w:val="ListParagraph"/>
        <w:numPr>
          <w:ilvl w:val="0"/>
          <w:numId w:val="4"/>
        </w:numPr>
        <w:rPr>
          <w:b/>
          <w:bCs/>
          <w:sz w:val="22"/>
          <w:szCs w:val="22"/>
        </w:rPr>
      </w:pPr>
      <w:r>
        <w:rPr>
          <w:sz w:val="22"/>
          <w:szCs w:val="22"/>
        </w:rPr>
        <w:t>This is closed to being wrapped up. We are meeting with UIC and UIS next week.</w:t>
      </w:r>
    </w:p>
    <w:p w14:paraId="617A7007" w14:textId="77777777" w:rsidR="000D27EB" w:rsidRDefault="000D27EB" w:rsidP="00A12D76">
      <w:pPr>
        <w:rPr>
          <w:b/>
          <w:bCs/>
          <w:sz w:val="22"/>
          <w:szCs w:val="22"/>
        </w:rPr>
      </w:pPr>
    </w:p>
    <w:p w14:paraId="6ABBF981" w14:textId="46EB35FA" w:rsidR="00A12D76" w:rsidRPr="00A12D76" w:rsidRDefault="00A12D76" w:rsidP="00A12D76">
      <w:pPr>
        <w:rPr>
          <w:b/>
          <w:bCs/>
          <w:sz w:val="22"/>
          <w:szCs w:val="22"/>
        </w:rPr>
      </w:pPr>
      <w:r w:rsidRPr="00A12D76">
        <w:rPr>
          <w:b/>
          <w:bCs/>
          <w:sz w:val="22"/>
          <w:szCs w:val="22"/>
        </w:rPr>
        <w:t>Collection Development Topics</w:t>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p>
    <w:p w14:paraId="485FABB8" w14:textId="77777777" w:rsidR="00A12D76" w:rsidRDefault="00A12D76" w:rsidP="00C55CB2">
      <w:pPr>
        <w:numPr>
          <w:ilvl w:val="0"/>
          <w:numId w:val="2"/>
        </w:numPr>
        <w:rPr>
          <w:b/>
          <w:bCs/>
          <w:sz w:val="22"/>
          <w:szCs w:val="22"/>
        </w:rPr>
      </w:pPr>
      <w:r w:rsidRPr="00A12D76">
        <w:rPr>
          <w:b/>
          <w:bCs/>
          <w:sz w:val="22"/>
          <w:szCs w:val="22"/>
        </w:rPr>
        <w:t>Collection Development Statements – Feedback from Divisions</w:t>
      </w:r>
    </w:p>
    <w:p w14:paraId="3429B8EF" w14:textId="3932225A" w:rsidR="006B618C" w:rsidRDefault="006B618C" w:rsidP="006B618C">
      <w:pPr>
        <w:numPr>
          <w:ilvl w:val="1"/>
          <w:numId w:val="2"/>
        </w:numPr>
        <w:rPr>
          <w:b/>
          <w:bCs/>
          <w:sz w:val="22"/>
          <w:szCs w:val="22"/>
        </w:rPr>
      </w:pPr>
      <w:r>
        <w:rPr>
          <w:sz w:val="22"/>
          <w:szCs w:val="22"/>
        </w:rPr>
        <w:t>There has been a consensus to archive these statements. The divisions that want to keep them publically available can move them to their subject pages.</w:t>
      </w:r>
    </w:p>
    <w:p w14:paraId="2E9B2770" w14:textId="1584262E" w:rsidR="004631A7" w:rsidRDefault="004631A7" w:rsidP="00C55CB2">
      <w:pPr>
        <w:numPr>
          <w:ilvl w:val="0"/>
          <w:numId w:val="2"/>
        </w:numPr>
        <w:rPr>
          <w:b/>
          <w:bCs/>
          <w:sz w:val="22"/>
          <w:szCs w:val="22"/>
        </w:rPr>
      </w:pPr>
      <w:r>
        <w:rPr>
          <w:b/>
          <w:bCs/>
          <w:sz w:val="22"/>
          <w:szCs w:val="22"/>
        </w:rPr>
        <w:t>Request for removal of materials policy/webpage (Kelli)</w:t>
      </w:r>
      <w:r>
        <w:rPr>
          <w:b/>
          <w:bCs/>
          <w:sz w:val="22"/>
          <w:szCs w:val="22"/>
        </w:rPr>
        <w:tab/>
      </w:r>
      <w:r>
        <w:rPr>
          <w:b/>
          <w:bCs/>
          <w:sz w:val="22"/>
          <w:szCs w:val="22"/>
        </w:rPr>
        <w:tab/>
      </w:r>
    </w:p>
    <w:p w14:paraId="6E8AE53E" w14:textId="2EF1873F" w:rsidR="004631A7" w:rsidRPr="006B618C" w:rsidRDefault="004631A7" w:rsidP="00C55CB2">
      <w:pPr>
        <w:numPr>
          <w:ilvl w:val="1"/>
          <w:numId w:val="2"/>
        </w:numPr>
        <w:rPr>
          <w:b/>
          <w:bCs/>
          <w:sz w:val="22"/>
          <w:szCs w:val="22"/>
        </w:rPr>
      </w:pPr>
      <w:hyperlink r:id="rId5" w:history="1">
        <w:r w:rsidRPr="00E90076">
          <w:rPr>
            <w:rStyle w:val="Hyperlink"/>
            <w:b/>
            <w:bCs/>
            <w:sz w:val="22"/>
            <w:szCs w:val="22"/>
          </w:rPr>
          <w:t>https://www.library.illinois.edu/staff/policies/request-for-removal-of-materials-from-the-collection-or-from-general-circulation-due-to-allegations-of-dubious-scholarship/</w:t>
        </w:r>
      </w:hyperlink>
    </w:p>
    <w:p w14:paraId="623D96E9" w14:textId="5C451AD2" w:rsidR="006B618C" w:rsidRDefault="006B618C" w:rsidP="00B139FF">
      <w:pPr>
        <w:numPr>
          <w:ilvl w:val="1"/>
          <w:numId w:val="2"/>
        </w:numPr>
        <w:rPr>
          <w:b/>
          <w:bCs/>
          <w:sz w:val="22"/>
          <w:szCs w:val="22"/>
        </w:rPr>
      </w:pPr>
      <w:r>
        <w:t>Kelli has begun editing this policy</w:t>
      </w:r>
      <w:r w:rsidR="00B139FF">
        <w:t>, and the draft has been sent to the group for commentary and discussion at next month’s meeting. Tom will then discuss the changes with Claire, before having it examined by Legal.</w:t>
      </w:r>
    </w:p>
    <w:p w14:paraId="4DA14280" w14:textId="0899BCAC" w:rsidR="004631A7" w:rsidRDefault="004631A7" w:rsidP="00C55CB2">
      <w:pPr>
        <w:pStyle w:val="ListParagraph"/>
        <w:numPr>
          <w:ilvl w:val="0"/>
          <w:numId w:val="2"/>
        </w:numPr>
        <w:rPr>
          <w:b/>
          <w:bCs/>
          <w:sz w:val="22"/>
          <w:szCs w:val="22"/>
        </w:rPr>
      </w:pPr>
      <w:r>
        <w:rPr>
          <w:b/>
          <w:bCs/>
          <w:sz w:val="22"/>
          <w:szCs w:val="22"/>
        </w:rPr>
        <w:t>Collegiate Readership Program Discussion (Sanga)</w:t>
      </w:r>
    </w:p>
    <w:p w14:paraId="5663CF48" w14:textId="2317D33A" w:rsidR="0017628A" w:rsidRPr="0017628A" w:rsidRDefault="0017628A" w:rsidP="0017628A">
      <w:pPr>
        <w:pStyle w:val="ListParagraph"/>
        <w:numPr>
          <w:ilvl w:val="1"/>
          <w:numId w:val="2"/>
        </w:numPr>
        <w:rPr>
          <w:b/>
          <w:bCs/>
          <w:sz w:val="22"/>
          <w:szCs w:val="22"/>
        </w:rPr>
      </w:pPr>
      <w:r>
        <w:rPr>
          <w:sz w:val="22"/>
          <w:szCs w:val="22"/>
        </w:rPr>
        <w:t>Student affairs voted to get rid of this. TLAS and the information desk have been receiving questions about access to web-only content for the New York Times and Wall Street Journal.</w:t>
      </w:r>
    </w:p>
    <w:p w14:paraId="351D3347" w14:textId="6DD19E9E" w:rsidR="0017628A" w:rsidRPr="0017628A" w:rsidRDefault="0017628A" w:rsidP="0017628A">
      <w:pPr>
        <w:pStyle w:val="ListParagraph"/>
        <w:numPr>
          <w:ilvl w:val="1"/>
          <w:numId w:val="2"/>
        </w:numPr>
        <w:rPr>
          <w:b/>
          <w:bCs/>
          <w:sz w:val="22"/>
          <w:szCs w:val="22"/>
        </w:rPr>
      </w:pPr>
      <w:r>
        <w:rPr>
          <w:sz w:val="22"/>
          <w:szCs w:val="22"/>
        </w:rPr>
        <w:t>Divisions that provided feedback did not have strong opinions about this. If we pick up certain specific titles, it might seem like we are favoring particular news organizations. It would be best to wait and see if there is a strong reaction to this access ending, instead of pre-emptively spending money when use might be low.</w:t>
      </w:r>
    </w:p>
    <w:p w14:paraId="43CAAA70" w14:textId="3AEB4191" w:rsidR="0017628A" w:rsidRDefault="0017628A" w:rsidP="0017628A">
      <w:pPr>
        <w:pStyle w:val="ListParagraph"/>
        <w:numPr>
          <w:ilvl w:val="1"/>
          <w:numId w:val="2"/>
        </w:numPr>
        <w:rPr>
          <w:b/>
          <w:bCs/>
          <w:sz w:val="22"/>
          <w:szCs w:val="22"/>
        </w:rPr>
      </w:pPr>
      <w:r>
        <w:rPr>
          <w:sz w:val="22"/>
          <w:szCs w:val="22"/>
        </w:rPr>
        <w:lastRenderedPageBreak/>
        <w:t>There is not central funding available for this.</w:t>
      </w:r>
    </w:p>
    <w:p w14:paraId="58F2A9E3" w14:textId="77777777" w:rsidR="00A12D76" w:rsidRPr="00A12D76" w:rsidRDefault="00A12D76" w:rsidP="00A12D76">
      <w:pPr>
        <w:ind w:left="720"/>
        <w:rPr>
          <w:b/>
          <w:bCs/>
          <w:sz w:val="22"/>
          <w:szCs w:val="22"/>
        </w:rPr>
      </w:pPr>
    </w:p>
    <w:p w14:paraId="194B943A" w14:textId="48828047" w:rsidR="00A12D76" w:rsidRPr="00A12D76" w:rsidRDefault="00A12D76" w:rsidP="00A12D76">
      <w:pPr>
        <w:rPr>
          <w:b/>
          <w:bCs/>
          <w:sz w:val="22"/>
          <w:szCs w:val="22"/>
        </w:rPr>
      </w:pPr>
      <w:r w:rsidRPr="00A12D76">
        <w:rPr>
          <w:b/>
          <w:bCs/>
          <w:sz w:val="22"/>
          <w:szCs w:val="22"/>
        </w:rPr>
        <w:t>Updates</w:t>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r w:rsidRPr="00A12D76">
        <w:rPr>
          <w:b/>
          <w:bCs/>
          <w:sz w:val="22"/>
          <w:szCs w:val="22"/>
        </w:rPr>
        <w:tab/>
      </w:r>
    </w:p>
    <w:p w14:paraId="03823B82" w14:textId="77777777" w:rsidR="00A12D76" w:rsidRPr="00A12D76" w:rsidRDefault="00A12D76" w:rsidP="00C55CB2">
      <w:pPr>
        <w:numPr>
          <w:ilvl w:val="0"/>
          <w:numId w:val="3"/>
        </w:numPr>
        <w:tabs>
          <w:tab w:val="left" w:pos="720"/>
        </w:tabs>
        <w:rPr>
          <w:b/>
          <w:bCs/>
          <w:sz w:val="22"/>
          <w:szCs w:val="22"/>
        </w:rPr>
      </w:pPr>
      <w:r w:rsidRPr="00A12D76">
        <w:rPr>
          <w:b/>
          <w:bCs/>
          <w:sz w:val="22"/>
          <w:szCs w:val="22"/>
        </w:rPr>
        <w:t xml:space="preserve">Acquisitions </w:t>
      </w:r>
    </w:p>
    <w:p w14:paraId="363193D0" w14:textId="77777777" w:rsidR="00A12D76" w:rsidRDefault="00A12D76" w:rsidP="00C55CB2">
      <w:pPr>
        <w:numPr>
          <w:ilvl w:val="0"/>
          <w:numId w:val="3"/>
        </w:numPr>
        <w:tabs>
          <w:tab w:val="left" w:pos="720"/>
        </w:tabs>
        <w:rPr>
          <w:b/>
          <w:bCs/>
          <w:sz w:val="22"/>
          <w:szCs w:val="22"/>
        </w:rPr>
      </w:pPr>
      <w:r w:rsidRPr="00A12D76">
        <w:rPr>
          <w:b/>
          <w:bCs/>
          <w:sz w:val="22"/>
          <w:szCs w:val="22"/>
        </w:rPr>
        <w:t>E-Resources</w:t>
      </w:r>
    </w:p>
    <w:p w14:paraId="14FB3370" w14:textId="0FB7414F" w:rsidR="00506FAE" w:rsidRPr="00A12D76" w:rsidRDefault="00506FAE" w:rsidP="00506FAE">
      <w:pPr>
        <w:numPr>
          <w:ilvl w:val="1"/>
          <w:numId w:val="3"/>
        </w:numPr>
        <w:tabs>
          <w:tab w:val="left" w:pos="720"/>
        </w:tabs>
        <w:rPr>
          <w:b/>
          <w:bCs/>
          <w:sz w:val="22"/>
          <w:szCs w:val="22"/>
        </w:rPr>
      </w:pPr>
      <w:r>
        <w:rPr>
          <w:sz w:val="22"/>
          <w:szCs w:val="22"/>
        </w:rPr>
        <w:t>We are waiting for our Spring Nature journal invoices</w:t>
      </w:r>
    </w:p>
    <w:p w14:paraId="27006523" w14:textId="77777777" w:rsidR="00A12D76" w:rsidRPr="00A12D76" w:rsidRDefault="00A12D76" w:rsidP="00C55CB2">
      <w:pPr>
        <w:numPr>
          <w:ilvl w:val="0"/>
          <w:numId w:val="3"/>
        </w:numPr>
        <w:tabs>
          <w:tab w:val="left" w:pos="720"/>
        </w:tabs>
        <w:rPr>
          <w:b/>
          <w:bCs/>
          <w:sz w:val="22"/>
          <w:szCs w:val="22"/>
        </w:rPr>
      </w:pPr>
      <w:r w:rsidRPr="00A12D76">
        <w:rPr>
          <w:b/>
          <w:bCs/>
          <w:sz w:val="22"/>
          <w:szCs w:val="22"/>
        </w:rPr>
        <w:t xml:space="preserve">Preservation Services </w:t>
      </w:r>
    </w:p>
    <w:p w14:paraId="5534A9A2" w14:textId="77777777" w:rsidR="00A12D76" w:rsidRDefault="00A12D76" w:rsidP="00C55CB2">
      <w:pPr>
        <w:numPr>
          <w:ilvl w:val="0"/>
          <w:numId w:val="3"/>
        </w:numPr>
        <w:tabs>
          <w:tab w:val="left" w:pos="720"/>
        </w:tabs>
        <w:rPr>
          <w:b/>
          <w:bCs/>
          <w:sz w:val="22"/>
          <w:szCs w:val="22"/>
        </w:rPr>
      </w:pPr>
      <w:r w:rsidRPr="00A12D76">
        <w:rPr>
          <w:b/>
          <w:bCs/>
          <w:sz w:val="22"/>
          <w:szCs w:val="22"/>
        </w:rPr>
        <w:t>BTAA Updates</w:t>
      </w:r>
    </w:p>
    <w:p w14:paraId="33A73E1C" w14:textId="77777777" w:rsidR="000D27EB" w:rsidRPr="00A12D76" w:rsidRDefault="000D27EB" w:rsidP="00C55CB2">
      <w:pPr>
        <w:numPr>
          <w:ilvl w:val="1"/>
          <w:numId w:val="3"/>
        </w:numPr>
        <w:rPr>
          <w:b/>
          <w:bCs/>
          <w:sz w:val="22"/>
          <w:szCs w:val="22"/>
        </w:rPr>
      </w:pPr>
      <w:r w:rsidRPr="00A12D76">
        <w:rPr>
          <w:b/>
          <w:bCs/>
          <w:sz w:val="22"/>
          <w:szCs w:val="22"/>
        </w:rPr>
        <w:t>Springer (BTAA)</w:t>
      </w:r>
    </w:p>
    <w:p w14:paraId="320679F6" w14:textId="77777777" w:rsidR="000D27EB" w:rsidRDefault="000D27EB" w:rsidP="00C55CB2">
      <w:pPr>
        <w:numPr>
          <w:ilvl w:val="1"/>
          <w:numId w:val="3"/>
        </w:numPr>
        <w:rPr>
          <w:b/>
          <w:bCs/>
          <w:sz w:val="22"/>
          <w:szCs w:val="22"/>
        </w:rPr>
      </w:pPr>
      <w:r w:rsidRPr="00A12D76">
        <w:rPr>
          <w:b/>
          <w:bCs/>
          <w:sz w:val="22"/>
          <w:szCs w:val="22"/>
        </w:rPr>
        <w:t>Sage (BTAA)</w:t>
      </w:r>
    </w:p>
    <w:p w14:paraId="09758308" w14:textId="77777777" w:rsidR="007F58C2" w:rsidRDefault="007F58C2" w:rsidP="007F58C2"/>
    <w:p w14:paraId="08C4F046" w14:textId="7C3087CB" w:rsidR="00AE3ED8" w:rsidRDefault="00690314" w:rsidP="007F58C2">
      <w:pPr>
        <w:jc w:val="center"/>
        <w:rPr>
          <w:b/>
          <w:sz w:val="22"/>
          <w:szCs w:val="22"/>
        </w:rPr>
      </w:pPr>
      <w:r>
        <w:rPr>
          <w:b/>
          <w:sz w:val="22"/>
          <w:szCs w:val="22"/>
        </w:rPr>
        <w:t>--</w:t>
      </w:r>
    </w:p>
    <w:p w14:paraId="4DA2BF89" w14:textId="064254D9" w:rsidR="00084F91" w:rsidRDefault="00084F91" w:rsidP="00AE3ED8">
      <w:pPr>
        <w:rPr>
          <w:b/>
          <w:sz w:val="22"/>
          <w:szCs w:val="22"/>
        </w:rPr>
      </w:pP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105BE"/>
    <w:multiLevelType w:val="hybridMultilevel"/>
    <w:tmpl w:val="D16C9D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753745E"/>
    <w:multiLevelType w:val="hybridMultilevel"/>
    <w:tmpl w:val="0B2861D4"/>
    <w:lvl w:ilvl="0" w:tplc="7B025BDA">
      <w:start w:val="1"/>
      <w:numFmt w:val="bullet"/>
      <w:lvlText w:val="•"/>
      <w:lvlJc w:val="left"/>
      <w:pPr>
        <w:tabs>
          <w:tab w:val="num" w:pos="720"/>
        </w:tabs>
        <w:ind w:left="720" w:hanging="360"/>
      </w:pPr>
      <w:rPr>
        <w:rFonts w:ascii="Arial" w:hAnsi="Arial" w:hint="default"/>
      </w:rPr>
    </w:lvl>
    <w:lvl w:ilvl="1" w:tplc="1C123AF2">
      <w:start w:val="1"/>
      <w:numFmt w:val="bullet"/>
      <w:lvlText w:val="•"/>
      <w:lvlJc w:val="left"/>
      <w:pPr>
        <w:tabs>
          <w:tab w:val="num" w:pos="1440"/>
        </w:tabs>
        <w:ind w:left="1440" w:hanging="360"/>
      </w:pPr>
      <w:rPr>
        <w:rFonts w:ascii="Arial" w:hAnsi="Arial" w:hint="default"/>
      </w:rPr>
    </w:lvl>
    <w:lvl w:ilvl="2" w:tplc="BBE86E22" w:tentative="1">
      <w:start w:val="1"/>
      <w:numFmt w:val="bullet"/>
      <w:lvlText w:val="•"/>
      <w:lvlJc w:val="left"/>
      <w:pPr>
        <w:tabs>
          <w:tab w:val="num" w:pos="2160"/>
        </w:tabs>
        <w:ind w:left="2160" w:hanging="360"/>
      </w:pPr>
      <w:rPr>
        <w:rFonts w:ascii="Arial" w:hAnsi="Arial" w:hint="default"/>
      </w:rPr>
    </w:lvl>
    <w:lvl w:ilvl="3" w:tplc="76563AB8" w:tentative="1">
      <w:start w:val="1"/>
      <w:numFmt w:val="bullet"/>
      <w:lvlText w:val="•"/>
      <w:lvlJc w:val="left"/>
      <w:pPr>
        <w:tabs>
          <w:tab w:val="num" w:pos="2880"/>
        </w:tabs>
        <w:ind w:left="2880" w:hanging="360"/>
      </w:pPr>
      <w:rPr>
        <w:rFonts w:ascii="Arial" w:hAnsi="Arial" w:hint="default"/>
      </w:rPr>
    </w:lvl>
    <w:lvl w:ilvl="4" w:tplc="13E0DC64" w:tentative="1">
      <w:start w:val="1"/>
      <w:numFmt w:val="bullet"/>
      <w:lvlText w:val="•"/>
      <w:lvlJc w:val="left"/>
      <w:pPr>
        <w:tabs>
          <w:tab w:val="num" w:pos="3600"/>
        </w:tabs>
        <w:ind w:left="3600" w:hanging="360"/>
      </w:pPr>
      <w:rPr>
        <w:rFonts w:ascii="Arial" w:hAnsi="Arial" w:hint="default"/>
      </w:rPr>
    </w:lvl>
    <w:lvl w:ilvl="5" w:tplc="74E4D122" w:tentative="1">
      <w:start w:val="1"/>
      <w:numFmt w:val="bullet"/>
      <w:lvlText w:val="•"/>
      <w:lvlJc w:val="left"/>
      <w:pPr>
        <w:tabs>
          <w:tab w:val="num" w:pos="4320"/>
        </w:tabs>
        <w:ind w:left="4320" w:hanging="360"/>
      </w:pPr>
      <w:rPr>
        <w:rFonts w:ascii="Arial" w:hAnsi="Arial" w:hint="default"/>
      </w:rPr>
    </w:lvl>
    <w:lvl w:ilvl="6" w:tplc="831A0A36" w:tentative="1">
      <w:start w:val="1"/>
      <w:numFmt w:val="bullet"/>
      <w:lvlText w:val="•"/>
      <w:lvlJc w:val="left"/>
      <w:pPr>
        <w:tabs>
          <w:tab w:val="num" w:pos="5040"/>
        </w:tabs>
        <w:ind w:left="5040" w:hanging="360"/>
      </w:pPr>
      <w:rPr>
        <w:rFonts w:ascii="Arial" w:hAnsi="Arial" w:hint="default"/>
      </w:rPr>
    </w:lvl>
    <w:lvl w:ilvl="7" w:tplc="22903D64" w:tentative="1">
      <w:start w:val="1"/>
      <w:numFmt w:val="bullet"/>
      <w:lvlText w:val="•"/>
      <w:lvlJc w:val="left"/>
      <w:pPr>
        <w:tabs>
          <w:tab w:val="num" w:pos="5760"/>
        </w:tabs>
        <w:ind w:left="5760" w:hanging="360"/>
      </w:pPr>
      <w:rPr>
        <w:rFonts w:ascii="Arial" w:hAnsi="Arial" w:hint="default"/>
      </w:rPr>
    </w:lvl>
    <w:lvl w:ilvl="8" w:tplc="B386CE5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76223F0"/>
    <w:multiLevelType w:val="hybridMultilevel"/>
    <w:tmpl w:val="3C586028"/>
    <w:lvl w:ilvl="0" w:tplc="6F52FB98">
      <w:start w:val="1"/>
      <w:numFmt w:val="bullet"/>
      <w:lvlText w:val="•"/>
      <w:lvlJc w:val="left"/>
      <w:pPr>
        <w:tabs>
          <w:tab w:val="num" w:pos="720"/>
        </w:tabs>
        <w:ind w:left="720" w:hanging="360"/>
      </w:pPr>
      <w:rPr>
        <w:rFonts w:ascii="Arial" w:hAnsi="Arial" w:hint="default"/>
      </w:rPr>
    </w:lvl>
    <w:lvl w:ilvl="1" w:tplc="84180BE8">
      <w:start w:val="1"/>
      <w:numFmt w:val="bullet"/>
      <w:lvlText w:val="•"/>
      <w:lvlJc w:val="left"/>
      <w:pPr>
        <w:tabs>
          <w:tab w:val="num" w:pos="1440"/>
        </w:tabs>
        <w:ind w:left="1440" w:hanging="360"/>
      </w:pPr>
      <w:rPr>
        <w:rFonts w:ascii="Arial" w:hAnsi="Arial" w:hint="default"/>
      </w:rPr>
    </w:lvl>
    <w:lvl w:ilvl="2" w:tplc="35B4C28C">
      <w:start w:val="1"/>
      <w:numFmt w:val="bullet"/>
      <w:lvlText w:val="•"/>
      <w:lvlJc w:val="left"/>
      <w:pPr>
        <w:tabs>
          <w:tab w:val="num" w:pos="2160"/>
        </w:tabs>
        <w:ind w:left="2160" w:hanging="360"/>
      </w:pPr>
      <w:rPr>
        <w:rFonts w:ascii="Arial" w:hAnsi="Arial" w:hint="default"/>
      </w:rPr>
    </w:lvl>
    <w:lvl w:ilvl="3" w:tplc="1CAAE960" w:tentative="1">
      <w:start w:val="1"/>
      <w:numFmt w:val="bullet"/>
      <w:lvlText w:val="•"/>
      <w:lvlJc w:val="left"/>
      <w:pPr>
        <w:tabs>
          <w:tab w:val="num" w:pos="2880"/>
        </w:tabs>
        <w:ind w:left="2880" w:hanging="360"/>
      </w:pPr>
      <w:rPr>
        <w:rFonts w:ascii="Arial" w:hAnsi="Arial" w:hint="default"/>
      </w:rPr>
    </w:lvl>
    <w:lvl w:ilvl="4" w:tplc="8E5E221E" w:tentative="1">
      <w:start w:val="1"/>
      <w:numFmt w:val="bullet"/>
      <w:lvlText w:val="•"/>
      <w:lvlJc w:val="left"/>
      <w:pPr>
        <w:tabs>
          <w:tab w:val="num" w:pos="3600"/>
        </w:tabs>
        <w:ind w:left="3600" w:hanging="360"/>
      </w:pPr>
      <w:rPr>
        <w:rFonts w:ascii="Arial" w:hAnsi="Arial" w:hint="default"/>
      </w:rPr>
    </w:lvl>
    <w:lvl w:ilvl="5" w:tplc="26C6DB78" w:tentative="1">
      <w:start w:val="1"/>
      <w:numFmt w:val="bullet"/>
      <w:lvlText w:val="•"/>
      <w:lvlJc w:val="left"/>
      <w:pPr>
        <w:tabs>
          <w:tab w:val="num" w:pos="4320"/>
        </w:tabs>
        <w:ind w:left="4320" w:hanging="360"/>
      </w:pPr>
      <w:rPr>
        <w:rFonts w:ascii="Arial" w:hAnsi="Arial" w:hint="default"/>
      </w:rPr>
    </w:lvl>
    <w:lvl w:ilvl="6" w:tplc="3822D7B4" w:tentative="1">
      <w:start w:val="1"/>
      <w:numFmt w:val="bullet"/>
      <w:lvlText w:val="•"/>
      <w:lvlJc w:val="left"/>
      <w:pPr>
        <w:tabs>
          <w:tab w:val="num" w:pos="5040"/>
        </w:tabs>
        <w:ind w:left="5040" w:hanging="360"/>
      </w:pPr>
      <w:rPr>
        <w:rFonts w:ascii="Arial" w:hAnsi="Arial" w:hint="default"/>
      </w:rPr>
    </w:lvl>
    <w:lvl w:ilvl="7" w:tplc="B31602B8" w:tentative="1">
      <w:start w:val="1"/>
      <w:numFmt w:val="bullet"/>
      <w:lvlText w:val="•"/>
      <w:lvlJc w:val="left"/>
      <w:pPr>
        <w:tabs>
          <w:tab w:val="num" w:pos="5760"/>
        </w:tabs>
        <w:ind w:left="5760" w:hanging="360"/>
      </w:pPr>
      <w:rPr>
        <w:rFonts w:ascii="Arial" w:hAnsi="Arial" w:hint="default"/>
      </w:rPr>
    </w:lvl>
    <w:lvl w:ilvl="8" w:tplc="C63A393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9D60642"/>
    <w:multiLevelType w:val="hybridMultilevel"/>
    <w:tmpl w:val="68ECB494"/>
    <w:lvl w:ilvl="0" w:tplc="3E940F32">
      <w:start w:val="1"/>
      <w:numFmt w:val="bullet"/>
      <w:lvlText w:val="•"/>
      <w:lvlJc w:val="left"/>
      <w:pPr>
        <w:tabs>
          <w:tab w:val="num" w:pos="720"/>
        </w:tabs>
        <w:ind w:left="720" w:hanging="360"/>
      </w:pPr>
      <w:rPr>
        <w:rFonts w:ascii="Arial" w:hAnsi="Arial" w:hint="default"/>
      </w:rPr>
    </w:lvl>
    <w:lvl w:ilvl="1" w:tplc="4F7CB9CA">
      <w:start w:val="1"/>
      <w:numFmt w:val="bullet"/>
      <w:lvlText w:val="•"/>
      <w:lvlJc w:val="left"/>
      <w:pPr>
        <w:tabs>
          <w:tab w:val="num" w:pos="1440"/>
        </w:tabs>
        <w:ind w:left="1440" w:hanging="360"/>
      </w:pPr>
      <w:rPr>
        <w:rFonts w:ascii="Arial" w:hAnsi="Arial" w:hint="default"/>
      </w:rPr>
    </w:lvl>
    <w:lvl w:ilvl="2" w:tplc="F17A809A" w:tentative="1">
      <w:start w:val="1"/>
      <w:numFmt w:val="bullet"/>
      <w:lvlText w:val="•"/>
      <w:lvlJc w:val="left"/>
      <w:pPr>
        <w:tabs>
          <w:tab w:val="num" w:pos="2160"/>
        </w:tabs>
        <w:ind w:left="2160" w:hanging="360"/>
      </w:pPr>
      <w:rPr>
        <w:rFonts w:ascii="Arial" w:hAnsi="Arial" w:hint="default"/>
      </w:rPr>
    </w:lvl>
    <w:lvl w:ilvl="3" w:tplc="23F01EBE" w:tentative="1">
      <w:start w:val="1"/>
      <w:numFmt w:val="bullet"/>
      <w:lvlText w:val="•"/>
      <w:lvlJc w:val="left"/>
      <w:pPr>
        <w:tabs>
          <w:tab w:val="num" w:pos="2880"/>
        </w:tabs>
        <w:ind w:left="2880" w:hanging="360"/>
      </w:pPr>
      <w:rPr>
        <w:rFonts w:ascii="Arial" w:hAnsi="Arial" w:hint="default"/>
      </w:rPr>
    </w:lvl>
    <w:lvl w:ilvl="4" w:tplc="BB286F38" w:tentative="1">
      <w:start w:val="1"/>
      <w:numFmt w:val="bullet"/>
      <w:lvlText w:val="•"/>
      <w:lvlJc w:val="left"/>
      <w:pPr>
        <w:tabs>
          <w:tab w:val="num" w:pos="3600"/>
        </w:tabs>
        <w:ind w:left="3600" w:hanging="360"/>
      </w:pPr>
      <w:rPr>
        <w:rFonts w:ascii="Arial" w:hAnsi="Arial" w:hint="default"/>
      </w:rPr>
    </w:lvl>
    <w:lvl w:ilvl="5" w:tplc="3B7C71F6" w:tentative="1">
      <w:start w:val="1"/>
      <w:numFmt w:val="bullet"/>
      <w:lvlText w:val="•"/>
      <w:lvlJc w:val="left"/>
      <w:pPr>
        <w:tabs>
          <w:tab w:val="num" w:pos="4320"/>
        </w:tabs>
        <w:ind w:left="4320" w:hanging="360"/>
      </w:pPr>
      <w:rPr>
        <w:rFonts w:ascii="Arial" w:hAnsi="Arial" w:hint="default"/>
      </w:rPr>
    </w:lvl>
    <w:lvl w:ilvl="6" w:tplc="8B1A0076" w:tentative="1">
      <w:start w:val="1"/>
      <w:numFmt w:val="bullet"/>
      <w:lvlText w:val="•"/>
      <w:lvlJc w:val="left"/>
      <w:pPr>
        <w:tabs>
          <w:tab w:val="num" w:pos="5040"/>
        </w:tabs>
        <w:ind w:left="5040" w:hanging="360"/>
      </w:pPr>
      <w:rPr>
        <w:rFonts w:ascii="Arial" w:hAnsi="Arial" w:hint="default"/>
      </w:rPr>
    </w:lvl>
    <w:lvl w:ilvl="7" w:tplc="2EA01D9E" w:tentative="1">
      <w:start w:val="1"/>
      <w:numFmt w:val="bullet"/>
      <w:lvlText w:val="•"/>
      <w:lvlJc w:val="left"/>
      <w:pPr>
        <w:tabs>
          <w:tab w:val="num" w:pos="5760"/>
        </w:tabs>
        <w:ind w:left="5760" w:hanging="360"/>
      </w:pPr>
      <w:rPr>
        <w:rFonts w:ascii="Arial" w:hAnsi="Arial" w:hint="default"/>
      </w:rPr>
    </w:lvl>
    <w:lvl w:ilvl="8" w:tplc="7A884360" w:tentative="1">
      <w:start w:val="1"/>
      <w:numFmt w:val="bullet"/>
      <w:lvlText w:val="•"/>
      <w:lvlJc w:val="left"/>
      <w:pPr>
        <w:tabs>
          <w:tab w:val="num" w:pos="6480"/>
        </w:tabs>
        <w:ind w:left="6480" w:hanging="360"/>
      </w:pPr>
      <w:rPr>
        <w:rFonts w:ascii="Arial" w:hAnsi="Arial" w:hint="default"/>
      </w:rPr>
    </w:lvl>
  </w:abstractNum>
  <w:num w:numId="1" w16cid:durableId="1002898066">
    <w:abstractNumId w:val="1"/>
  </w:num>
  <w:num w:numId="2" w16cid:durableId="1448692420">
    <w:abstractNumId w:val="2"/>
  </w:num>
  <w:num w:numId="3" w16cid:durableId="660305926">
    <w:abstractNumId w:val="3"/>
  </w:num>
  <w:num w:numId="4" w16cid:durableId="82131542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67C39"/>
    <w:rsid w:val="00076CB3"/>
    <w:rsid w:val="00080BA7"/>
    <w:rsid w:val="00084F91"/>
    <w:rsid w:val="00094CC5"/>
    <w:rsid w:val="000A4551"/>
    <w:rsid w:val="000D16C5"/>
    <w:rsid w:val="000D27EB"/>
    <w:rsid w:val="000E520C"/>
    <w:rsid w:val="000F6980"/>
    <w:rsid w:val="00100290"/>
    <w:rsid w:val="00100FE3"/>
    <w:rsid w:val="00101518"/>
    <w:rsid w:val="001059C9"/>
    <w:rsid w:val="00110464"/>
    <w:rsid w:val="0011142A"/>
    <w:rsid w:val="00127B2D"/>
    <w:rsid w:val="0013365C"/>
    <w:rsid w:val="001350BF"/>
    <w:rsid w:val="00153B75"/>
    <w:rsid w:val="00164E5E"/>
    <w:rsid w:val="0017628A"/>
    <w:rsid w:val="00187FBD"/>
    <w:rsid w:val="00190634"/>
    <w:rsid w:val="00193B7C"/>
    <w:rsid w:val="001A00F2"/>
    <w:rsid w:val="001A74EB"/>
    <w:rsid w:val="001B1E28"/>
    <w:rsid w:val="001B63FC"/>
    <w:rsid w:val="001C1F01"/>
    <w:rsid w:val="001C3A7B"/>
    <w:rsid w:val="001D0504"/>
    <w:rsid w:val="001D3FB0"/>
    <w:rsid w:val="001F7822"/>
    <w:rsid w:val="00201F86"/>
    <w:rsid w:val="002135DF"/>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14C15"/>
    <w:rsid w:val="0032213F"/>
    <w:rsid w:val="003313B3"/>
    <w:rsid w:val="003514C3"/>
    <w:rsid w:val="00361061"/>
    <w:rsid w:val="00363E8A"/>
    <w:rsid w:val="00377910"/>
    <w:rsid w:val="00391B1C"/>
    <w:rsid w:val="00391D23"/>
    <w:rsid w:val="003A0BA3"/>
    <w:rsid w:val="003A76E4"/>
    <w:rsid w:val="003C4DD9"/>
    <w:rsid w:val="003D29D6"/>
    <w:rsid w:val="003E6B82"/>
    <w:rsid w:val="00400A8D"/>
    <w:rsid w:val="00400CA8"/>
    <w:rsid w:val="004117E1"/>
    <w:rsid w:val="00426F71"/>
    <w:rsid w:val="00461E90"/>
    <w:rsid w:val="004631A7"/>
    <w:rsid w:val="004639E4"/>
    <w:rsid w:val="004653B9"/>
    <w:rsid w:val="004821BB"/>
    <w:rsid w:val="004934B1"/>
    <w:rsid w:val="004952CF"/>
    <w:rsid w:val="00496585"/>
    <w:rsid w:val="0049743D"/>
    <w:rsid w:val="004A1816"/>
    <w:rsid w:val="004B3766"/>
    <w:rsid w:val="004B7A2C"/>
    <w:rsid w:val="004C1DBB"/>
    <w:rsid w:val="004C2877"/>
    <w:rsid w:val="004D214E"/>
    <w:rsid w:val="004E1A37"/>
    <w:rsid w:val="004E2FE0"/>
    <w:rsid w:val="005047E9"/>
    <w:rsid w:val="00506E1B"/>
    <w:rsid w:val="00506FAE"/>
    <w:rsid w:val="00507185"/>
    <w:rsid w:val="005142B2"/>
    <w:rsid w:val="00514F9A"/>
    <w:rsid w:val="00516204"/>
    <w:rsid w:val="00523EFD"/>
    <w:rsid w:val="0053066A"/>
    <w:rsid w:val="005372FF"/>
    <w:rsid w:val="00561220"/>
    <w:rsid w:val="00566F33"/>
    <w:rsid w:val="005718A6"/>
    <w:rsid w:val="005732DC"/>
    <w:rsid w:val="00581257"/>
    <w:rsid w:val="00592185"/>
    <w:rsid w:val="0059742E"/>
    <w:rsid w:val="005D2036"/>
    <w:rsid w:val="005D61AE"/>
    <w:rsid w:val="005E0DC5"/>
    <w:rsid w:val="006064D2"/>
    <w:rsid w:val="006136E9"/>
    <w:rsid w:val="00627798"/>
    <w:rsid w:val="0063004F"/>
    <w:rsid w:val="00641047"/>
    <w:rsid w:val="00660549"/>
    <w:rsid w:val="00662B96"/>
    <w:rsid w:val="00667B5F"/>
    <w:rsid w:val="00671FFB"/>
    <w:rsid w:val="00672916"/>
    <w:rsid w:val="00690314"/>
    <w:rsid w:val="00694AD6"/>
    <w:rsid w:val="006B34AD"/>
    <w:rsid w:val="006B618C"/>
    <w:rsid w:val="006C1C3A"/>
    <w:rsid w:val="006D0772"/>
    <w:rsid w:val="006D5912"/>
    <w:rsid w:val="006E0F45"/>
    <w:rsid w:val="006E26B6"/>
    <w:rsid w:val="006E5412"/>
    <w:rsid w:val="006F1461"/>
    <w:rsid w:val="006F29A5"/>
    <w:rsid w:val="00705719"/>
    <w:rsid w:val="00732C59"/>
    <w:rsid w:val="007466D9"/>
    <w:rsid w:val="007470BC"/>
    <w:rsid w:val="00756FAA"/>
    <w:rsid w:val="007610C3"/>
    <w:rsid w:val="00761E03"/>
    <w:rsid w:val="00770129"/>
    <w:rsid w:val="007A18D5"/>
    <w:rsid w:val="007B165F"/>
    <w:rsid w:val="007B184A"/>
    <w:rsid w:val="007D0FAE"/>
    <w:rsid w:val="007D2CE0"/>
    <w:rsid w:val="007D32D9"/>
    <w:rsid w:val="007D5745"/>
    <w:rsid w:val="007F03D6"/>
    <w:rsid w:val="007F26B3"/>
    <w:rsid w:val="007F58C2"/>
    <w:rsid w:val="0082631C"/>
    <w:rsid w:val="00830AB9"/>
    <w:rsid w:val="00830D66"/>
    <w:rsid w:val="008342AA"/>
    <w:rsid w:val="0083450C"/>
    <w:rsid w:val="00844DB2"/>
    <w:rsid w:val="00853E73"/>
    <w:rsid w:val="0086089A"/>
    <w:rsid w:val="00860E82"/>
    <w:rsid w:val="008627C5"/>
    <w:rsid w:val="00877BE1"/>
    <w:rsid w:val="008844B0"/>
    <w:rsid w:val="00894CD4"/>
    <w:rsid w:val="00896454"/>
    <w:rsid w:val="008978D2"/>
    <w:rsid w:val="008B4EC6"/>
    <w:rsid w:val="008D40DF"/>
    <w:rsid w:val="008D4613"/>
    <w:rsid w:val="008E5BC4"/>
    <w:rsid w:val="008F24E1"/>
    <w:rsid w:val="00902FD3"/>
    <w:rsid w:val="00914B83"/>
    <w:rsid w:val="00923696"/>
    <w:rsid w:val="00924B93"/>
    <w:rsid w:val="0093077E"/>
    <w:rsid w:val="00931E9B"/>
    <w:rsid w:val="00940C75"/>
    <w:rsid w:val="009425EA"/>
    <w:rsid w:val="00955D24"/>
    <w:rsid w:val="00960022"/>
    <w:rsid w:val="009815BC"/>
    <w:rsid w:val="00990DD8"/>
    <w:rsid w:val="00994BFF"/>
    <w:rsid w:val="009A684A"/>
    <w:rsid w:val="009B1C75"/>
    <w:rsid w:val="009B619A"/>
    <w:rsid w:val="009B6B8D"/>
    <w:rsid w:val="009C6F59"/>
    <w:rsid w:val="009D3CA1"/>
    <w:rsid w:val="00A04A42"/>
    <w:rsid w:val="00A0763E"/>
    <w:rsid w:val="00A12D76"/>
    <w:rsid w:val="00A27C2C"/>
    <w:rsid w:val="00A307F6"/>
    <w:rsid w:val="00A30E26"/>
    <w:rsid w:val="00A323F3"/>
    <w:rsid w:val="00A402AD"/>
    <w:rsid w:val="00A5449C"/>
    <w:rsid w:val="00A758D8"/>
    <w:rsid w:val="00A82981"/>
    <w:rsid w:val="00A90260"/>
    <w:rsid w:val="00A93F6B"/>
    <w:rsid w:val="00A95B80"/>
    <w:rsid w:val="00AB61CE"/>
    <w:rsid w:val="00AC2F58"/>
    <w:rsid w:val="00AC6F48"/>
    <w:rsid w:val="00AE16E1"/>
    <w:rsid w:val="00AE2758"/>
    <w:rsid w:val="00AE2AA4"/>
    <w:rsid w:val="00AE32D5"/>
    <w:rsid w:val="00AE3ED8"/>
    <w:rsid w:val="00AF24E9"/>
    <w:rsid w:val="00AF55B3"/>
    <w:rsid w:val="00B0474F"/>
    <w:rsid w:val="00B07542"/>
    <w:rsid w:val="00B07D1C"/>
    <w:rsid w:val="00B129F5"/>
    <w:rsid w:val="00B139FF"/>
    <w:rsid w:val="00B1450B"/>
    <w:rsid w:val="00B210C0"/>
    <w:rsid w:val="00B26FDE"/>
    <w:rsid w:val="00B676AF"/>
    <w:rsid w:val="00BB5155"/>
    <w:rsid w:val="00BC0FFC"/>
    <w:rsid w:val="00BC41CD"/>
    <w:rsid w:val="00BD11FE"/>
    <w:rsid w:val="00BE017D"/>
    <w:rsid w:val="00BE1F2A"/>
    <w:rsid w:val="00BF1CFA"/>
    <w:rsid w:val="00BF6046"/>
    <w:rsid w:val="00C02BC5"/>
    <w:rsid w:val="00C35836"/>
    <w:rsid w:val="00C37782"/>
    <w:rsid w:val="00C505B1"/>
    <w:rsid w:val="00C52D84"/>
    <w:rsid w:val="00C534C1"/>
    <w:rsid w:val="00C553C1"/>
    <w:rsid w:val="00C55CB2"/>
    <w:rsid w:val="00C62684"/>
    <w:rsid w:val="00C64705"/>
    <w:rsid w:val="00C66336"/>
    <w:rsid w:val="00C71CCA"/>
    <w:rsid w:val="00C7226D"/>
    <w:rsid w:val="00C96726"/>
    <w:rsid w:val="00CA5C14"/>
    <w:rsid w:val="00CB01A7"/>
    <w:rsid w:val="00CB4199"/>
    <w:rsid w:val="00CC1DD2"/>
    <w:rsid w:val="00CC56C1"/>
    <w:rsid w:val="00CC7CD7"/>
    <w:rsid w:val="00CD6E74"/>
    <w:rsid w:val="00CE23C5"/>
    <w:rsid w:val="00CE6280"/>
    <w:rsid w:val="00CF6958"/>
    <w:rsid w:val="00D10B65"/>
    <w:rsid w:val="00D24C08"/>
    <w:rsid w:val="00D2779C"/>
    <w:rsid w:val="00D32B02"/>
    <w:rsid w:val="00D337F9"/>
    <w:rsid w:val="00D359D9"/>
    <w:rsid w:val="00D51309"/>
    <w:rsid w:val="00D654BA"/>
    <w:rsid w:val="00D65805"/>
    <w:rsid w:val="00D901A7"/>
    <w:rsid w:val="00DB02DB"/>
    <w:rsid w:val="00DD52BD"/>
    <w:rsid w:val="00DD63C1"/>
    <w:rsid w:val="00DE02B7"/>
    <w:rsid w:val="00DE17DF"/>
    <w:rsid w:val="00DE4917"/>
    <w:rsid w:val="00DE77AF"/>
    <w:rsid w:val="00E0197A"/>
    <w:rsid w:val="00E136CF"/>
    <w:rsid w:val="00E262A9"/>
    <w:rsid w:val="00E40B80"/>
    <w:rsid w:val="00E46BD9"/>
    <w:rsid w:val="00E51E76"/>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1506"/>
    <w:rsid w:val="00F36516"/>
    <w:rsid w:val="00F408A4"/>
    <w:rsid w:val="00F51340"/>
    <w:rsid w:val="00F539D5"/>
    <w:rsid w:val="00F72496"/>
    <w:rsid w:val="00F86771"/>
    <w:rsid w:val="00F940F9"/>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6840392D-76D2-4F64-99F3-8FDEE61CF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31813345">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1392314564">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brary.illinois.edu/staff/policies/request-for-removal-of-materials-from-the-collection-or-from-general-circulation-due-to-allegations-of-dubious-scholarshi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427</Words>
  <Characters>2436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3</cp:revision>
  <cp:lastPrinted>2024-02-26T18:47:00Z</cp:lastPrinted>
  <dcterms:created xsi:type="dcterms:W3CDTF">2025-03-26T18:13:00Z</dcterms:created>
  <dcterms:modified xsi:type="dcterms:W3CDTF">2025-03-26T18:53:00Z</dcterms:modified>
</cp:coreProperties>
</file>