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BA672C" w14:textId="77777777" w:rsidR="00633009" w:rsidRDefault="00633009">
      <w:pPr>
        <w:pStyle w:val="Body"/>
        <w:spacing w:after="0" w:line="240" w:lineRule="auto"/>
        <w:jc w:val="center"/>
      </w:pPr>
    </w:p>
    <w:p w14:paraId="6114ED4E" w14:textId="77777777" w:rsidR="00633009" w:rsidRDefault="00CD7BA5">
      <w:pPr>
        <w:pStyle w:val="Body"/>
        <w:spacing w:after="0" w:line="240" w:lineRule="auto"/>
        <w:jc w:val="center"/>
      </w:pPr>
      <w:r>
        <w:t>Life Sciences Division Meeting</w:t>
      </w:r>
    </w:p>
    <w:p w14:paraId="7AE0BFDF" w14:textId="77777777" w:rsidR="00633009" w:rsidRDefault="00CD7BA5">
      <w:pPr>
        <w:pStyle w:val="Body"/>
        <w:spacing w:after="0" w:line="240" w:lineRule="auto"/>
        <w:jc w:val="center"/>
      </w:pPr>
      <w:r>
        <w:t>University Library</w:t>
      </w:r>
    </w:p>
    <w:p w14:paraId="1B2DB57E" w14:textId="77777777" w:rsidR="00633009" w:rsidRDefault="00633009">
      <w:pPr>
        <w:pStyle w:val="Body"/>
        <w:spacing w:after="0" w:line="240" w:lineRule="auto"/>
        <w:jc w:val="center"/>
      </w:pPr>
    </w:p>
    <w:p w14:paraId="43985068" w14:textId="77777777" w:rsidR="00633009" w:rsidRDefault="00CD7BA5">
      <w:pPr>
        <w:pStyle w:val="Body"/>
        <w:spacing w:after="0" w:line="240" w:lineRule="auto"/>
        <w:jc w:val="center"/>
      </w:pPr>
      <w:r>
        <w:t>Wednesday, February 10, 2021</w:t>
      </w:r>
    </w:p>
    <w:p w14:paraId="45517102" w14:textId="77777777" w:rsidR="00633009" w:rsidRDefault="00CD7BA5">
      <w:pPr>
        <w:pStyle w:val="Body"/>
        <w:spacing w:after="0" w:line="240" w:lineRule="auto"/>
        <w:jc w:val="center"/>
      </w:pPr>
      <w:r>
        <w:rPr>
          <w:lang w:val="pt-PT"/>
        </w:rPr>
        <w:t xml:space="preserve">10:30 a.m. </w:t>
      </w:r>
      <w:r>
        <w:t>– 12:00 noon</w:t>
      </w:r>
    </w:p>
    <w:p w14:paraId="606941A7" w14:textId="77777777" w:rsidR="00633009" w:rsidRDefault="00CD7BA5">
      <w:pPr>
        <w:pStyle w:val="Body"/>
        <w:spacing w:after="0" w:line="240" w:lineRule="auto"/>
        <w:jc w:val="center"/>
      </w:pPr>
      <w:r>
        <w:rPr>
          <w:lang w:val="nl-NL"/>
        </w:rPr>
        <w:t>Zoom</w:t>
      </w:r>
    </w:p>
    <w:p w14:paraId="41087B09" w14:textId="77777777" w:rsidR="00633009" w:rsidRDefault="00633009">
      <w:pPr>
        <w:pStyle w:val="Body"/>
        <w:spacing w:after="0" w:line="240" w:lineRule="auto"/>
        <w:jc w:val="center"/>
      </w:pPr>
    </w:p>
    <w:p w14:paraId="7D64DA2A" w14:textId="77777777" w:rsidR="00633009" w:rsidRDefault="00633009">
      <w:pPr>
        <w:pStyle w:val="Body"/>
        <w:spacing w:after="0" w:line="240" w:lineRule="auto"/>
        <w:jc w:val="center"/>
      </w:pPr>
    </w:p>
    <w:p w14:paraId="21126B8E" w14:textId="77777777" w:rsidR="00633009" w:rsidRDefault="00633009">
      <w:pPr>
        <w:pStyle w:val="Body"/>
        <w:spacing w:after="0" w:line="240" w:lineRule="auto"/>
        <w:jc w:val="center"/>
      </w:pPr>
    </w:p>
    <w:p w14:paraId="5AB4E872" w14:textId="6FB4EA13" w:rsidR="00633009" w:rsidRDefault="00063CC7">
      <w:pPr>
        <w:pStyle w:val="Body"/>
        <w:spacing w:after="0" w:line="240" w:lineRule="auto"/>
        <w:jc w:val="center"/>
      </w:pPr>
      <w:r>
        <w:rPr>
          <w:rStyle w:val="st"/>
          <w:u w:val="single"/>
          <w:lang w:val="de-DE"/>
        </w:rPr>
        <w:t>Minutes</w:t>
      </w:r>
    </w:p>
    <w:p w14:paraId="694650A7" w14:textId="77777777" w:rsidR="00633009" w:rsidRDefault="00633009">
      <w:pPr>
        <w:pStyle w:val="Body"/>
        <w:spacing w:after="0" w:line="240" w:lineRule="auto"/>
        <w:jc w:val="center"/>
      </w:pPr>
    </w:p>
    <w:p w14:paraId="4990FE72" w14:textId="77777777" w:rsidR="00633009" w:rsidRDefault="00633009">
      <w:pPr>
        <w:pStyle w:val="Body"/>
        <w:spacing w:after="0" w:line="240" w:lineRule="auto"/>
        <w:jc w:val="center"/>
      </w:pPr>
    </w:p>
    <w:tbl>
      <w:tblPr>
        <w:tblW w:w="99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860"/>
        <w:gridCol w:w="5130"/>
      </w:tblGrid>
      <w:tr w:rsidR="00633009" w14:paraId="6F58410A" w14:textId="77777777">
        <w:trPr>
          <w:trHeight w:val="4700"/>
          <w:jc w:val="center"/>
        </w:trPr>
        <w:tc>
          <w:tcPr>
            <w:tcW w:w="4860" w:type="dxa"/>
            <w:tcBorders>
              <w:top w:val="nil"/>
              <w:left w:val="nil"/>
              <w:bottom w:val="nil"/>
              <w:right w:val="nil"/>
            </w:tcBorders>
            <w:shd w:val="clear" w:color="auto" w:fill="auto"/>
            <w:tcMar>
              <w:top w:w="80" w:type="dxa"/>
              <w:left w:w="80" w:type="dxa"/>
              <w:bottom w:w="80" w:type="dxa"/>
              <w:right w:w="80" w:type="dxa"/>
            </w:tcMar>
          </w:tcPr>
          <w:p w14:paraId="5A7E24D8" w14:textId="77777777" w:rsidR="00633009" w:rsidRDefault="00CD7BA5">
            <w:pPr>
              <w:pStyle w:val="Body"/>
              <w:rPr>
                <w:rStyle w:val="st"/>
              </w:rPr>
            </w:pPr>
            <w:r>
              <w:rPr>
                <w:rStyle w:val="st"/>
                <w:u w:val="single"/>
              </w:rPr>
              <w:t>Members</w:t>
            </w:r>
            <w:r>
              <w:rPr>
                <w:rStyle w:val="st"/>
              </w:rPr>
              <w:t xml:space="preserve">: </w:t>
            </w:r>
          </w:p>
          <w:p w14:paraId="34584C9C" w14:textId="77777777" w:rsidR="00633009" w:rsidRDefault="00633009">
            <w:pPr>
              <w:pStyle w:val="Body"/>
              <w:spacing w:after="0" w:line="240" w:lineRule="auto"/>
              <w:rPr>
                <w:rStyle w:val="st"/>
              </w:rPr>
            </w:pPr>
          </w:p>
          <w:p w14:paraId="3A7FC3DB" w14:textId="4D74BB23" w:rsidR="00633009" w:rsidRDefault="007A1B6A">
            <w:pPr>
              <w:pStyle w:val="Body"/>
              <w:spacing w:after="0" w:line="240" w:lineRule="auto"/>
              <w:rPr>
                <w:rStyle w:val="st"/>
              </w:rPr>
            </w:pPr>
            <w:r>
              <w:rPr>
                <w:rStyle w:val="st"/>
              </w:rPr>
              <w:t xml:space="preserve">Present:  </w:t>
            </w:r>
            <w:r w:rsidR="00CD7BA5">
              <w:rPr>
                <w:rStyle w:val="st"/>
              </w:rPr>
              <w:t xml:space="preserve">Susan Braxton, Prairie Research Institute Librarian </w:t>
            </w:r>
            <w:r w:rsidR="00CD7BA5">
              <w:rPr>
                <w:rStyle w:val="st"/>
                <w:b/>
                <w:bCs/>
                <w:color w:val="4BACC6"/>
                <w:u w:color="4BACC6"/>
              </w:rPr>
              <w:t>(minutes)</w:t>
            </w:r>
            <w:r w:rsidR="00CD7BA5">
              <w:rPr>
                <w:rStyle w:val="st"/>
                <w:color w:val="4BACC6"/>
                <w:u w:color="4BACC6"/>
              </w:rPr>
              <w:t xml:space="preserve"> </w:t>
            </w:r>
          </w:p>
          <w:p w14:paraId="52897177" w14:textId="77777777" w:rsidR="00633009" w:rsidRDefault="00633009">
            <w:pPr>
              <w:pStyle w:val="Body"/>
              <w:spacing w:after="0" w:line="240" w:lineRule="auto"/>
              <w:rPr>
                <w:rStyle w:val="st"/>
              </w:rPr>
            </w:pPr>
          </w:p>
          <w:p w14:paraId="7DD2B1F3" w14:textId="77777777" w:rsidR="00633009" w:rsidRDefault="00CD7BA5">
            <w:pPr>
              <w:pStyle w:val="Body"/>
              <w:spacing w:after="0" w:line="240" w:lineRule="auto"/>
              <w:rPr>
                <w:rStyle w:val="st"/>
              </w:rPr>
            </w:pPr>
            <w:r>
              <w:rPr>
                <w:rStyle w:val="st"/>
              </w:rPr>
              <w:t xml:space="preserve">Peg Burnette, Medical and Biomedicine Librarian; PSED Liaison </w:t>
            </w:r>
          </w:p>
          <w:p w14:paraId="1701C1AC" w14:textId="77777777" w:rsidR="00633009" w:rsidRDefault="00633009">
            <w:pPr>
              <w:pStyle w:val="Body"/>
              <w:spacing w:after="0" w:line="240" w:lineRule="auto"/>
              <w:rPr>
                <w:rStyle w:val="st"/>
              </w:rPr>
            </w:pPr>
          </w:p>
          <w:p w14:paraId="396FA9D8" w14:textId="77777777" w:rsidR="00633009" w:rsidRDefault="00CD7BA5">
            <w:pPr>
              <w:pStyle w:val="Body"/>
              <w:spacing w:after="0" w:line="240" w:lineRule="auto"/>
              <w:rPr>
                <w:rStyle w:val="st"/>
              </w:rPr>
            </w:pPr>
            <w:r>
              <w:rPr>
                <w:rStyle w:val="st"/>
              </w:rPr>
              <w:t>Erik Chapman, Staff Liaison</w:t>
            </w:r>
          </w:p>
          <w:p w14:paraId="0BD38C74" w14:textId="77777777" w:rsidR="00633009" w:rsidRDefault="00633009">
            <w:pPr>
              <w:pStyle w:val="Body"/>
              <w:spacing w:after="0" w:line="240" w:lineRule="auto"/>
              <w:rPr>
                <w:rStyle w:val="st"/>
              </w:rPr>
            </w:pPr>
          </w:p>
          <w:p w14:paraId="4DBFEE78" w14:textId="77777777" w:rsidR="00633009" w:rsidRDefault="00CD7BA5">
            <w:pPr>
              <w:pStyle w:val="Body"/>
              <w:spacing w:after="0" w:line="240" w:lineRule="auto"/>
              <w:rPr>
                <w:rStyle w:val="st"/>
              </w:rPr>
            </w:pPr>
            <w:r>
              <w:rPr>
                <w:rStyle w:val="st"/>
              </w:rPr>
              <w:t>Mike Dickinson, Planning, Landscape Architecture, and Agriculture Librarian</w:t>
            </w:r>
          </w:p>
          <w:p w14:paraId="572C5180" w14:textId="77777777" w:rsidR="00633009" w:rsidRDefault="00633009">
            <w:pPr>
              <w:pStyle w:val="Body"/>
              <w:spacing w:after="0" w:line="240" w:lineRule="auto"/>
              <w:rPr>
                <w:rStyle w:val="st"/>
              </w:rPr>
            </w:pPr>
          </w:p>
          <w:p w14:paraId="5A3F8885" w14:textId="77777777" w:rsidR="00633009" w:rsidRDefault="00CD7BA5">
            <w:pPr>
              <w:pStyle w:val="Body"/>
              <w:spacing w:after="0" w:line="240" w:lineRule="auto"/>
              <w:rPr>
                <w:rStyle w:val="st"/>
              </w:rPr>
            </w:pPr>
            <w:r>
              <w:rPr>
                <w:rStyle w:val="st"/>
              </w:rPr>
              <w:t>Erin Kerby, Veterinary Medicine Librarian</w:t>
            </w:r>
          </w:p>
          <w:p w14:paraId="52653B2B" w14:textId="77777777" w:rsidR="00633009" w:rsidRDefault="00633009">
            <w:pPr>
              <w:pStyle w:val="Body"/>
              <w:spacing w:after="0" w:line="240" w:lineRule="auto"/>
              <w:rPr>
                <w:rStyle w:val="st"/>
              </w:rPr>
            </w:pPr>
          </w:p>
          <w:p w14:paraId="109BCD32" w14:textId="77777777" w:rsidR="00633009" w:rsidRDefault="00633009">
            <w:pPr>
              <w:pStyle w:val="Body"/>
              <w:spacing w:after="0" w:line="240" w:lineRule="auto"/>
            </w:pPr>
          </w:p>
        </w:tc>
        <w:tc>
          <w:tcPr>
            <w:tcW w:w="5130" w:type="dxa"/>
            <w:tcBorders>
              <w:top w:val="nil"/>
              <w:left w:val="nil"/>
              <w:bottom w:val="nil"/>
              <w:right w:val="nil"/>
            </w:tcBorders>
            <w:shd w:val="clear" w:color="auto" w:fill="auto"/>
            <w:tcMar>
              <w:top w:w="80" w:type="dxa"/>
              <w:left w:w="80" w:type="dxa"/>
              <w:bottom w:w="80" w:type="dxa"/>
              <w:right w:w="80" w:type="dxa"/>
            </w:tcMar>
          </w:tcPr>
          <w:p w14:paraId="441BB235" w14:textId="77777777" w:rsidR="00633009" w:rsidRDefault="00633009">
            <w:pPr>
              <w:pStyle w:val="Body"/>
              <w:spacing w:after="0" w:line="240" w:lineRule="auto"/>
              <w:rPr>
                <w:rStyle w:val="st"/>
              </w:rPr>
            </w:pPr>
          </w:p>
          <w:p w14:paraId="75907A2F" w14:textId="77777777" w:rsidR="00633009" w:rsidRDefault="00633009">
            <w:pPr>
              <w:pStyle w:val="Body"/>
              <w:spacing w:after="0" w:line="240" w:lineRule="auto"/>
              <w:rPr>
                <w:rStyle w:val="st"/>
              </w:rPr>
            </w:pPr>
          </w:p>
          <w:p w14:paraId="42AC6299" w14:textId="77777777" w:rsidR="00633009" w:rsidRDefault="00CD7BA5">
            <w:pPr>
              <w:pStyle w:val="Body"/>
              <w:spacing w:after="0" w:line="240" w:lineRule="auto"/>
              <w:rPr>
                <w:rStyle w:val="st"/>
              </w:rPr>
            </w:pPr>
            <w:r>
              <w:rPr>
                <w:rStyle w:val="st"/>
              </w:rPr>
              <w:t>Lucy Moynihan, Staff Liaison</w:t>
            </w:r>
          </w:p>
          <w:p w14:paraId="6A4F556E" w14:textId="77777777" w:rsidR="00633009" w:rsidRDefault="00633009">
            <w:pPr>
              <w:pStyle w:val="Body"/>
              <w:spacing w:after="0" w:line="240" w:lineRule="auto"/>
              <w:rPr>
                <w:rStyle w:val="st"/>
              </w:rPr>
            </w:pPr>
          </w:p>
          <w:p w14:paraId="3A286245" w14:textId="77777777" w:rsidR="00633009" w:rsidRDefault="00CD7BA5">
            <w:pPr>
              <w:pStyle w:val="Body"/>
              <w:spacing w:after="0" w:line="240" w:lineRule="auto"/>
              <w:rPr>
                <w:rStyle w:val="st"/>
              </w:rPr>
            </w:pPr>
            <w:r>
              <w:rPr>
                <w:rStyle w:val="st"/>
              </w:rPr>
              <w:t>Janis Shearer, Public Services &amp; Engagement Librarian</w:t>
            </w:r>
          </w:p>
          <w:p w14:paraId="3A4EBC4C" w14:textId="77777777" w:rsidR="00633009" w:rsidRDefault="00633009">
            <w:pPr>
              <w:pStyle w:val="Body"/>
              <w:spacing w:after="0" w:line="240" w:lineRule="auto"/>
              <w:rPr>
                <w:rStyle w:val="st"/>
              </w:rPr>
            </w:pPr>
          </w:p>
          <w:p w14:paraId="22535ABE" w14:textId="77777777" w:rsidR="00633009" w:rsidRDefault="00CD7BA5">
            <w:pPr>
              <w:pStyle w:val="Body"/>
              <w:spacing w:after="0" w:line="240" w:lineRule="auto"/>
              <w:rPr>
                <w:rStyle w:val="st"/>
              </w:rPr>
            </w:pPr>
            <w:r>
              <w:rPr>
                <w:rStyle w:val="st"/>
              </w:rPr>
              <w:t>Kelli Trei, Biosciences Librarian; LSD Coordinator</w:t>
            </w:r>
          </w:p>
          <w:p w14:paraId="72CD00E3" w14:textId="77777777" w:rsidR="00633009" w:rsidRDefault="00633009">
            <w:pPr>
              <w:pStyle w:val="Body"/>
              <w:spacing w:after="0" w:line="240" w:lineRule="auto"/>
              <w:rPr>
                <w:rStyle w:val="st"/>
              </w:rPr>
            </w:pPr>
          </w:p>
          <w:p w14:paraId="3DA80AD0" w14:textId="77777777" w:rsidR="00633009" w:rsidRDefault="00CD7BA5">
            <w:pPr>
              <w:pStyle w:val="Body"/>
              <w:spacing w:after="0" w:line="240" w:lineRule="auto"/>
              <w:rPr>
                <w:rStyle w:val="st"/>
              </w:rPr>
            </w:pPr>
            <w:r>
              <w:rPr>
                <w:rStyle w:val="st"/>
              </w:rPr>
              <w:t>Sarah Williams, Head, Funk Library</w:t>
            </w:r>
          </w:p>
          <w:p w14:paraId="65829EDD" w14:textId="77777777" w:rsidR="007A1B6A" w:rsidRDefault="007A1B6A">
            <w:pPr>
              <w:pStyle w:val="Body"/>
              <w:spacing w:after="0" w:line="240" w:lineRule="auto"/>
            </w:pPr>
          </w:p>
          <w:p w14:paraId="1252F8F5" w14:textId="17E5C9FD" w:rsidR="00633009" w:rsidRDefault="007A1B6A">
            <w:pPr>
              <w:pStyle w:val="Body"/>
              <w:spacing w:after="0" w:line="240" w:lineRule="auto"/>
            </w:pPr>
            <w:r>
              <w:t xml:space="preserve">ABSENT:  </w:t>
            </w:r>
          </w:p>
          <w:p w14:paraId="14258E52" w14:textId="28D7292D" w:rsidR="007A1B6A" w:rsidRPr="007A1B6A" w:rsidRDefault="007A1B6A" w:rsidP="007A1B6A">
            <w:pPr>
              <w:pStyle w:val="Body"/>
              <w:spacing w:after="0" w:line="240" w:lineRule="auto"/>
              <w:rPr>
                <w:rStyle w:val="st"/>
              </w:rPr>
            </w:pPr>
            <w:r w:rsidRPr="007A1B6A">
              <w:rPr>
                <w:rStyle w:val="st"/>
              </w:rPr>
              <w:t>Ryan Rafferty, Regional Health Sciences Librarian, UIC LHS</w:t>
            </w:r>
          </w:p>
          <w:p w14:paraId="569B1E49" w14:textId="77777777" w:rsidR="007A1B6A" w:rsidRPr="007A1B6A" w:rsidRDefault="007A1B6A" w:rsidP="007A1B6A">
            <w:pPr>
              <w:pStyle w:val="Body"/>
              <w:spacing w:after="0" w:line="240" w:lineRule="auto"/>
            </w:pPr>
            <w:r w:rsidRPr="007A1B6A">
              <w:rPr>
                <w:rStyle w:val="st"/>
              </w:rPr>
              <w:t>Mara Thacker, Global Popular Culture Librarian; South Asian Studies Librarian; ASD Liaison</w:t>
            </w:r>
          </w:p>
          <w:p w14:paraId="6153601D" w14:textId="77777777" w:rsidR="007A1B6A" w:rsidRDefault="007A1B6A" w:rsidP="007A1B6A">
            <w:pPr>
              <w:pStyle w:val="Body"/>
              <w:spacing w:after="0" w:line="240" w:lineRule="auto"/>
              <w:rPr>
                <w:rStyle w:val="st"/>
                <w:strike/>
              </w:rPr>
            </w:pPr>
          </w:p>
          <w:p w14:paraId="72B39B43" w14:textId="78092810" w:rsidR="007A1B6A" w:rsidRDefault="007A1B6A">
            <w:pPr>
              <w:pStyle w:val="Body"/>
              <w:spacing w:after="0" w:line="240" w:lineRule="auto"/>
            </w:pPr>
          </w:p>
        </w:tc>
      </w:tr>
    </w:tbl>
    <w:p w14:paraId="27C40576" w14:textId="77777777" w:rsidR="00633009" w:rsidRDefault="00633009">
      <w:pPr>
        <w:pStyle w:val="Body"/>
        <w:widowControl w:val="0"/>
        <w:spacing w:after="0" w:line="240" w:lineRule="auto"/>
        <w:jc w:val="center"/>
      </w:pPr>
    </w:p>
    <w:p w14:paraId="261237D7" w14:textId="77777777" w:rsidR="00633009" w:rsidRDefault="00633009">
      <w:pPr>
        <w:pStyle w:val="PlainText"/>
        <w:ind w:left="720"/>
      </w:pPr>
    </w:p>
    <w:p w14:paraId="23F500E2" w14:textId="757A9203" w:rsidR="00633009" w:rsidRDefault="007A1B6A">
      <w:pPr>
        <w:pStyle w:val="ListParagraph"/>
        <w:numPr>
          <w:ilvl w:val="0"/>
          <w:numId w:val="2"/>
        </w:numPr>
        <w:spacing w:line="480" w:lineRule="auto"/>
      </w:pPr>
      <w:r>
        <w:t>Minutes of January 13 meeting</w:t>
      </w:r>
      <w:r w:rsidR="00CD7BA5">
        <w:t xml:space="preserve"> (taken by Sarah)</w:t>
      </w:r>
      <w:r>
        <w:t xml:space="preserve"> were </w:t>
      </w:r>
      <w:proofErr w:type="gramStart"/>
      <w:r>
        <w:t>a</w:t>
      </w:r>
      <w:r w:rsidR="00CD7BA5">
        <w:t>pproved</w:t>
      </w:r>
      <w:proofErr w:type="gramEnd"/>
    </w:p>
    <w:p w14:paraId="092FA669" w14:textId="77777777" w:rsidR="00633009" w:rsidRDefault="00CD7BA5" w:rsidP="007A1B6A">
      <w:pPr>
        <w:pStyle w:val="ListParagraph"/>
        <w:numPr>
          <w:ilvl w:val="0"/>
          <w:numId w:val="2"/>
        </w:numPr>
      </w:pPr>
      <w:r>
        <w:t xml:space="preserve">UGL Integration Plan (Sarah, Janis, and Kelli) - </w:t>
      </w:r>
    </w:p>
    <w:p w14:paraId="040FC87D" w14:textId="285C8C9B" w:rsidR="00633009" w:rsidRDefault="00CD7BA5" w:rsidP="007A1B6A">
      <w:pPr>
        <w:pStyle w:val="ListParagraph"/>
        <w:numPr>
          <w:ilvl w:val="1"/>
          <w:numId w:val="2"/>
        </w:numPr>
      </w:pPr>
      <w:r>
        <w:t xml:space="preserve">Sarah introduced the draft space plan.  </w:t>
      </w:r>
      <w:r w:rsidR="007A1B6A">
        <w:t>Much of the</w:t>
      </w:r>
      <w:r>
        <w:t xml:space="preserve"> focus </w:t>
      </w:r>
      <w:r w:rsidR="007A1B6A">
        <w:t xml:space="preserve">is </w:t>
      </w:r>
      <w:r>
        <w:t>on seating, because a lot of seating will be lost</w:t>
      </w:r>
      <w:r w:rsidR="007A1B6A">
        <w:t xml:space="preserve"> with UGL closure</w:t>
      </w:r>
      <w:r>
        <w:t xml:space="preserve">.  </w:t>
      </w:r>
      <w:r w:rsidR="007A1B6A">
        <w:t>They h</w:t>
      </w:r>
      <w:r>
        <w:t>ope to make up for a lot in the Main Library.  Group study spaces may be more readily available in Main than quiet space, but either way the proposal</w:t>
      </w:r>
      <w:r w:rsidR="007A1B6A">
        <w:t xml:space="preserve"> for Funk</w:t>
      </w:r>
      <w:r>
        <w:t xml:space="preserve"> should address what needs there are.  </w:t>
      </w:r>
      <w:r w:rsidR="007A1B6A">
        <w:t xml:space="preserve">There is a need to clearly </w:t>
      </w:r>
      <w:r>
        <w:t xml:space="preserve">link </w:t>
      </w:r>
      <w:r w:rsidR="007A1B6A">
        <w:t xml:space="preserve">space usage </w:t>
      </w:r>
      <w:r>
        <w:t>options to needs</w:t>
      </w:r>
      <w:r w:rsidR="007A1B6A">
        <w:t xml:space="preserve">; </w:t>
      </w:r>
      <w:r>
        <w:t>Kelli is working on a list of the</w:t>
      </w:r>
      <w:r w:rsidR="007A1B6A">
        <w:t xml:space="preserve"> specific</w:t>
      </w:r>
      <w:r>
        <w:t xml:space="preserve"> needs that different </w:t>
      </w:r>
      <w:r w:rsidR="007A1B6A">
        <w:t xml:space="preserve">uses </w:t>
      </w:r>
      <w:r>
        <w:t>options w</w:t>
      </w:r>
      <w:r w:rsidR="007A1B6A">
        <w:t>ould</w:t>
      </w:r>
      <w:r>
        <w:t xml:space="preserve"> require.  </w:t>
      </w:r>
    </w:p>
    <w:p w14:paraId="43E85D48" w14:textId="77777777" w:rsidR="007A1B6A" w:rsidRDefault="00CD7BA5" w:rsidP="007A1B6A">
      <w:pPr>
        <w:pStyle w:val="ListParagraph"/>
        <w:numPr>
          <w:ilvl w:val="2"/>
          <w:numId w:val="2"/>
        </w:numPr>
      </w:pPr>
      <w:r>
        <w:t xml:space="preserve">Flexibility should be an overarching watchword on planning.  </w:t>
      </w:r>
      <w:r w:rsidR="007A1B6A">
        <w:t xml:space="preserve">The current </w:t>
      </w:r>
      <w:r>
        <w:t xml:space="preserve">need </w:t>
      </w:r>
      <w:r w:rsidR="007A1B6A">
        <w:t xml:space="preserve">is </w:t>
      </w:r>
      <w:r>
        <w:t xml:space="preserve">to space people out, but post-COVID we may need to accommodate larger groups that are closer together.  </w:t>
      </w:r>
    </w:p>
    <w:p w14:paraId="6C8B1BAE" w14:textId="3C7FFCCA" w:rsidR="00633009" w:rsidRDefault="007A1B6A" w:rsidP="007A1B6A">
      <w:pPr>
        <w:pStyle w:val="ListParagraph"/>
        <w:numPr>
          <w:ilvl w:val="2"/>
          <w:numId w:val="2"/>
        </w:numPr>
      </w:pPr>
      <w:r>
        <w:t xml:space="preserve">Regardless of spacing </w:t>
      </w:r>
      <w:r w:rsidR="00CD7BA5">
        <w:t xml:space="preserve">will still </w:t>
      </w:r>
      <w:r>
        <w:t xml:space="preserve">need </w:t>
      </w:r>
      <w:r w:rsidR="00CD7BA5">
        <w:t xml:space="preserve">barriers if we add “noisy” </w:t>
      </w:r>
      <w:r>
        <w:t>us to Funk</w:t>
      </w:r>
      <w:r w:rsidR="00CD7BA5">
        <w:t xml:space="preserve">.  </w:t>
      </w:r>
    </w:p>
    <w:p w14:paraId="2FB1CBDC" w14:textId="77777777" w:rsidR="00633009" w:rsidRDefault="00CD7BA5" w:rsidP="007A1B6A">
      <w:pPr>
        <w:pStyle w:val="ListParagraph"/>
        <w:numPr>
          <w:ilvl w:val="2"/>
          <w:numId w:val="2"/>
        </w:numPr>
      </w:pPr>
      <w:r>
        <w:t xml:space="preserve">Some proposed space changes are contingent on power availability, and Sarah is unsure what power is available in some of the proposed areas.  </w:t>
      </w:r>
    </w:p>
    <w:p w14:paraId="52E69541" w14:textId="41B9E1E8" w:rsidR="00633009" w:rsidRDefault="00CD7BA5" w:rsidP="007A1B6A">
      <w:pPr>
        <w:pStyle w:val="ListParagraph"/>
        <w:numPr>
          <w:ilvl w:val="2"/>
          <w:numId w:val="2"/>
        </w:numPr>
      </w:pPr>
      <w:r>
        <w:t>Send Sarah your thoughts about the document/floorplan</w:t>
      </w:r>
      <w:r w:rsidR="008D6107">
        <w:t xml:space="preserve"> she sent via email on </w:t>
      </w:r>
    </w:p>
    <w:p w14:paraId="72F8D2C0" w14:textId="1FC509C1" w:rsidR="00633009" w:rsidRDefault="007A1B6A" w:rsidP="007A1B6A">
      <w:pPr>
        <w:pStyle w:val="ListParagraph"/>
        <w:numPr>
          <w:ilvl w:val="1"/>
          <w:numId w:val="2"/>
        </w:numPr>
      </w:pPr>
      <w:r>
        <w:t xml:space="preserve">Consultation and Programming document was shared by Janis:  That group is considering </w:t>
      </w:r>
      <w:proofErr w:type="gramStart"/>
      <w:r>
        <w:t>whether or not</w:t>
      </w:r>
      <w:proofErr w:type="gramEnd"/>
      <w:r>
        <w:t xml:space="preserve"> Funk is an appropriate location for any of the Services or programs on the list.  What services is Funk ACES open to providing—but also considering what is required to provide that service.</w:t>
      </w:r>
    </w:p>
    <w:p w14:paraId="4EB9FE6B" w14:textId="40CFEC6C" w:rsidR="00633009" w:rsidRDefault="008A528A" w:rsidP="007A1B6A">
      <w:pPr>
        <w:pStyle w:val="ListParagraph"/>
        <w:numPr>
          <w:ilvl w:val="2"/>
          <w:numId w:val="2"/>
        </w:numPr>
      </w:pPr>
      <w:r>
        <w:lastRenderedPageBreak/>
        <w:t>A</w:t>
      </w:r>
      <w:r w:rsidR="00CD7BA5">
        <w:t xml:space="preserve">re there guiding percentages of types of spaces needed? No.  </w:t>
      </w:r>
      <w:proofErr w:type="gramStart"/>
      <w:r w:rsidR="00CD7BA5">
        <w:t>Don’t</w:t>
      </w:r>
      <w:proofErr w:type="gramEnd"/>
      <w:r w:rsidR="00CD7BA5">
        <w:t xml:space="preserve"> want to drive decisions on services by space.  </w:t>
      </w:r>
      <w:r>
        <w:t>The point is to be sure we h</w:t>
      </w:r>
      <w:r w:rsidR="00CD7BA5">
        <w:t xml:space="preserve">ighlight services </w:t>
      </w:r>
      <w:proofErr w:type="gramStart"/>
      <w:r w:rsidR="00CD7BA5">
        <w:t>we’re</w:t>
      </w:r>
      <w:proofErr w:type="gramEnd"/>
      <w:r w:rsidR="00CD7BA5">
        <w:t xml:space="preserve"> already providing</w:t>
      </w:r>
      <w:r>
        <w:t xml:space="preserve"> so they are not lost</w:t>
      </w:r>
      <w:r w:rsidR="00CD7BA5">
        <w:t xml:space="preserve">.  </w:t>
      </w:r>
    </w:p>
    <w:p w14:paraId="6F87C985" w14:textId="3D4DF342" w:rsidR="008A528A" w:rsidRDefault="008A528A" w:rsidP="007A1B6A">
      <w:pPr>
        <w:pStyle w:val="ListParagraph"/>
        <w:numPr>
          <w:ilvl w:val="2"/>
          <w:numId w:val="2"/>
        </w:numPr>
      </w:pPr>
      <w:proofErr w:type="gramStart"/>
      <w:r>
        <w:t>It’s</w:t>
      </w:r>
      <w:proofErr w:type="gramEnd"/>
      <w:r>
        <w:t xml:space="preserve"> important to think about the context for the service/event.  Eat All the Colors seems potentially a good fit because of the cookbook collection moving to Funk and the Food Science and Human Nutrition dept being in the College of ACES.  We probably need to know more about this and other events before we can say what makes sense for Funk to do. </w:t>
      </w:r>
    </w:p>
    <w:p w14:paraId="62644CE8" w14:textId="399822F1" w:rsidR="00633009" w:rsidRDefault="00CD7BA5" w:rsidP="007A1B6A">
      <w:pPr>
        <w:pStyle w:val="ListParagraph"/>
        <w:numPr>
          <w:ilvl w:val="2"/>
          <w:numId w:val="2"/>
        </w:numPr>
      </w:pPr>
      <w:r>
        <w:t>Could this be an opportunity to take on stuff from Media Commons to upgrade some technology upgrades for Funk</w:t>
      </w:r>
      <w:r w:rsidR="008A528A">
        <w:t xml:space="preserve">?  Most of that stuff is moving to Main and Grainger.  However, there are spaces in Funk that might work </w:t>
      </w:r>
      <w:r w:rsidR="008D6107">
        <w:t>for recording (e.g., 505), but there are security considerations for the use of Floor 5 space because it is a bit cut off from the rest of the library.</w:t>
      </w:r>
    </w:p>
    <w:p w14:paraId="3CE745CF" w14:textId="231F7AE2" w:rsidR="00633009" w:rsidRDefault="00CD7BA5" w:rsidP="007A1B6A">
      <w:pPr>
        <w:pStyle w:val="ListParagraph"/>
        <w:numPr>
          <w:ilvl w:val="2"/>
          <w:numId w:val="2"/>
        </w:numPr>
      </w:pPr>
      <w:r>
        <w:t>Writing consultations with the writers’ workshop.  Could we use the space around the corner from the new offices</w:t>
      </w:r>
      <w:r w:rsidR="008A528A">
        <w:t xml:space="preserve"> for writing consultations (scheduled or drop in with 1-2 students) with the Writers Workshop</w:t>
      </w:r>
      <w:r>
        <w:t xml:space="preserve">?  </w:t>
      </w:r>
      <w:r w:rsidR="008A528A">
        <w:t xml:space="preserve">Workshops themselves will probably move to </w:t>
      </w:r>
      <w:r>
        <w:t>Main</w:t>
      </w:r>
      <w:r w:rsidR="008A528A">
        <w:t xml:space="preserve">, but consultations could be </w:t>
      </w:r>
      <w:proofErr w:type="gramStart"/>
      <w:r w:rsidR="008A528A">
        <w:t>elsewhere</w:t>
      </w:r>
      <w:r>
        <w:t>?</w:t>
      </w:r>
      <w:proofErr w:type="gramEnd"/>
      <w:r>
        <w:t xml:space="preserve">  College of ACES </w:t>
      </w:r>
      <w:r w:rsidR="008A528A">
        <w:t xml:space="preserve">is </w:t>
      </w:r>
      <w:r>
        <w:t xml:space="preserve">interested in having </w:t>
      </w:r>
      <w:r w:rsidR="008A528A">
        <w:t>writing consultations in</w:t>
      </w:r>
      <w:r>
        <w:t xml:space="preserve"> Funk.  </w:t>
      </w:r>
    </w:p>
    <w:p w14:paraId="0F6DF4C3" w14:textId="77777777" w:rsidR="00633009" w:rsidRDefault="00CD7BA5" w:rsidP="007A1B6A">
      <w:pPr>
        <w:pStyle w:val="ListParagraph"/>
        <w:numPr>
          <w:ilvl w:val="2"/>
          <w:numId w:val="2"/>
        </w:numPr>
      </w:pPr>
      <w:r>
        <w:t xml:space="preserve">Does GA support come with new services?  Yes.  </w:t>
      </w:r>
      <w:proofErr w:type="gramStart"/>
      <w:r>
        <w:t>So</w:t>
      </w:r>
      <w:proofErr w:type="gramEnd"/>
      <w:r>
        <w:t xml:space="preserve"> we need space for the GAs as well as the actual service. </w:t>
      </w:r>
    </w:p>
    <w:p w14:paraId="08539929" w14:textId="5B576E63" w:rsidR="00633009" w:rsidRDefault="00CD7BA5" w:rsidP="007A1B6A">
      <w:pPr>
        <w:pStyle w:val="ListParagraph"/>
        <w:numPr>
          <w:ilvl w:val="2"/>
          <w:numId w:val="2"/>
        </w:numPr>
      </w:pPr>
      <w:r>
        <w:t>Send Janis ideas based on the list she provided</w:t>
      </w:r>
      <w:r w:rsidR="007A1B6A">
        <w:t xml:space="preserve"> in her email of 2/9/2021</w:t>
      </w:r>
      <w:r>
        <w:t>.</w:t>
      </w:r>
    </w:p>
    <w:p w14:paraId="4432BCA8" w14:textId="77777777" w:rsidR="007A1B6A" w:rsidRDefault="007A1B6A" w:rsidP="007A1B6A"/>
    <w:p w14:paraId="5ADB2B76" w14:textId="77777777" w:rsidR="007A1B6A" w:rsidRDefault="00CD7BA5" w:rsidP="007A1B6A">
      <w:pPr>
        <w:pStyle w:val="ListParagraph"/>
        <w:numPr>
          <w:ilvl w:val="0"/>
          <w:numId w:val="2"/>
        </w:numPr>
      </w:pPr>
      <w:r>
        <w:t xml:space="preserve">Video Tutorials, What We Have, What We Need and Want Moving Forward (Erin and all):  </w:t>
      </w:r>
    </w:p>
    <w:p w14:paraId="418A0633" w14:textId="2AA8841C" w:rsidR="007A1B6A" w:rsidRDefault="007A1B6A" w:rsidP="007A1B6A">
      <w:pPr>
        <w:pStyle w:val="ListParagraph"/>
        <w:numPr>
          <w:ilvl w:val="1"/>
          <w:numId w:val="2"/>
        </w:numPr>
      </w:pPr>
      <w:r>
        <w:t xml:space="preserve">Should we work to develop </w:t>
      </w:r>
      <w:r w:rsidR="00CD7BA5">
        <w:t xml:space="preserve">tutorials everyone </w:t>
      </w:r>
      <w:r>
        <w:t xml:space="preserve">in LSD </w:t>
      </w:r>
      <w:r w:rsidR="00CD7BA5">
        <w:t xml:space="preserve">could use.  </w:t>
      </w:r>
      <w:r>
        <w:t xml:space="preserve">Have been recent requests from VetMed and ACES departments.  </w:t>
      </w:r>
    </w:p>
    <w:p w14:paraId="243AB0EF" w14:textId="77777777" w:rsidR="008A528A" w:rsidRDefault="00CD7BA5" w:rsidP="007A1B6A">
      <w:pPr>
        <w:pStyle w:val="ListParagraph"/>
        <w:numPr>
          <w:ilvl w:val="1"/>
          <w:numId w:val="2"/>
        </w:numPr>
      </w:pPr>
      <w:r>
        <w:t xml:space="preserve">Would be a good GA project.  </w:t>
      </w:r>
    </w:p>
    <w:p w14:paraId="68F11DFE" w14:textId="77777777" w:rsidR="008A528A" w:rsidRDefault="008A528A" w:rsidP="007A1B6A">
      <w:pPr>
        <w:pStyle w:val="ListParagraph"/>
        <w:numPr>
          <w:ilvl w:val="1"/>
          <w:numId w:val="2"/>
        </w:numPr>
      </w:pPr>
      <w:r>
        <w:t>Would be useful to c</w:t>
      </w:r>
      <w:r w:rsidR="00CD7BA5">
        <w:t>reate a G-drive or Box folder to put training materials</w:t>
      </w:r>
      <w:r>
        <w:t xml:space="preserve"> of all </w:t>
      </w:r>
      <w:proofErr w:type="gramStart"/>
      <w:r>
        <w:t xml:space="preserve">kinds </w:t>
      </w:r>
      <w:r w:rsidR="00CD7BA5">
        <w:t xml:space="preserve"> for</w:t>
      </w:r>
      <w:proofErr w:type="gramEnd"/>
      <w:r w:rsidR="00CD7BA5">
        <w:t xml:space="preserve"> instruction and reference</w:t>
      </w:r>
      <w:r>
        <w:t>, and c</w:t>
      </w:r>
      <w:r w:rsidR="00CD7BA5">
        <w:t>ould use for internal training materials, too</w:t>
      </w:r>
      <w:r>
        <w:t xml:space="preserve"> (e.g., the GA trainings at staff meetings)</w:t>
      </w:r>
      <w:r w:rsidR="00CD7BA5">
        <w:t xml:space="preserve">.  </w:t>
      </w:r>
    </w:p>
    <w:p w14:paraId="7F92BAF8" w14:textId="3856D4A1" w:rsidR="008A528A" w:rsidRPr="008A528A" w:rsidRDefault="008A528A" w:rsidP="008A528A">
      <w:pPr>
        <w:pStyle w:val="ListParagraph"/>
        <w:numPr>
          <w:ilvl w:val="1"/>
          <w:numId w:val="2"/>
        </w:numPr>
      </w:pPr>
      <w:r>
        <w:t>On our videos, we should i</w:t>
      </w:r>
      <w:r w:rsidR="00CD7BA5">
        <w:t>nclude closed captioning to make it more accessible (YouTube is not great for this</w:t>
      </w:r>
      <w:r>
        <w:t xml:space="preserve">; other options include </w:t>
      </w:r>
      <w:r w:rsidR="00CD7BA5">
        <w:t xml:space="preserve">Camtasia, Kaltura, Echo360.  </w:t>
      </w:r>
    </w:p>
    <w:p w14:paraId="0A2775D7" w14:textId="494C9706" w:rsidR="00633009" w:rsidRDefault="008A528A" w:rsidP="007A1B6A">
      <w:pPr>
        <w:pStyle w:val="ListParagraph"/>
        <w:numPr>
          <w:ilvl w:val="1"/>
          <w:numId w:val="2"/>
        </w:numPr>
      </w:pPr>
      <w:r>
        <w:t xml:space="preserve">Decided to form a small group to work on this, and </w:t>
      </w:r>
      <w:r w:rsidR="00CD7BA5">
        <w:t>Peg volunteered</w:t>
      </w:r>
      <w:r>
        <w:t xml:space="preserve"> to work with Erin.  O</w:t>
      </w:r>
      <w:r w:rsidR="00CD7BA5">
        <w:t xml:space="preserve">thers should let Erin know if </w:t>
      </w:r>
      <w:r>
        <w:t>they</w:t>
      </w:r>
      <w:r w:rsidR="00CD7BA5">
        <w:t xml:space="preserve"> want to </w:t>
      </w:r>
      <w:r>
        <w:t xml:space="preserve">join in </w:t>
      </w:r>
      <w:r w:rsidR="00CD7BA5">
        <w:t>this effort.</w:t>
      </w:r>
    </w:p>
    <w:p w14:paraId="048254E9" w14:textId="77777777" w:rsidR="007A1B6A" w:rsidRDefault="007A1B6A" w:rsidP="007A1B6A">
      <w:pPr>
        <w:pStyle w:val="ListParagraph"/>
      </w:pPr>
    </w:p>
    <w:p w14:paraId="26E07892" w14:textId="5A91563E" w:rsidR="00633009" w:rsidRDefault="00CD7BA5" w:rsidP="008A528A">
      <w:pPr>
        <w:pStyle w:val="ListParagraph"/>
        <w:numPr>
          <w:ilvl w:val="0"/>
          <w:numId w:val="2"/>
        </w:numPr>
      </w:pPr>
      <w:r>
        <w:t xml:space="preserve">ALMA updates, concerns (all) </w:t>
      </w:r>
      <w:r w:rsidR="008A528A">
        <w:t>–</w:t>
      </w:r>
      <w:r>
        <w:t xml:space="preserve"> </w:t>
      </w:r>
      <w:r w:rsidR="003D6441">
        <w:br/>
      </w:r>
      <w:r w:rsidR="008A528A">
        <w:t>Nothing new reported except the Alma Quiz/training happening on 2/11</w:t>
      </w:r>
    </w:p>
    <w:p w14:paraId="51484600" w14:textId="77777777" w:rsidR="008A528A" w:rsidRDefault="008A528A" w:rsidP="008A528A">
      <w:pPr>
        <w:ind w:left="360"/>
      </w:pPr>
    </w:p>
    <w:p w14:paraId="0C7E4D1D" w14:textId="30938EE8" w:rsidR="00633009" w:rsidRDefault="00CD7BA5" w:rsidP="003D6441">
      <w:pPr>
        <w:pStyle w:val="ListParagraph"/>
        <w:numPr>
          <w:ilvl w:val="0"/>
          <w:numId w:val="2"/>
        </w:numPr>
      </w:pPr>
      <w:r>
        <w:t>Update on back to work plans (Sarah)</w:t>
      </w:r>
      <w:r w:rsidR="003D6441">
        <w:rPr>
          <w:rFonts w:ascii="Arial Unicode MS" w:hAnsi="Arial Unicode MS"/>
        </w:rPr>
        <w:br/>
      </w:r>
      <w:r w:rsidR="008A528A">
        <w:t xml:space="preserve">At the most recent </w:t>
      </w:r>
      <w:r>
        <w:t xml:space="preserve">meeting </w:t>
      </w:r>
      <w:r w:rsidR="008A528A">
        <w:t>the</w:t>
      </w:r>
      <w:r>
        <w:t xml:space="preserve"> discuss</w:t>
      </w:r>
      <w:r w:rsidR="008A528A">
        <w:t>ion was limited to</w:t>
      </w:r>
      <w:r>
        <w:t xml:space="preserve"> UGL </w:t>
      </w:r>
      <w:r w:rsidR="008A528A">
        <w:t xml:space="preserve">closure related </w:t>
      </w:r>
      <w:r>
        <w:t xml:space="preserve">stuff.  </w:t>
      </w:r>
    </w:p>
    <w:p w14:paraId="27DE3A57" w14:textId="77777777" w:rsidR="003D6441" w:rsidRDefault="003D6441" w:rsidP="003D6441"/>
    <w:p w14:paraId="3CB60B74" w14:textId="77777777" w:rsidR="003D6441" w:rsidRPr="003D6441" w:rsidRDefault="00CD7BA5" w:rsidP="003D6441">
      <w:pPr>
        <w:pStyle w:val="ListParagraph"/>
        <w:numPr>
          <w:ilvl w:val="0"/>
          <w:numId w:val="2"/>
        </w:numPr>
      </w:pPr>
      <w:r>
        <w:t>Committee assignments and reports – AC, CDC, others</w:t>
      </w:r>
    </w:p>
    <w:p w14:paraId="2EE244CC" w14:textId="77777777" w:rsidR="003D6441" w:rsidRDefault="003D6441" w:rsidP="003D6441">
      <w:pPr>
        <w:pStyle w:val="ListParagraph"/>
      </w:pPr>
    </w:p>
    <w:p w14:paraId="65874CAF" w14:textId="77777777" w:rsidR="003D6441" w:rsidRDefault="003D6441" w:rsidP="003D6441">
      <w:pPr>
        <w:pStyle w:val="ListParagraph"/>
        <w:numPr>
          <w:ilvl w:val="1"/>
          <w:numId w:val="2"/>
        </w:numPr>
      </w:pPr>
      <w:r>
        <w:t>CDC (Sarah, Mike)</w:t>
      </w:r>
      <w:r w:rsidR="00CD7BA5">
        <w:t xml:space="preserve">:  </w:t>
      </w:r>
      <w:r>
        <w:tab/>
      </w:r>
    </w:p>
    <w:p w14:paraId="3F8C7533" w14:textId="77777777" w:rsidR="003D6441" w:rsidRPr="003D6441" w:rsidRDefault="00CD7BA5" w:rsidP="003D6441">
      <w:pPr>
        <w:pStyle w:val="ListParagraph"/>
        <w:numPr>
          <w:ilvl w:val="2"/>
          <w:numId w:val="2"/>
        </w:numPr>
      </w:pPr>
      <w:r>
        <w:t xml:space="preserve">Fund Reports in Alma </w:t>
      </w:r>
      <w:r w:rsidR="003D6441">
        <w:t xml:space="preserve">look good and are easy to access.  Sarah </w:t>
      </w:r>
      <w:proofErr w:type="gramStart"/>
      <w:r w:rsidR="003D6441">
        <w:t>can</w:t>
      </w:r>
      <w:proofErr w:type="gramEnd"/>
      <w:r w:rsidR="003D6441">
        <w:t xml:space="preserve"> show people if they missed the session offered by George and Stephanie.  </w:t>
      </w:r>
      <w:r>
        <w:t>(Stephanie Baker’s report design will be adopted by Alma)</w:t>
      </w:r>
    </w:p>
    <w:p w14:paraId="0FBC0B04" w14:textId="77777777" w:rsidR="003D6441" w:rsidRPr="003D6441" w:rsidRDefault="003D6441" w:rsidP="003D6441">
      <w:pPr>
        <w:pStyle w:val="ListParagraph"/>
        <w:numPr>
          <w:ilvl w:val="2"/>
          <w:numId w:val="2"/>
        </w:numPr>
      </w:pPr>
      <w:r>
        <w:t>For our slips, through GOBI, if</w:t>
      </w:r>
      <w:r w:rsidR="00CD7BA5">
        <w:t xml:space="preserve"> we want to prefer </w:t>
      </w:r>
      <w:proofErr w:type="spellStart"/>
      <w:r w:rsidR="00CD7BA5">
        <w:t>ebooks</w:t>
      </w:r>
      <w:proofErr w:type="spellEnd"/>
      <w:r w:rsidR="00CD7BA5">
        <w:t xml:space="preserve">, </w:t>
      </w:r>
      <w:r>
        <w:t xml:space="preserve">we can for our funds.  The Library will need to select their </w:t>
      </w:r>
      <w:r w:rsidR="00CD7BA5">
        <w:t>preferred providers</w:t>
      </w:r>
      <w:r>
        <w:t>, and that preference will be library wide</w:t>
      </w:r>
      <w:r w:rsidR="00CD7BA5">
        <w:t xml:space="preserve">.  Let George know if </w:t>
      </w:r>
      <w:r>
        <w:t xml:space="preserve">we are </w:t>
      </w:r>
      <w:r w:rsidR="00CD7BA5">
        <w:t>interested in making the switch in GOBI.</w:t>
      </w:r>
    </w:p>
    <w:p w14:paraId="1669C847" w14:textId="77777777" w:rsidR="003D6441" w:rsidRPr="003D6441" w:rsidRDefault="00CD7BA5" w:rsidP="003D6441">
      <w:pPr>
        <w:pStyle w:val="ListParagraph"/>
        <w:numPr>
          <w:ilvl w:val="2"/>
          <w:numId w:val="2"/>
        </w:numPr>
      </w:pPr>
      <w:r>
        <w:t xml:space="preserve">Cuts in FY23 Sarah </w:t>
      </w:r>
      <w:r w:rsidR="003D6441">
        <w:t xml:space="preserve">had </w:t>
      </w:r>
      <w:r>
        <w:t>shared the list of suggestions</w:t>
      </w:r>
      <w:r w:rsidR="003D6441">
        <w:t xml:space="preserve"> via email</w:t>
      </w:r>
      <w:r>
        <w:t xml:space="preserve">.  </w:t>
      </w:r>
      <w:r>
        <w:rPr>
          <w:rFonts w:ascii="Arial Unicode MS" w:hAnsi="Arial Unicode MS"/>
        </w:rPr>
        <w:br/>
      </w:r>
      <w:r w:rsidR="003D6441">
        <w:t>Tom had suggested that the Library could</w:t>
      </w:r>
      <w:r>
        <w:t xml:space="preserve"> selectively target central pool funds based on </w:t>
      </w:r>
      <w:r w:rsidR="003D6441">
        <w:t xml:space="preserve">availability of </w:t>
      </w:r>
      <w:r>
        <w:t xml:space="preserve">0 </w:t>
      </w:r>
      <w:r w:rsidR="003D6441">
        <w:t xml:space="preserve">(firm) </w:t>
      </w:r>
      <w:r>
        <w:t xml:space="preserve">or </w:t>
      </w:r>
      <w:r w:rsidR="003D6441">
        <w:t>6 (endowments)</w:t>
      </w:r>
      <w:r>
        <w:t xml:space="preserve"> </w:t>
      </w:r>
      <w:r w:rsidR="003D6441">
        <w:t>for a fund</w:t>
      </w:r>
      <w:r>
        <w:t>.</w:t>
      </w:r>
      <w:r>
        <w:rPr>
          <w:rFonts w:ascii="Arial Unicode MS" w:hAnsi="Arial Unicode MS"/>
        </w:rPr>
        <w:br/>
      </w:r>
      <w:r>
        <w:lastRenderedPageBreak/>
        <w:t>ProQuest Access and Build will likely go away.</w:t>
      </w:r>
      <w:r>
        <w:rPr>
          <w:rFonts w:ascii="Arial Unicode MS" w:hAnsi="Arial Unicode MS"/>
        </w:rPr>
        <w:br/>
      </w:r>
      <w:r>
        <w:t xml:space="preserve">Academic Video Online also from </w:t>
      </w:r>
      <w:proofErr w:type="gramStart"/>
      <w:r>
        <w:t>ProQuest  will</w:t>
      </w:r>
      <w:proofErr w:type="gramEnd"/>
      <w:r>
        <w:t xml:space="preserve"> also probably go away.  </w:t>
      </w:r>
    </w:p>
    <w:p w14:paraId="3772E581" w14:textId="77777777" w:rsidR="003D6441" w:rsidRDefault="003D6441" w:rsidP="003D6441">
      <w:pPr>
        <w:pStyle w:val="ListParagraph"/>
        <w:numPr>
          <w:ilvl w:val="1"/>
          <w:numId w:val="2"/>
        </w:numPr>
      </w:pPr>
      <w:r>
        <w:rPr>
          <w:rFonts w:ascii="Arial Unicode MS" w:hAnsi="Arial Unicode MS"/>
        </w:rPr>
        <w:t>Library Assessment Committee (</w:t>
      </w:r>
      <w:r w:rsidR="00CD7BA5">
        <w:t>P</w:t>
      </w:r>
      <w:r>
        <w:t>eg)</w:t>
      </w:r>
      <w:r w:rsidR="00CD7BA5">
        <w:t xml:space="preserve">:  </w:t>
      </w:r>
    </w:p>
    <w:p w14:paraId="738EB296" w14:textId="77777777" w:rsidR="003D6441" w:rsidRDefault="00CD7BA5" w:rsidP="003D6441">
      <w:pPr>
        <w:pStyle w:val="ListParagraph"/>
        <w:numPr>
          <w:ilvl w:val="2"/>
          <w:numId w:val="2"/>
        </w:numPr>
      </w:pPr>
      <w:r>
        <w:t>Assessment Forum will probably happen in some form</w:t>
      </w:r>
      <w:r w:rsidR="003D6441">
        <w:t xml:space="preserve"> this semester.</w:t>
      </w:r>
      <w:r>
        <w:t xml:space="preserve">  </w:t>
      </w:r>
    </w:p>
    <w:p w14:paraId="1B47E2DA" w14:textId="77777777" w:rsidR="003D6441" w:rsidRDefault="00CD7BA5" w:rsidP="003D6441">
      <w:pPr>
        <w:pStyle w:val="ListParagraph"/>
        <w:numPr>
          <w:ilvl w:val="2"/>
          <w:numId w:val="2"/>
        </w:numPr>
      </w:pPr>
      <w:r>
        <w:t>Jen will repeat Library Service Satisfaction Survey</w:t>
      </w:r>
      <w:r w:rsidR="003D6441">
        <w:t xml:space="preserve"> this </w:t>
      </w:r>
      <w:proofErr w:type="gramStart"/>
      <w:r w:rsidR="003D6441">
        <w:t>semester</w:t>
      </w:r>
      <w:r>
        <w:t>;</w:t>
      </w:r>
      <w:proofErr w:type="gramEnd"/>
      <w:r>
        <w:t xml:space="preserve">  </w:t>
      </w:r>
    </w:p>
    <w:p w14:paraId="56020090" w14:textId="77777777" w:rsidR="003D6441" w:rsidRDefault="00CD7BA5" w:rsidP="003D6441">
      <w:pPr>
        <w:pStyle w:val="ListParagraph"/>
        <w:numPr>
          <w:ilvl w:val="2"/>
          <w:numId w:val="2"/>
        </w:numPr>
      </w:pPr>
      <w:r>
        <w:t xml:space="preserve">Sweeps week will be March 8-14.  </w:t>
      </w:r>
    </w:p>
    <w:p w14:paraId="258C69DD" w14:textId="77777777" w:rsidR="00D132BD" w:rsidRPr="00D132BD" w:rsidRDefault="00CD7BA5" w:rsidP="003D6441">
      <w:pPr>
        <w:pStyle w:val="ListParagraph"/>
        <w:numPr>
          <w:ilvl w:val="2"/>
          <w:numId w:val="2"/>
        </w:numPr>
      </w:pPr>
      <w:r>
        <w:t>Love letter</w:t>
      </w:r>
      <w:r w:rsidR="003D6441">
        <w:t>/</w:t>
      </w:r>
      <w:r>
        <w:t xml:space="preserve">breakup letter </w:t>
      </w:r>
      <w:r w:rsidR="003D6441">
        <w:t xml:space="preserve">will </w:t>
      </w:r>
      <w:r w:rsidR="00D132BD">
        <w:t>happen for Valentine’s Day</w:t>
      </w:r>
      <w:r>
        <w:t xml:space="preserve">  </w:t>
      </w:r>
      <w:r>
        <w:rPr>
          <w:rFonts w:ascii="Arial Unicode MS" w:hAnsi="Arial Unicode MS"/>
        </w:rPr>
        <w:br/>
      </w:r>
      <w:r w:rsidR="00D132BD">
        <w:t xml:space="preserve">(it was noted that the </w:t>
      </w:r>
      <w:r>
        <w:t>Library Reddit thread is people frustrated about UGL closure</w:t>
      </w:r>
      <w:r w:rsidR="00D132BD">
        <w:t>, and that that also came up in the Faculty Senate meeting)</w:t>
      </w:r>
      <w:r>
        <w:t xml:space="preserve">.  </w:t>
      </w:r>
    </w:p>
    <w:p w14:paraId="5FAF47E3" w14:textId="77777777" w:rsidR="00D132BD" w:rsidRPr="00D132BD" w:rsidRDefault="00D132BD" w:rsidP="00D132BD">
      <w:pPr>
        <w:pStyle w:val="ListParagraph"/>
        <w:numPr>
          <w:ilvl w:val="1"/>
          <w:numId w:val="2"/>
        </w:numPr>
      </w:pPr>
      <w:r>
        <w:t>Reference Management Team (</w:t>
      </w:r>
      <w:r w:rsidR="00CD7BA5">
        <w:t>M</w:t>
      </w:r>
      <w:r>
        <w:t>ike)</w:t>
      </w:r>
      <w:r w:rsidR="00CD7BA5">
        <w:t xml:space="preserve">: GA supervisors </w:t>
      </w:r>
      <w:r>
        <w:t xml:space="preserve">will be making videos about their units for </w:t>
      </w:r>
      <w:r w:rsidR="00CD7BA5">
        <w:t xml:space="preserve">GA recruitment.  </w:t>
      </w:r>
      <w:proofErr w:type="gramStart"/>
      <w:r w:rsidR="00CD7BA5">
        <w:t>1 minute</w:t>
      </w:r>
      <w:proofErr w:type="gramEnd"/>
      <w:r w:rsidR="00CD7BA5">
        <w:t xml:space="preserve"> videos to represent our unit.  Mike is putting that together.    </w:t>
      </w:r>
    </w:p>
    <w:p w14:paraId="3BF6F609" w14:textId="5D156FCA" w:rsidR="00D132BD" w:rsidRDefault="00D132BD" w:rsidP="00D132BD">
      <w:pPr>
        <w:pStyle w:val="ListParagraph"/>
        <w:numPr>
          <w:ilvl w:val="1"/>
          <w:numId w:val="2"/>
        </w:numPr>
      </w:pPr>
      <w:r>
        <w:rPr>
          <w:rFonts w:ascii="Arial Unicode MS" w:hAnsi="Arial Unicode MS"/>
        </w:rPr>
        <w:t>Outreach and Engagement (</w:t>
      </w:r>
      <w:r w:rsidR="00CD7BA5">
        <w:t>J</w:t>
      </w:r>
      <w:r>
        <w:t>anis): Nothing to report</w:t>
      </w:r>
    </w:p>
    <w:p w14:paraId="1A6E7D77" w14:textId="04A0B3B2" w:rsidR="00D132BD" w:rsidRDefault="00D132BD" w:rsidP="00D132BD">
      <w:pPr>
        <w:pStyle w:val="ListParagraph"/>
        <w:numPr>
          <w:ilvl w:val="1"/>
          <w:numId w:val="2"/>
        </w:numPr>
      </w:pPr>
      <w:r>
        <w:t xml:space="preserve">UGL Working Group (Janis): see discussion </w:t>
      </w:r>
      <w:proofErr w:type="gramStart"/>
      <w:r>
        <w:t>above</w:t>
      </w:r>
      <w:proofErr w:type="gramEnd"/>
    </w:p>
    <w:p w14:paraId="2A715AD0" w14:textId="77777777" w:rsidR="00D132BD" w:rsidRDefault="00D132BD" w:rsidP="00D132BD">
      <w:pPr>
        <w:pStyle w:val="ListParagraph"/>
        <w:numPr>
          <w:ilvl w:val="1"/>
          <w:numId w:val="2"/>
        </w:numPr>
      </w:pPr>
      <w:r>
        <w:t>Faculty Review Committee (</w:t>
      </w:r>
      <w:r w:rsidR="00CD7BA5">
        <w:t>E</w:t>
      </w:r>
      <w:r>
        <w:t>rin)</w:t>
      </w:r>
      <w:r w:rsidR="00CD7BA5">
        <w:t xml:space="preserve">: If you </w:t>
      </w:r>
      <w:proofErr w:type="gramStart"/>
      <w:r w:rsidR="00CD7BA5">
        <w:t>haven’t</w:t>
      </w:r>
      <w:proofErr w:type="gramEnd"/>
      <w:r w:rsidR="00CD7BA5">
        <w:t xml:space="preserve"> submitted your annual report, you’re not alone.  </w:t>
      </w:r>
      <w:r>
        <w:t xml:space="preserve">FRC is keeping in mind the difficulties of the past year, </w:t>
      </w:r>
      <w:r w:rsidR="00CD7BA5">
        <w:t xml:space="preserve">and they are trying to be fair and not make assumptions.  </w:t>
      </w:r>
    </w:p>
    <w:p w14:paraId="7F871E2C" w14:textId="77777777" w:rsidR="00D132BD" w:rsidRDefault="00CD7BA5" w:rsidP="00D132BD">
      <w:pPr>
        <w:pStyle w:val="ListParagraph"/>
        <w:numPr>
          <w:ilvl w:val="1"/>
          <w:numId w:val="2"/>
        </w:numPr>
      </w:pPr>
      <w:r>
        <w:t xml:space="preserve">Info Management and Library Committee </w:t>
      </w:r>
      <w:r w:rsidR="00D132BD">
        <w:t>(</w:t>
      </w:r>
      <w:proofErr w:type="spellStart"/>
      <w:r>
        <w:t>VetMed</w:t>
      </w:r>
      <w:proofErr w:type="spellEnd"/>
      <w:r w:rsidR="00D132BD">
        <w:t xml:space="preserve"> </w:t>
      </w:r>
      <w:proofErr w:type="spellStart"/>
      <w:r w:rsidR="00D132BD">
        <w:t>Cmte</w:t>
      </w:r>
      <w:proofErr w:type="spellEnd"/>
      <w:r w:rsidR="00D132BD">
        <w:t>, Erin</w:t>
      </w:r>
      <w:r>
        <w:t xml:space="preserve">): </w:t>
      </w:r>
      <w:r w:rsidR="00D132BD">
        <w:t>T</w:t>
      </w:r>
      <w:r>
        <w:t xml:space="preserve">hey want more video tutorials.  </w:t>
      </w:r>
    </w:p>
    <w:p w14:paraId="5E1F7254" w14:textId="77777777" w:rsidR="00D132BD" w:rsidRDefault="00D132BD" w:rsidP="00D132BD">
      <w:pPr>
        <w:pStyle w:val="ListParagraph"/>
        <w:numPr>
          <w:ilvl w:val="1"/>
          <w:numId w:val="2"/>
        </w:numPr>
      </w:pPr>
      <w:r>
        <w:t xml:space="preserve">Administrative Council (Kelli): Has not </w:t>
      </w:r>
      <w:proofErr w:type="gramStart"/>
      <w:r>
        <w:t>met</w:t>
      </w:r>
      <w:proofErr w:type="gramEnd"/>
    </w:p>
    <w:p w14:paraId="0C87B91B" w14:textId="77777777" w:rsidR="00D132BD" w:rsidRDefault="00D132BD" w:rsidP="00D132BD">
      <w:pPr>
        <w:pStyle w:val="ListParagraph"/>
        <w:numPr>
          <w:ilvl w:val="1"/>
          <w:numId w:val="2"/>
        </w:numPr>
      </w:pPr>
      <w:r>
        <w:t>Executive Committee (Kelli):  M</w:t>
      </w:r>
      <w:r w:rsidR="00CD7BA5">
        <w:t xml:space="preserve">inutes are being posted regularly, check them.  </w:t>
      </w:r>
    </w:p>
    <w:p w14:paraId="4D756ADE" w14:textId="77777777" w:rsidR="00D132BD" w:rsidRDefault="00CD7BA5" w:rsidP="00D132BD">
      <w:pPr>
        <w:pStyle w:val="ListParagraph"/>
        <w:numPr>
          <w:ilvl w:val="1"/>
          <w:numId w:val="2"/>
        </w:numPr>
      </w:pPr>
      <w:r>
        <w:t>ER Working Group</w:t>
      </w:r>
      <w:r w:rsidR="00D132BD">
        <w:t xml:space="preserve"> (Kelli)</w:t>
      </w:r>
      <w:r>
        <w:t xml:space="preserve">:  </w:t>
      </w:r>
      <w:r w:rsidR="00D132BD">
        <w:t>Jon Gorman is working out how to implement access for Emeritus faculty only</w:t>
      </w:r>
      <w:r>
        <w:t xml:space="preserve">.  Central IT </w:t>
      </w:r>
      <w:proofErr w:type="gramStart"/>
      <w:r>
        <w:t>has to</w:t>
      </w:r>
      <w:proofErr w:type="gramEnd"/>
      <w:r>
        <w:t xml:space="preserve"> manage the list of Emeritus</w:t>
      </w:r>
      <w:r w:rsidR="00D132BD">
        <w:t xml:space="preserve"> Faculty</w:t>
      </w:r>
      <w:r>
        <w:t xml:space="preserve">. </w:t>
      </w:r>
      <w:r w:rsidR="00D132BD">
        <w:t xml:space="preserve"> VPN access for retired staff also impacts access to e-resources.  </w:t>
      </w:r>
      <w:r>
        <w:t>Kelli will share an email about the delineation of groups</w:t>
      </w:r>
      <w:r w:rsidR="00D132BD">
        <w:t xml:space="preserve"> of retired staff</w:t>
      </w:r>
      <w:r>
        <w:t xml:space="preserve">.  </w:t>
      </w:r>
    </w:p>
    <w:p w14:paraId="6460FD5E" w14:textId="1DAC7857" w:rsidR="00633009" w:rsidRDefault="00D132BD" w:rsidP="00D132BD">
      <w:pPr>
        <w:pStyle w:val="ListParagraph"/>
        <w:numPr>
          <w:ilvl w:val="1"/>
          <w:numId w:val="2"/>
        </w:numPr>
      </w:pPr>
      <w:r>
        <w:t>UGL WG (Kelli) There will be f</w:t>
      </w:r>
      <w:r w:rsidR="00CD7BA5">
        <w:t xml:space="preserve">orums coming in the next month on the UGL plans before </w:t>
      </w:r>
      <w:r>
        <w:t xml:space="preserve">final </w:t>
      </w:r>
      <w:r w:rsidR="00CD7BA5">
        <w:t xml:space="preserve">decisions are made.  </w:t>
      </w:r>
    </w:p>
    <w:p w14:paraId="7C9171ED" w14:textId="77777777" w:rsidR="00D132BD" w:rsidRDefault="00D132BD" w:rsidP="00D132BD">
      <w:pPr>
        <w:pStyle w:val="ListParagraph"/>
      </w:pPr>
    </w:p>
    <w:p w14:paraId="24243FB3" w14:textId="77777777" w:rsidR="00D132BD" w:rsidRPr="00D132BD" w:rsidRDefault="00CD7BA5" w:rsidP="00D132BD">
      <w:pPr>
        <w:pStyle w:val="ListParagraph"/>
        <w:numPr>
          <w:ilvl w:val="0"/>
          <w:numId w:val="2"/>
        </w:numPr>
      </w:pPr>
      <w:r>
        <w:t xml:space="preserve">Round Table:  </w:t>
      </w:r>
    </w:p>
    <w:p w14:paraId="52E32AE4" w14:textId="77777777" w:rsidR="005A0956" w:rsidRPr="005A0956" w:rsidRDefault="00CD7BA5" w:rsidP="00D132BD">
      <w:pPr>
        <w:pStyle w:val="ListParagraph"/>
        <w:numPr>
          <w:ilvl w:val="1"/>
          <w:numId w:val="2"/>
        </w:numPr>
      </w:pPr>
      <w:r>
        <w:t xml:space="preserve">KELLI:  </w:t>
      </w:r>
      <w:proofErr w:type="gramStart"/>
      <w:r>
        <w:t>There’s</w:t>
      </w:r>
      <w:proofErr w:type="gramEnd"/>
      <w:r>
        <w:t xml:space="preserve"> a new EndNote, and it costs more $110.  LibGuide has been updated.  </w:t>
      </w:r>
    </w:p>
    <w:p w14:paraId="15CBD112" w14:textId="77777777" w:rsidR="005A0956" w:rsidRDefault="00CD7BA5" w:rsidP="00D132BD">
      <w:pPr>
        <w:pStyle w:val="ListParagraph"/>
        <w:numPr>
          <w:ilvl w:val="1"/>
          <w:numId w:val="2"/>
        </w:numPr>
      </w:pPr>
      <w:r>
        <w:t xml:space="preserve">ERIN: </w:t>
      </w:r>
      <w:proofErr w:type="spellStart"/>
      <w:r>
        <w:t>Selfcheck</w:t>
      </w:r>
      <w:proofErr w:type="spellEnd"/>
      <w:r>
        <w:t xml:space="preserve"> option is in the Alma sandbox, continuing to work on it. </w:t>
      </w:r>
    </w:p>
    <w:p w14:paraId="7B3FA34E" w14:textId="77777777" w:rsidR="005A0956" w:rsidRPr="005A0956" w:rsidRDefault="00CD7BA5" w:rsidP="00D132BD">
      <w:pPr>
        <w:pStyle w:val="ListParagraph"/>
        <w:numPr>
          <w:ilvl w:val="1"/>
          <w:numId w:val="2"/>
        </w:numPr>
      </w:pPr>
      <w:r>
        <w:t>ERIK: Nothing</w:t>
      </w:r>
    </w:p>
    <w:p w14:paraId="67D54A51" w14:textId="6652C400" w:rsidR="005A0956" w:rsidRPr="005A0956" w:rsidRDefault="00CD7BA5" w:rsidP="00D132BD">
      <w:pPr>
        <w:pStyle w:val="ListParagraph"/>
        <w:numPr>
          <w:ilvl w:val="1"/>
          <w:numId w:val="2"/>
        </w:numPr>
      </w:pPr>
      <w:r>
        <w:t xml:space="preserve">JANIS:  ACDC working on </w:t>
      </w:r>
      <w:r w:rsidR="004014C4">
        <w:t>progress report</w:t>
      </w:r>
      <w:r>
        <w:t xml:space="preserve">. GA is graduating in May.  </w:t>
      </w:r>
      <w:proofErr w:type="spellStart"/>
      <w:r>
        <w:t>Stu</w:t>
      </w:r>
      <w:r w:rsidR="004014C4">
        <w:t>den</w:t>
      </w:r>
      <w:r>
        <w:t>ting</w:t>
      </w:r>
      <w:proofErr w:type="spellEnd"/>
      <w:r>
        <w:t xml:space="preserve"> </w:t>
      </w:r>
      <w:r w:rsidR="004014C4">
        <w:t>Rem</w:t>
      </w:r>
      <w:r>
        <w:t>otely went well 24 attendees.  Next one is March 1.   Will start promoting Solving Worlds Challenges, exhibit will be a LG&gt;</w:t>
      </w:r>
    </w:p>
    <w:p w14:paraId="4C74C425" w14:textId="77777777" w:rsidR="00A43FD0" w:rsidRPr="00A43FD0" w:rsidRDefault="00CD7BA5" w:rsidP="00D132BD">
      <w:pPr>
        <w:pStyle w:val="ListParagraph"/>
        <w:numPr>
          <w:ilvl w:val="1"/>
          <w:numId w:val="2"/>
        </w:numPr>
      </w:pPr>
      <w:r>
        <w:t xml:space="preserve">MIKE:  Met with GA supervisors from major units.  &lt;5 GA supervisors </w:t>
      </w:r>
      <w:proofErr w:type="gramStart"/>
      <w:r>
        <w:t>aren't</w:t>
      </w:r>
      <w:proofErr w:type="gramEnd"/>
      <w:r>
        <w:t xml:space="preserve"> invited.  Discussed inviting everyone.  New idea:  support GAs by setting up a platform for communicating, without </w:t>
      </w:r>
      <w:proofErr w:type="gramStart"/>
      <w:r>
        <w:t>librarians</w:t>
      </w:r>
      <w:proofErr w:type="gramEnd"/>
      <w:r>
        <w:t xml:space="preserve"> </w:t>
      </w:r>
    </w:p>
    <w:p w14:paraId="65A998CE" w14:textId="23B144C7" w:rsidR="00A43FD0" w:rsidRPr="00A43FD0" w:rsidRDefault="00CD7BA5" w:rsidP="00D132BD">
      <w:pPr>
        <w:pStyle w:val="ListParagraph"/>
        <w:numPr>
          <w:ilvl w:val="1"/>
          <w:numId w:val="2"/>
        </w:numPr>
      </w:pPr>
      <w:r>
        <w:t xml:space="preserve">SUSAN:  </w:t>
      </w:r>
      <w:r w:rsidR="00A43FD0">
        <w:t>Appointed to search committee for RDS’ Research Data Librarian faculty position chaired by Carissa Philipps</w:t>
      </w:r>
      <w:r>
        <w:t xml:space="preserve">, </w:t>
      </w:r>
      <w:r w:rsidR="00A43FD0">
        <w:t>is there possibly a gap in liaison coverage for the School of Earth Society and the Environment?  Some departments have liaisons, but are there programs that need library support?</w:t>
      </w:r>
    </w:p>
    <w:p w14:paraId="77E4E2F3" w14:textId="2405C533" w:rsidR="00633009" w:rsidRDefault="00CD7BA5" w:rsidP="00D132BD">
      <w:pPr>
        <w:pStyle w:val="ListParagraph"/>
        <w:numPr>
          <w:ilvl w:val="1"/>
          <w:numId w:val="2"/>
        </w:numPr>
      </w:pPr>
      <w:r>
        <w:t>SARAH: Chairing student Success Librarian Search, informal meet and greet</w:t>
      </w:r>
      <w:r w:rsidR="00A43FD0">
        <w:t>s are coming up</w:t>
      </w:r>
      <w:r>
        <w:t xml:space="preserve">.  Did send the message that </w:t>
      </w:r>
      <w:proofErr w:type="gramStart"/>
      <w:r>
        <w:t>we’re</w:t>
      </w:r>
      <w:proofErr w:type="gramEnd"/>
      <w:r>
        <w:t xml:space="preserve"> not subscribing to Nature Food, and one person did say they understood the situation with funds.  Keep Sarah in the loop if we hear anything about NF while </w:t>
      </w:r>
      <w:proofErr w:type="gramStart"/>
      <w:r>
        <w:t>she’s</w:t>
      </w:r>
      <w:proofErr w:type="gramEnd"/>
      <w:r>
        <w:t xml:space="preserve"> on Sabbatical.</w:t>
      </w:r>
    </w:p>
    <w:p w14:paraId="0C6B0D7F" w14:textId="7A375C0A" w:rsidR="00A43FD0" w:rsidRDefault="00A43FD0" w:rsidP="00A43FD0"/>
    <w:p w14:paraId="22E38262" w14:textId="77777777" w:rsidR="00633009" w:rsidRDefault="00CD7BA5">
      <w:pPr>
        <w:pStyle w:val="ListParagraph"/>
        <w:numPr>
          <w:ilvl w:val="0"/>
          <w:numId w:val="2"/>
        </w:numPr>
        <w:spacing w:line="480" w:lineRule="auto"/>
      </w:pPr>
      <w:r>
        <w:t>Adjourn 11:58</w:t>
      </w:r>
    </w:p>
    <w:sectPr w:rsidR="00633009">
      <w:pgSz w:w="12240" w:h="15840"/>
      <w:pgMar w:top="720" w:right="1440" w:bottom="57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C8CB56" w14:textId="77777777" w:rsidR="00CD7BA5" w:rsidRDefault="00CD7BA5">
      <w:r>
        <w:separator/>
      </w:r>
    </w:p>
  </w:endnote>
  <w:endnote w:type="continuationSeparator" w:id="0">
    <w:p w14:paraId="67C533ED" w14:textId="77777777" w:rsidR="00CD7BA5" w:rsidRDefault="00CD7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FB932C" w14:textId="77777777" w:rsidR="00CD7BA5" w:rsidRDefault="00CD7BA5">
      <w:r>
        <w:separator/>
      </w:r>
    </w:p>
  </w:footnote>
  <w:footnote w:type="continuationSeparator" w:id="0">
    <w:p w14:paraId="404A13C7" w14:textId="77777777" w:rsidR="00CD7BA5" w:rsidRDefault="00CD7B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1E09B4"/>
    <w:multiLevelType w:val="hybridMultilevel"/>
    <w:tmpl w:val="F4CE2B3C"/>
    <w:styleLink w:val="ImportedStyle1"/>
    <w:lvl w:ilvl="0" w:tplc="1D2C877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51E739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17CA88A">
      <w:start w:val="1"/>
      <w:numFmt w:val="lowerRoman"/>
      <w:lvlText w:val="%3."/>
      <w:lvlJc w:val="left"/>
      <w:pPr>
        <w:ind w:left="2160" w:hanging="267"/>
      </w:pPr>
      <w:rPr>
        <w:rFonts w:hAnsi="Arial Unicode MS"/>
        <w:caps w:val="0"/>
        <w:smallCaps w:val="0"/>
        <w:strike w:val="0"/>
        <w:dstrike w:val="0"/>
        <w:outline w:val="0"/>
        <w:emboss w:val="0"/>
        <w:imprint w:val="0"/>
        <w:spacing w:val="0"/>
        <w:w w:val="100"/>
        <w:kern w:val="0"/>
        <w:position w:val="0"/>
        <w:highlight w:val="none"/>
        <w:vertAlign w:val="baseline"/>
      </w:rPr>
    </w:lvl>
    <w:lvl w:ilvl="3" w:tplc="2B90821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0060B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F44ED7E">
      <w:start w:val="1"/>
      <w:numFmt w:val="lowerRoman"/>
      <w:lvlText w:val="%6."/>
      <w:lvlJc w:val="left"/>
      <w:pPr>
        <w:ind w:left="4320" w:hanging="267"/>
      </w:pPr>
      <w:rPr>
        <w:rFonts w:hAnsi="Arial Unicode MS"/>
        <w:caps w:val="0"/>
        <w:smallCaps w:val="0"/>
        <w:strike w:val="0"/>
        <w:dstrike w:val="0"/>
        <w:outline w:val="0"/>
        <w:emboss w:val="0"/>
        <w:imprint w:val="0"/>
        <w:spacing w:val="0"/>
        <w:w w:val="100"/>
        <w:kern w:val="0"/>
        <w:position w:val="0"/>
        <w:highlight w:val="none"/>
        <w:vertAlign w:val="baseline"/>
      </w:rPr>
    </w:lvl>
    <w:lvl w:ilvl="6" w:tplc="A964CA7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E6AA27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0FE685E">
      <w:start w:val="1"/>
      <w:numFmt w:val="lowerRoman"/>
      <w:lvlText w:val="%9."/>
      <w:lvlJc w:val="left"/>
      <w:pPr>
        <w:ind w:left="6480" w:hanging="26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5A6F0DF0"/>
    <w:multiLevelType w:val="hybridMultilevel"/>
    <w:tmpl w:val="F4CE2B3C"/>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009"/>
    <w:rsid w:val="00063CC7"/>
    <w:rsid w:val="003D6441"/>
    <w:rsid w:val="004014C4"/>
    <w:rsid w:val="005A0956"/>
    <w:rsid w:val="00633009"/>
    <w:rsid w:val="007A1B6A"/>
    <w:rsid w:val="008A528A"/>
    <w:rsid w:val="008D6107"/>
    <w:rsid w:val="009C0196"/>
    <w:rsid w:val="00A43FD0"/>
    <w:rsid w:val="00CD24E9"/>
    <w:rsid w:val="00CD7BA5"/>
    <w:rsid w:val="00D13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8B31"/>
  <w15:docId w15:val="{6D10AD55-03E4-4338-8152-14C824048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hAnsi="Calibri" w:cs="Arial Unicode MS"/>
      <w:color w:val="000000"/>
      <w:sz w:val="22"/>
      <w:szCs w:val="22"/>
      <w:u w:color="000000"/>
    </w:rPr>
  </w:style>
  <w:style w:type="character" w:customStyle="1" w:styleId="st">
    <w:name w:val="st"/>
  </w:style>
  <w:style w:type="paragraph" w:styleId="PlainText">
    <w:name w:val="Plain Text"/>
    <w:rPr>
      <w:rFonts w:ascii="Calibri" w:eastAsia="Calibri" w:hAnsi="Calibri" w:cs="Calibri"/>
      <w:color w:val="000000"/>
      <w:sz w:val="22"/>
      <w:szCs w:val="22"/>
      <w:u w:color="000000"/>
    </w:rPr>
  </w:style>
  <w:style w:type="paragraph" w:styleId="ListParagraph">
    <w:name w:val="List Paragraph"/>
    <w:pPr>
      <w:ind w:left="720"/>
    </w:pPr>
    <w:rPr>
      <w:rFonts w:ascii="Calibri" w:hAnsi="Calibri" w:cs="Arial Unicode MS"/>
      <w:color w:val="000000"/>
      <w:sz w:val="22"/>
      <w:szCs w:val="22"/>
      <w:u w:color="000000"/>
    </w:rPr>
  </w:style>
  <w:style w:type="numbering" w:customStyle="1" w:styleId="ImportedStyle1">
    <w:name w:val="Imported Style 1"/>
    <w:pPr>
      <w:numPr>
        <w:numId w:val="1"/>
      </w:numPr>
    </w:pPr>
  </w:style>
  <w:style w:type="paragraph" w:styleId="Header">
    <w:name w:val="header"/>
    <w:basedOn w:val="Normal"/>
    <w:link w:val="HeaderChar"/>
    <w:uiPriority w:val="99"/>
    <w:unhideWhenUsed/>
    <w:rsid w:val="007A1B6A"/>
    <w:pPr>
      <w:tabs>
        <w:tab w:val="center" w:pos="4680"/>
        <w:tab w:val="right" w:pos="9360"/>
      </w:tabs>
    </w:pPr>
  </w:style>
  <w:style w:type="character" w:customStyle="1" w:styleId="HeaderChar">
    <w:name w:val="Header Char"/>
    <w:basedOn w:val="DefaultParagraphFont"/>
    <w:link w:val="Header"/>
    <w:uiPriority w:val="99"/>
    <w:rsid w:val="007A1B6A"/>
    <w:rPr>
      <w:sz w:val="24"/>
      <w:szCs w:val="24"/>
    </w:rPr>
  </w:style>
  <w:style w:type="paragraph" w:styleId="Footer">
    <w:name w:val="footer"/>
    <w:basedOn w:val="Normal"/>
    <w:link w:val="FooterChar"/>
    <w:uiPriority w:val="99"/>
    <w:unhideWhenUsed/>
    <w:rsid w:val="007A1B6A"/>
    <w:pPr>
      <w:tabs>
        <w:tab w:val="center" w:pos="4680"/>
        <w:tab w:val="right" w:pos="9360"/>
      </w:tabs>
    </w:pPr>
  </w:style>
  <w:style w:type="character" w:customStyle="1" w:styleId="FooterChar">
    <w:name w:val="Footer Char"/>
    <w:basedOn w:val="DefaultParagraphFont"/>
    <w:link w:val="Footer"/>
    <w:uiPriority w:val="99"/>
    <w:rsid w:val="007A1B6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Braxton, Susan Mae</dc:creator>
  <cp:lastModifiedBy>Trei, Kelli Jean</cp:lastModifiedBy>
  <cp:revision>4</cp:revision>
  <dcterms:created xsi:type="dcterms:W3CDTF">2021-02-12T16:54:00Z</dcterms:created>
  <dcterms:modified xsi:type="dcterms:W3CDTF">2021-03-10T17:43:00Z</dcterms:modified>
</cp:coreProperties>
</file>