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7AFE73E1" w:rsidR="00956EDB" w:rsidRDefault="00956EDB" w:rsidP="00956EDB">
      <w:pPr>
        <w:pStyle w:val="Heading3"/>
      </w:pPr>
      <w:r>
        <w:t xml:space="preserve">Library Assessment </w:t>
      </w:r>
      <w:r w:rsidR="007E073A">
        <w:t>1</w:t>
      </w:r>
      <w:r w:rsidR="005C2E4F">
        <w:t>2</w:t>
      </w:r>
      <w:r w:rsidR="00270427">
        <w:t>/</w:t>
      </w:r>
      <w:r w:rsidR="007E073A">
        <w:t>14</w:t>
      </w:r>
      <w:r w:rsidR="00270427">
        <w:t>/202</w:t>
      </w:r>
      <w:r w:rsidR="007E073A">
        <w:t>2</w:t>
      </w:r>
    </w:p>
    <w:p w14:paraId="5380DFEB" w14:textId="77777777" w:rsidR="00956EDB" w:rsidRDefault="00956EDB" w:rsidP="00956EDB">
      <w:pPr>
        <w:pStyle w:val="Heading3"/>
      </w:pPr>
    </w:p>
    <w:p w14:paraId="15F5D12E" w14:textId="392866BE" w:rsidR="00260953" w:rsidRDefault="007E073A" w:rsidP="00260953">
      <w:r>
        <w:t>Minutes</w:t>
      </w:r>
    </w:p>
    <w:p w14:paraId="2236C9FE" w14:textId="77777777" w:rsidR="007E073A" w:rsidRDefault="007E073A" w:rsidP="00260953"/>
    <w:p w14:paraId="5B0B4608" w14:textId="77777777" w:rsidR="007E073A" w:rsidRDefault="007E073A" w:rsidP="007E073A">
      <w:pPr>
        <w:pStyle w:val="Heading3"/>
      </w:pPr>
      <w:r>
        <w:t>Attendees</w:t>
      </w:r>
    </w:p>
    <w:p w14:paraId="5A8A84A2" w14:textId="77777777" w:rsidR="007E073A" w:rsidRDefault="007E073A" w:rsidP="007E073A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John Laskowski, Belinda Bolivar, Virginia </w:t>
      </w:r>
      <w:proofErr w:type="spellStart"/>
      <w:r>
        <w:t>Haverstic</w:t>
      </w:r>
      <w:proofErr w:type="spellEnd"/>
      <w:r>
        <w:t xml:space="preserve">, Sandi </w:t>
      </w:r>
      <w:proofErr w:type="spellStart"/>
      <w:r>
        <w:t>Caldrone</w:t>
      </w:r>
      <w:proofErr w:type="spellEnd"/>
      <w:r>
        <w:t xml:space="preserve">, Hannah Jones, Alex </w:t>
      </w:r>
      <w:proofErr w:type="spellStart"/>
      <w:r>
        <w:t>Deeke</w:t>
      </w:r>
      <w:proofErr w:type="spellEnd"/>
      <w:r>
        <w:t xml:space="preserve">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</w:t>
      </w:r>
      <w:proofErr w:type="spellStart"/>
      <w:r>
        <w:t>Yali</w:t>
      </w:r>
      <w:proofErr w:type="spellEnd"/>
      <w:r>
        <w:t xml:space="preserve"> Feng, Mary Ton</w:t>
      </w:r>
    </w:p>
    <w:p w14:paraId="0F0F31FE" w14:textId="77777777" w:rsidR="007E073A" w:rsidRDefault="007E073A" w:rsidP="007E073A">
      <w:pPr>
        <w:pStyle w:val="Heading3"/>
      </w:pPr>
      <w:r>
        <w:t>Minutes</w:t>
      </w:r>
    </w:p>
    <w:p w14:paraId="54FD8968" w14:textId="77777777" w:rsidR="007E073A" w:rsidRDefault="007E073A" w:rsidP="007E073A">
      <w:pPr>
        <w:pStyle w:val="Heading1"/>
      </w:pPr>
      <w:r>
        <w:t>1. Library Assessment Updates</w:t>
      </w:r>
    </w:p>
    <w:p w14:paraId="1D8D3419" w14:textId="77777777" w:rsidR="007E073A" w:rsidRDefault="007E073A" w:rsidP="007E073A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AY 2022-2023 meeting schedule: </w:t>
      </w:r>
      <w:hyperlink r:id="rId8" w:history="1">
        <w:r>
          <w:rPr>
            <w:rStyle w:val="Hyperlink"/>
          </w:rPr>
          <w:t>https://uofi.box.com/s/iy41ll1w9u96qu9kakvx3u7g8b71gtvo</w:t>
        </w:r>
      </w:hyperlink>
      <w:r>
        <w:t xml:space="preserve"> </w:t>
      </w:r>
    </w:p>
    <w:p w14:paraId="4D146A57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 xml:space="preserve">Meetings will continue to be </w:t>
      </w:r>
      <w:proofErr w:type="gramStart"/>
      <w:r>
        <w:t>virtual</w:t>
      </w:r>
      <w:proofErr w:type="gramEnd"/>
    </w:p>
    <w:p w14:paraId="23405B7B" w14:textId="77777777" w:rsidR="007E073A" w:rsidRDefault="007E073A" w:rsidP="007E073A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Subcommittees: </w:t>
      </w:r>
    </w:p>
    <w:p w14:paraId="77024949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 xml:space="preserve">Unit Annual Report Post-Submission Analysis (in progress) </w:t>
      </w:r>
    </w:p>
    <w:p w14:paraId="2DC259ED" w14:textId="77777777" w:rsidR="007E073A" w:rsidRDefault="007E073A" w:rsidP="007E073A">
      <w:pPr>
        <w:numPr>
          <w:ilvl w:val="2"/>
          <w:numId w:val="6"/>
        </w:numPr>
        <w:spacing w:before="100" w:beforeAutospacing="1" w:after="100" w:afterAutospacing="1" w:line="240" w:lineRule="auto"/>
      </w:pPr>
      <w:r>
        <w:t xml:space="preserve">4 teams to review 7 annual reports each w/ content </w:t>
      </w:r>
      <w:proofErr w:type="gramStart"/>
      <w:r>
        <w:t>analysis</w:t>
      </w:r>
      <w:proofErr w:type="gramEnd"/>
    </w:p>
    <w:p w14:paraId="14009BDD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 xml:space="preserve">Ithaka S+R Faculty Survey (Survey dates: January 30 to February 28, 2023) </w:t>
      </w:r>
    </w:p>
    <w:p w14:paraId="76681AB0" w14:textId="77777777" w:rsidR="007E073A" w:rsidRDefault="007E073A" w:rsidP="007E073A">
      <w:pPr>
        <w:numPr>
          <w:ilvl w:val="2"/>
          <w:numId w:val="6"/>
        </w:numPr>
        <w:spacing w:before="100" w:beforeAutospacing="1" w:after="100" w:afterAutospacing="1" w:line="240" w:lineRule="auto"/>
      </w:pPr>
      <w:r>
        <w:t>Sent to all tenure-track, course instructors for last 2 years, those w/ profiles in Illinois Experts</w:t>
      </w:r>
    </w:p>
    <w:p w14:paraId="12D4D4FD" w14:textId="77777777" w:rsidR="007E073A" w:rsidRDefault="007E073A" w:rsidP="007E073A">
      <w:pPr>
        <w:numPr>
          <w:ilvl w:val="0"/>
          <w:numId w:val="6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update </w:t>
      </w:r>
    </w:p>
    <w:p w14:paraId="09FBBBEA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 xml:space="preserve">Will replace </w:t>
      </w:r>
      <w:proofErr w:type="spellStart"/>
      <w:r>
        <w:t>DeskTracker</w:t>
      </w:r>
      <w:proofErr w:type="spellEnd"/>
      <w:r>
        <w:t xml:space="preserve"> by July 1, 2023</w:t>
      </w:r>
    </w:p>
    <w:p w14:paraId="1964B6DC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 xml:space="preserve">Belinda, Jen, David continuing to lead focus groups with </w:t>
      </w:r>
      <w:proofErr w:type="gramStart"/>
      <w:r>
        <w:t>instructors</w:t>
      </w:r>
      <w:proofErr w:type="gramEnd"/>
    </w:p>
    <w:p w14:paraId="47C7C7E6" w14:textId="77777777" w:rsidR="007E073A" w:rsidRDefault="007E073A" w:rsidP="007E073A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 xml:space="preserve">“After Assessment” – Research and Assessment Cycle Toolkit: </w:t>
      </w:r>
      <w:hyperlink r:id="rId9" w:history="1">
        <w:r>
          <w:rPr>
            <w:rStyle w:val="Hyperlink"/>
          </w:rPr>
          <w:t>https://www.arl.org/research-and-assessment-cycle-toolkit/</w:t>
        </w:r>
      </w:hyperlink>
      <w:r>
        <w:t xml:space="preserve"> </w:t>
      </w:r>
    </w:p>
    <w:p w14:paraId="564CA250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>What do we do with the data we collect?</w:t>
      </w:r>
    </w:p>
    <w:p w14:paraId="54FBB625" w14:textId="77777777" w:rsidR="007E073A" w:rsidRDefault="007E073A" w:rsidP="007E073A">
      <w:pPr>
        <w:numPr>
          <w:ilvl w:val="1"/>
          <w:numId w:val="6"/>
        </w:numPr>
        <w:spacing w:before="100" w:beforeAutospacing="1" w:after="100" w:afterAutospacing="1" w:line="240" w:lineRule="auto"/>
      </w:pPr>
      <w:r>
        <w:t>Toolkit: Excellent for planning and budgeting, but it is not necessary to always compile results as research paper</w:t>
      </w:r>
    </w:p>
    <w:p w14:paraId="57879689" w14:textId="77777777" w:rsidR="007E073A" w:rsidRDefault="007E073A" w:rsidP="007E073A">
      <w:pPr>
        <w:pStyle w:val="Heading1"/>
      </w:pPr>
      <w:r>
        <w:t>2. Library Data Requests</w:t>
      </w:r>
    </w:p>
    <w:p w14:paraId="07A6F198" w14:textId="77777777" w:rsidR="007E073A" w:rsidRDefault="007E073A" w:rsidP="007E073A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Patrons request data for research and projects, come through info desk, take up staff time without serving instruction </w:t>
      </w:r>
      <w:proofErr w:type="gramStart"/>
      <w:r>
        <w:t>needs</w:t>
      </w:r>
      <w:proofErr w:type="gramEnd"/>
    </w:p>
    <w:p w14:paraId="2A8F164F" w14:textId="77777777" w:rsidR="007E073A" w:rsidRDefault="007E073A" w:rsidP="007E073A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Other data units on campus have policies, groups to review </w:t>
      </w:r>
      <w:proofErr w:type="gramStart"/>
      <w:r>
        <w:t>requests</w:t>
      </w:r>
      <w:proofErr w:type="gramEnd"/>
    </w:p>
    <w:p w14:paraId="4E57901E" w14:textId="77777777" w:rsidR="007E073A" w:rsidRDefault="007E073A" w:rsidP="007E073A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Mary, John, Sandi to write exploratory memo for library policy </w:t>
      </w:r>
      <w:proofErr w:type="gramStart"/>
      <w:r>
        <w:t>development</w:t>
      </w:r>
      <w:proofErr w:type="gramEnd"/>
    </w:p>
    <w:p w14:paraId="1040AA50" w14:textId="77777777" w:rsidR="007E073A" w:rsidRDefault="007E073A" w:rsidP="007E073A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t xml:space="preserve">Consider what data we can make freely </w:t>
      </w:r>
      <w:proofErr w:type="gramStart"/>
      <w:r>
        <w:t>available</w:t>
      </w:r>
      <w:proofErr w:type="gramEnd"/>
    </w:p>
    <w:p w14:paraId="1BD2899E" w14:textId="77777777" w:rsidR="007E073A" w:rsidRDefault="007E073A" w:rsidP="007E073A">
      <w:pPr>
        <w:pStyle w:val="Heading1"/>
      </w:pPr>
      <w:r>
        <w:lastRenderedPageBreak/>
        <w:t>3. Qualitative Methods</w:t>
      </w:r>
    </w:p>
    <w:p w14:paraId="76F641F8" w14:textId="77777777" w:rsidR="007E073A" w:rsidRDefault="007E073A" w:rsidP="007E073A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Belinda </w:t>
      </w:r>
    </w:p>
    <w:p w14:paraId="604DC38C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>Space observation in GELIC (Grainger Engineering Library Information Center)</w:t>
      </w:r>
    </w:p>
    <w:p w14:paraId="2253C6D3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>Goal: more funding for staffing</w:t>
      </w:r>
    </w:p>
    <w:p w14:paraId="02FF54E3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2 types of observation: </w:t>
      </w:r>
    </w:p>
    <w:p w14:paraId="18683FD7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 xml:space="preserve">Traditional observations – sitting in space for 1 </w:t>
      </w:r>
      <w:proofErr w:type="gramStart"/>
      <w:r>
        <w:t>hour</w:t>
      </w:r>
      <w:proofErr w:type="gramEnd"/>
    </w:p>
    <w:p w14:paraId="7265D77F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Minute observations – staff filling out short form on patron count, noise level, etc.</w:t>
      </w:r>
    </w:p>
    <w:p w14:paraId="4809236A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4 spaces, observed 3 times </w:t>
      </w:r>
      <w:proofErr w:type="gramStart"/>
      <w:r>
        <w:t>each</w:t>
      </w:r>
      <w:proofErr w:type="gramEnd"/>
      <w:r>
        <w:t xml:space="preserve"> </w:t>
      </w:r>
    </w:p>
    <w:p w14:paraId="21A07226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 xml:space="preserve">Spaces chosen by Megan Sapp-Nelson, head of GELIC – collab </w:t>
      </w:r>
      <w:proofErr w:type="gramStart"/>
      <w:r>
        <w:t>areas</w:t>
      </w:r>
      <w:proofErr w:type="gramEnd"/>
    </w:p>
    <w:p w14:paraId="2347F113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 xml:space="preserve">Times chosen were most active times based on wi-fi </w:t>
      </w:r>
      <w:proofErr w:type="gramStart"/>
      <w:r>
        <w:t>data</w:t>
      </w:r>
      <w:proofErr w:type="gramEnd"/>
    </w:p>
    <w:p w14:paraId="19F83481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Recruited GELIC GAs to help with observations and wrote observation </w:t>
      </w:r>
      <w:proofErr w:type="gramStart"/>
      <w:r>
        <w:t>guide</w:t>
      </w:r>
      <w:proofErr w:type="gramEnd"/>
    </w:p>
    <w:p w14:paraId="62030118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Debrief with observers to assist in compiling </w:t>
      </w:r>
      <w:proofErr w:type="gramStart"/>
      <w:r>
        <w:t>observations</w:t>
      </w:r>
      <w:proofErr w:type="gramEnd"/>
    </w:p>
    <w:p w14:paraId="284DD375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>Content analysis using Atlas TI</w:t>
      </w:r>
    </w:p>
    <w:p w14:paraId="4CB5EBE5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>Tips: Partner with unit, share resources</w:t>
      </w:r>
    </w:p>
    <w:p w14:paraId="7A279976" w14:textId="77777777" w:rsidR="007E073A" w:rsidRDefault="007E073A" w:rsidP="007E073A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 xml:space="preserve">Hannah </w:t>
      </w:r>
    </w:p>
    <w:p w14:paraId="5C374BF0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>Practicum on UX with John – bathroom access as factor in library satisfaction with additional concern for trans and gender-non-conforming patrons</w:t>
      </w:r>
    </w:p>
    <w:p w14:paraId="50690AA2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Participant recruitment: placed banner on library website and flyers in library bathrooms with QR code that linked to page with all 3 instruments, reached out to a couple of student groups on </w:t>
      </w:r>
      <w:proofErr w:type="gramStart"/>
      <w:r>
        <w:t>campus</w:t>
      </w:r>
      <w:proofErr w:type="gramEnd"/>
    </w:p>
    <w:p w14:paraId="68C9B786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2 online anonymous surveys open to all </w:t>
      </w:r>
      <w:proofErr w:type="gramStart"/>
      <w:r>
        <w:t>patrons</w:t>
      </w:r>
      <w:proofErr w:type="gramEnd"/>
      <w:r>
        <w:t xml:space="preserve"> </w:t>
      </w:r>
    </w:p>
    <w:p w14:paraId="1D92853F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 xml:space="preserve">#1: Free response with option to submit annotated </w:t>
      </w:r>
      <w:proofErr w:type="gramStart"/>
      <w:r>
        <w:t>images</w:t>
      </w:r>
      <w:proofErr w:type="gramEnd"/>
    </w:p>
    <w:p w14:paraId="190E7524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#2: Short answer prompts: I like…, I want…, I wish…</w:t>
      </w:r>
    </w:p>
    <w:p w14:paraId="5AB0A2D8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2 focus groups open to only trans and gender-non-conforming </w:t>
      </w:r>
      <w:proofErr w:type="gramStart"/>
      <w:r>
        <w:t>patrons</w:t>
      </w:r>
      <w:proofErr w:type="gramEnd"/>
    </w:p>
    <w:p w14:paraId="45641E39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>Prioritized anonymity, information security</w:t>
      </w:r>
    </w:p>
    <w:p w14:paraId="2CE83DCF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Short-term goals: </w:t>
      </w:r>
    </w:p>
    <w:p w14:paraId="64980484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 xml:space="preserve">More accessible info on finding all-gender restrooms on </w:t>
      </w:r>
      <w:proofErr w:type="gramStart"/>
      <w:r>
        <w:t>campus</w:t>
      </w:r>
      <w:proofErr w:type="gramEnd"/>
    </w:p>
    <w:p w14:paraId="36F21F62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Placing free menstrual products in more all-gender restrooms and men’s restrooms</w:t>
      </w:r>
    </w:p>
    <w:p w14:paraId="01AACDDE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 xml:space="preserve">Info desk librarians communicating restroom locations quickly and </w:t>
      </w:r>
      <w:proofErr w:type="gramStart"/>
      <w:r>
        <w:t>clearly</w:t>
      </w:r>
      <w:proofErr w:type="gramEnd"/>
    </w:p>
    <w:p w14:paraId="10A87A45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Occupancy indicators on all-gender restrooms</w:t>
      </w:r>
    </w:p>
    <w:p w14:paraId="2A675A86" w14:textId="77777777" w:rsidR="007E073A" w:rsidRDefault="007E073A" w:rsidP="007E073A">
      <w:pPr>
        <w:numPr>
          <w:ilvl w:val="1"/>
          <w:numId w:val="8"/>
        </w:numPr>
        <w:spacing w:before="100" w:beforeAutospacing="1" w:after="100" w:afterAutospacing="1" w:line="240" w:lineRule="auto"/>
      </w:pPr>
      <w:r>
        <w:t xml:space="preserve">Long-term goals: </w:t>
      </w:r>
    </w:p>
    <w:p w14:paraId="5A088CA9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More than one all-gender restroom per building</w:t>
      </w:r>
    </w:p>
    <w:p w14:paraId="15092243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Multi-stall configurations</w:t>
      </w:r>
    </w:p>
    <w:p w14:paraId="1A742947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More wheelchair accessibility</w:t>
      </w:r>
    </w:p>
    <w:p w14:paraId="75604076" w14:textId="77777777" w:rsidR="007E073A" w:rsidRDefault="007E073A" w:rsidP="007E073A">
      <w:pPr>
        <w:numPr>
          <w:ilvl w:val="2"/>
          <w:numId w:val="8"/>
        </w:numPr>
        <w:spacing w:before="100" w:beforeAutospacing="1" w:after="100" w:afterAutospacing="1" w:line="240" w:lineRule="auto"/>
      </w:pPr>
      <w:r>
        <w:t>Increased privacy in stalls (smaller gaps, etc.)</w:t>
      </w:r>
    </w:p>
    <w:p w14:paraId="0895ED80" w14:textId="77777777" w:rsidR="007E073A" w:rsidRDefault="007E073A" w:rsidP="007E073A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t>John</w:t>
      </w:r>
    </w:p>
    <w:p w14:paraId="7AC4F9EC" w14:textId="77777777" w:rsidR="007E073A" w:rsidRDefault="007E073A" w:rsidP="007E073A">
      <w:pPr>
        <w:pStyle w:val="Heading1"/>
      </w:pPr>
      <w:r>
        <w:t>4. Thoughts/Questions/Reflections</w:t>
      </w:r>
    </w:p>
    <w:p w14:paraId="4E0347C1" w14:textId="77777777" w:rsidR="007E073A" w:rsidRPr="000435FF" w:rsidRDefault="007E073A" w:rsidP="00260953"/>
    <w:sectPr w:rsidR="007E073A" w:rsidRPr="000435FF" w:rsidSect="005C43CA">
      <w:footerReference w:type="default" r:id="rId10"/>
      <w:headerReference w:type="first" r:id="rId11"/>
      <w:footerReference w:type="first" r:id="rId12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21BD2" w14:textId="77777777" w:rsidR="001C0FC7" w:rsidRDefault="001C0FC7" w:rsidP="00EB4C9F">
      <w:pPr>
        <w:spacing w:after="0" w:line="240" w:lineRule="auto"/>
      </w:pPr>
      <w:r>
        <w:separator/>
      </w:r>
    </w:p>
  </w:endnote>
  <w:endnote w:type="continuationSeparator" w:id="0">
    <w:p w14:paraId="1566D240" w14:textId="77777777" w:rsidR="001C0FC7" w:rsidRDefault="001C0FC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9A2CF72-29B2-744F-A63F-C79624EAE85C}"/>
    <w:embedBold r:id="rId2" w:fontKey="{A27977CB-EDED-794A-B174-2F8D666DD3BA}"/>
    <w:embedItalic r:id="rId3" w:fontKey="{288FEA98-9952-DB48-B313-5CC524C3F2B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77363924-B9B0-734A-BF8C-CCE1D6D5503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3A509200-D691-CB45-B0FA-F348A769628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F73B4" w14:textId="77777777" w:rsidR="001C0FC7" w:rsidRDefault="001C0FC7" w:rsidP="00EB4C9F">
      <w:pPr>
        <w:spacing w:after="0" w:line="240" w:lineRule="auto"/>
      </w:pPr>
      <w:r>
        <w:separator/>
      </w:r>
    </w:p>
  </w:footnote>
  <w:footnote w:type="continuationSeparator" w:id="0">
    <w:p w14:paraId="49FB3992" w14:textId="77777777" w:rsidR="001C0FC7" w:rsidRDefault="001C0FC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633AD"/>
    <w:multiLevelType w:val="multilevel"/>
    <w:tmpl w:val="61E8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A3E3F"/>
    <w:multiLevelType w:val="multilevel"/>
    <w:tmpl w:val="7A0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025F2A"/>
    <w:multiLevelType w:val="multilevel"/>
    <w:tmpl w:val="0EA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2079211400">
    <w:abstractNumId w:val="5"/>
  </w:num>
  <w:num w:numId="3" w16cid:durableId="393436203">
    <w:abstractNumId w:val="7"/>
  </w:num>
  <w:num w:numId="4" w16cid:durableId="868759567">
    <w:abstractNumId w:val="2"/>
  </w:num>
  <w:num w:numId="5" w16cid:durableId="1189028301">
    <w:abstractNumId w:val="6"/>
  </w:num>
  <w:num w:numId="6" w16cid:durableId="893274933">
    <w:abstractNumId w:val="4"/>
  </w:num>
  <w:num w:numId="7" w16cid:durableId="1701274603">
    <w:abstractNumId w:val="1"/>
  </w:num>
  <w:num w:numId="8" w16cid:durableId="1903104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B77EE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0FC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2E4F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073A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E07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1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9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0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71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iy41ll1w9u96qu9kakvx3u7g8b71gtv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arl.org/research-and-assessment-cycle-toolkit/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2023-06-27T19:40:00Z</dcterms:created>
  <dcterms:modified xsi:type="dcterms:W3CDTF">2023-06-27T19:40:00Z</dcterms:modified>
</cp:coreProperties>
</file>