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792B9E8C" w:rsidR="00956EDB" w:rsidRDefault="00956EDB" w:rsidP="00956EDB">
      <w:pPr>
        <w:pStyle w:val="Heading3"/>
      </w:pPr>
      <w:r>
        <w:t xml:space="preserve">Library Assessment </w:t>
      </w:r>
      <w:r w:rsidR="00EC3BC1">
        <w:t>12</w:t>
      </w:r>
      <w:r w:rsidR="00270427">
        <w:t>/</w:t>
      </w:r>
      <w:r w:rsidR="00EC3BC1">
        <w:t>8</w:t>
      </w:r>
      <w:r w:rsidR="00270427">
        <w:t>/202</w:t>
      </w:r>
      <w:r w:rsidR="007E073A">
        <w:t>2</w:t>
      </w:r>
    </w:p>
    <w:p w14:paraId="5380DFEB" w14:textId="77777777" w:rsidR="00956EDB" w:rsidRDefault="00956EDB" w:rsidP="00956EDB">
      <w:pPr>
        <w:pStyle w:val="Heading3"/>
      </w:pPr>
    </w:p>
    <w:p w14:paraId="492164B7" w14:textId="77777777" w:rsidR="00EC3BC1" w:rsidRDefault="00EC3BC1" w:rsidP="00EC3BC1">
      <w:pPr>
        <w:pStyle w:val="Heading3"/>
      </w:pPr>
      <w:r>
        <w:t>Attendees</w:t>
      </w:r>
    </w:p>
    <w:p w14:paraId="21218A49" w14:textId="77777777" w:rsidR="00EC3BC1" w:rsidRDefault="00EC3BC1" w:rsidP="00EC3BC1">
      <w:pPr>
        <w:pStyle w:val="NormalWeb"/>
      </w:pPr>
      <w:r>
        <w:t>Jen-</w:t>
      </w:r>
      <w:proofErr w:type="spellStart"/>
      <w:r>
        <w:t>chien</w:t>
      </w:r>
      <w:proofErr w:type="spellEnd"/>
      <w:r>
        <w:t xml:space="preserve"> Yu, Kirsten Feist, Erin Kerby, Rebecca Smith, </w:t>
      </w:r>
      <w:proofErr w:type="spellStart"/>
      <w:r>
        <w:t>Yali</w:t>
      </w:r>
      <w:proofErr w:type="spellEnd"/>
      <w:r>
        <w:t xml:space="preserve"> Feng, Ruthann Mowry, Belinda Bolivar, Alex </w:t>
      </w:r>
      <w:proofErr w:type="spellStart"/>
      <w:r>
        <w:t>Deeke</w:t>
      </w:r>
      <w:proofErr w:type="spellEnd"/>
      <w:r>
        <w:t>, Mary Ton, Amy Fry, John Laskowski, Lindsay Taylor</w:t>
      </w:r>
    </w:p>
    <w:p w14:paraId="1EC2E924" w14:textId="77777777" w:rsidR="00EC3BC1" w:rsidRDefault="00EC3BC1" w:rsidP="00EC3BC1">
      <w:pPr>
        <w:pStyle w:val="Heading3"/>
      </w:pPr>
      <w:r>
        <w:t>Minutes</w:t>
      </w:r>
    </w:p>
    <w:p w14:paraId="3676BCA8" w14:textId="77777777" w:rsidR="00EC3BC1" w:rsidRDefault="00EC3BC1" w:rsidP="00EC3BC1">
      <w:pPr>
        <w:pStyle w:val="NormalWeb"/>
      </w:pPr>
      <w:r>
        <w:rPr>
          <w:rStyle w:val="Strong"/>
        </w:rPr>
        <w:t>1. Library Assessment Updates</w:t>
      </w:r>
    </w:p>
    <w:p w14:paraId="043043D0" w14:textId="77777777" w:rsidR="00EC3BC1" w:rsidRDefault="00EC3BC1" w:rsidP="00EC3BC1">
      <w:pPr>
        <w:numPr>
          <w:ilvl w:val="0"/>
          <w:numId w:val="28"/>
        </w:numPr>
        <w:spacing w:before="100" w:beforeAutospacing="1" w:after="100" w:afterAutospacing="1" w:line="240" w:lineRule="auto"/>
      </w:pPr>
      <w:r>
        <w:t xml:space="preserve">2021 statistics (gate/head counts, instruction, </w:t>
      </w:r>
      <w:proofErr w:type="spellStart"/>
      <w:r>
        <w:t>wifi</w:t>
      </w:r>
      <w:proofErr w:type="spellEnd"/>
      <w:r>
        <w:t>) are lower than they were in 2019. Although there are increases after 2020, the current statistics are not as high as they were pre-pandemic.</w:t>
      </w:r>
    </w:p>
    <w:p w14:paraId="4AA640AD" w14:textId="77777777" w:rsidR="00EC3BC1" w:rsidRDefault="00EC3BC1" w:rsidP="00EC3BC1">
      <w:pPr>
        <w:numPr>
          <w:ilvl w:val="0"/>
          <w:numId w:val="28"/>
        </w:numPr>
        <w:spacing w:before="100" w:beforeAutospacing="1" w:after="100" w:afterAutospacing="1" w:line="240" w:lineRule="auto"/>
      </w:pPr>
      <w:r>
        <w:t xml:space="preserve">Two new groups working on assessment projects: </w:t>
      </w:r>
    </w:p>
    <w:p w14:paraId="670C1CF0" w14:textId="77777777" w:rsidR="00EC3BC1" w:rsidRDefault="00EC3BC1" w:rsidP="00EC3BC1">
      <w:pPr>
        <w:numPr>
          <w:ilvl w:val="1"/>
          <w:numId w:val="28"/>
        </w:numPr>
        <w:spacing w:before="100" w:beforeAutospacing="1" w:after="100" w:afterAutospacing="1" w:line="240" w:lineRule="auto"/>
      </w:pPr>
      <w:r>
        <w:t>Student-Focused Spaces Team</w:t>
      </w:r>
    </w:p>
    <w:p w14:paraId="56BF1933" w14:textId="77777777" w:rsidR="00EC3BC1" w:rsidRDefault="00EC3BC1" w:rsidP="00EC3BC1">
      <w:pPr>
        <w:numPr>
          <w:ilvl w:val="1"/>
          <w:numId w:val="28"/>
        </w:numPr>
        <w:spacing w:before="100" w:beforeAutospacing="1" w:after="100" w:afterAutospacing="1" w:line="240" w:lineRule="auto"/>
      </w:pPr>
      <w:r>
        <w:t xml:space="preserve">Teaching and Learning Task Force </w:t>
      </w:r>
    </w:p>
    <w:p w14:paraId="7C369696" w14:textId="77777777" w:rsidR="00EC3BC1" w:rsidRDefault="00EC3BC1" w:rsidP="00EC3BC1">
      <w:pPr>
        <w:numPr>
          <w:ilvl w:val="2"/>
          <w:numId w:val="28"/>
        </w:numPr>
        <w:spacing w:before="100" w:beforeAutospacing="1" w:after="100" w:afterAutospacing="1" w:line="240" w:lineRule="auto"/>
      </w:pPr>
      <w:r>
        <w:t xml:space="preserve">Both have a three-year </w:t>
      </w:r>
      <w:proofErr w:type="gramStart"/>
      <w:r>
        <w:t>term</w:t>
      </w:r>
      <w:proofErr w:type="gramEnd"/>
    </w:p>
    <w:p w14:paraId="553BE942" w14:textId="77777777" w:rsidR="00EC3BC1" w:rsidRDefault="00EC3BC1" w:rsidP="00EC3BC1">
      <w:pPr>
        <w:numPr>
          <w:ilvl w:val="0"/>
          <w:numId w:val="28"/>
        </w:numPr>
        <w:spacing w:before="100" w:beforeAutospacing="1" w:after="100" w:afterAutospacing="1" w:line="240" w:lineRule="auto"/>
      </w:pPr>
      <w:r>
        <w:t xml:space="preserve">Multiple library teams are looking to move from </w:t>
      </w:r>
      <w:proofErr w:type="spellStart"/>
      <w:r>
        <w:t>DeskTracker</w:t>
      </w:r>
      <w:proofErr w:type="spellEnd"/>
      <w:r>
        <w:t xml:space="preserve"> (reference/directional counts, gate/head counts) and the Instructional Statistics Database </w:t>
      </w:r>
    </w:p>
    <w:p w14:paraId="7670710D" w14:textId="77777777" w:rsidR="00EC3BC1" w:rsidRDefault="00EC3BC1" w:rsidP="00EC3BC1">
      <w:pPr>
        <w:numPr>
          <w:ilvl w:val="1"/>
          <w:numId w:val="28"/>
        </w:numPr>
        <w:spacing w:before="100" w:beforeAutospacing="1" w:after="100" w:afterAutospacing="1" w:line="240" w:lineRule="auto"/>
      </w:pPr>
      <w:proofErr w:type="spellStart"/>
      <w:r>
        <w:t>LibInsights</w:t>
      </w:r>
      <w:proofErr w:type="spellEnd"/>
      <w:r>
        <w:t xml:space="preserve"> is a potential software replacement, with a trial coming up in Spring 2022</w:t>
      </w:r>
    </w:p>
    <w:p w14:paraId="52ADE506" w14:textId="77777777" w:rsidR="00EC3BC1" w:rsidRDefault="00EC3BC1" w:rsidP="00EC3BC1">
      <w:pPr>
        <w:numPr>
          <w:ilvl w:val="0"/>
          <w:numId w:val="28"/>
        </w:numPr>
        <w:spacing w:before="100" w:beforeAutospacing="1" w:after="100" w:afterAutospacing="1" w:line="240" w:lineRule="auto"/>
      </w:pPr>
      <w:r>
        <w:t xml:space="preserve">Chris Wiley, Carissa Phillips, &amp; Jen participated in Ithaka S+R Big Data Research project: </w:t>
      </w:r>
    </w:p>
    <w:p w14:paraId="74380732" w14:textId="77777777" w:rsidR="00EC3BC1" w:rsidRDefault="00EC3BC1" w:rsidP="00EC3BC1">
      <w:pPr>
        <w:numPr>
          <w:ilvl w:val="1"/>
          <w:numId w:val="28"/>
        </w:numPr>
        <w:spacing w:before="100" w:beforeAutospacing="1" w:after="100" w:afterAutospacing="1" w:line="240" w:lineRule="auto"/>
      </w:pPr>
      <w:r>
        <w:t xml:space="preserve">UIUC-specific report: </w:t>
      </w:r>
      <w:hyperlink r:id="rId8" w:history="1">
        <w:r>
          <w:rPr>
            <w:rStyle w:val="Hyperlink"/>
          </w:rPr>
          <w:t>http://hdl.handle.net/2142/112807</w:t>
        </w:r>
      </w:hyperlink>
    </w:p>
    <w:p w14:paraId="2478F836" w14:textId="77777777" w:rsidR="00EC3BC1" w:rsidRDefault="00EC3BC1" w:rsidP="00EC3BC1">
      <w:pPr>
        <w:numPr>
          <w:ilvl w:val="1"/>
          <w:numId w:val="28"/>
        </w:numPr>
        <w:spacing w:before="100" w:beforeAutospacing="1" w:after="100" w:afterAutospacing="1" w:line="240" w:lineRule="auto"/>
      </w:pPr>
      <w:r>
        <w:t xml:space="preserve">Some takeaways from Jen’s perspective in the project: </w:t>
      </w:r>
    </w:p>
    <w:p w14:paraId="4FD6EA6F" w14:textId="77777777" w:rsidR="00EC3BC1" w:rsidRDefault="00EC3BC1" w:rsidP="00EC3BC1">
      <w:pPr>
        <w:numPr>
          <w:ilvl w:val="2"/>
          <w:numId w:val="28"/>
        </w:numPr>
        <w:spacing w:before="100" w:beforeAutospacing="1" w:after="100" w:afterAutospacing="1" w:line="240" w:lineRule="auto"/>
      </w:pPr>
      <w:r>
        <w:t>Although we often feel behind the trends and improvements when we assess ourselves, that’s not what the data shows. UIUC faculty view of big data is advanced. More perspective can be found in the report.</w:t>
      </w:r>
    </w:p>
    <w:p w14:paraId="02EC94B9" w14:textId="77777777" w:rsidR="00EC3BC1" w:rsidRDefault="00EC3BC1" w:rsidP="00EC3BC1">
      <w:pPr>
        <w:numPr>
          <w:ilvl w:val="0"/>
          <w:numId w:val="28"/>
        </w:numPr>
        <w:spacing w:before="100" w:beforeAutospacing="1" w:after="100" w:afterAutospacing="1" w:line="240" w:lineRule="auto"/>
      </w:pPr>
      <w:r>
        <w:t xml:space="preserve">Jen and Belinda did a presentation for Lisa </w:t>
      </w:r>
      <w:proofErr w:type="gramStart"/>
      <w:r>
        <w:rPr>
          <w:rStyle w:val="ykmvie"/>
        </w:rPr>
        <w:t>Hinchliffe</w:t>
      </w:r>
      <w:r>
        <w:t>‘</w:t>
      </w:r>
      <w:proofErr w:type="gramEnd"/>
      <w:r>
        <w:t xml:space="preserve">s IS594: Library Assessment class </w:t>
      </w:r>
    </w:p>
    <w:p w14:paraId="49121C01" w14:textId="77777777" w:rsidR="00EC3BC1" w:rsidRDefault="00EC3BC1" w:rsidP="00EC3BC1">
      <w:pPr>
        <w:numPr>
          <w:ilvl w:val="1"/>
          <w:numId w:val="28"/>
        </w:numPr>
        <w:spacing w:before="100" w:beforeAutospacing="1" w:after="100" w:afterAutospacing="1" w:line="240" w:lineRule="auto"/>
      </w:pPr>
      <w:proofErr w:type="spellStart"/>
      <w:r>
        <w:t>Powerpoint</w:t>
      </w:r>
      <w:proofErr w:type="spellEnd"/>
      <w:r>
        <w:t xml:space="preserve"> from this presentation is shared in the LAC’s box: </w:t>
      </w:r>
      <w:hyperlink r:id="rId9" w:history="1">
        <w:r>
          <w:rPr>
            <w:rStyle w:val="Hyperlink"/>
          </w:rPr>
          <w:t>https://uofi.app.box.com/file/892912767426</w:t>
        </w:r>
      </w:hyperlink>
      <w:r>
        <w:t xml:space="preserve"> </w:t>
      </w:r>
    </w:p>
    <w:p w14:paraId="56C91EF1" w14:textId="77777777" w:rsidR="00EC3BC1" w:rsidRDefault="00EC3BC1" w:rsidP="00EC3BC1">
      <w:pPr>
        <w:numPr>
          <w:ilvl w:val="2"/>
          <w:numId w:val="28"/>
        </w:numPr>
        <w:spacing w:before="100" w:beforeAutospacing="1" w:after="100" w:afterAutospacing="1" w:line="240" w:lineRule="auto"/>
      </w:pPr>
      <w:r>
        <w:t>Review of current projects</w:t>
      </w:r>
    </w:p>
    <w:p w14:paraId="7CB4E674" w14:textId="77777777" w:rsidR="00EC3BC1" w:rsidRDefault="00EC3BC1" w:rsidP="00EC3BC1">
      <w:pPr>
        <w:numPr>
          <w:ilvl w:val="2"/>
          <w:numId w:val="28"/>
        </w:numPr>
        <w:spacing w:before="100" w:beforeAutospacing="1" w:after="100" w:afterAutospacing="1" w:line="240" w:lineRule="auto"/>
      </w:pPr>
      <w:r>
        <w:t>Emphasizes that everyone in the library assesses (not just the assessment committee/staff)</w:t>
      </w:r>
    </w:p>
    <w:p w14:paraId="42F9E75A" w14:textId="77777777" w:rsidR="00EC3BC1" w:rsidRDefault="00EC3BC1" w:rsidP="00EC3BC1">
      <w:pPr>
        <w:pStyle w:val="NormalWeb"/>
      </w:pPr>
      <w:r>
        <w:rPr>
          <w:rStyle w:val="Strong"/>
        </w:rPr>
        <w:t>2. Review unit annual reports</w:t>
      </w:r>
    </w:p>
    <w:p w14:paraId="082D413D" w14:textId="77777777" w:rsidR="00EC3BC1" w:rsidRDefault="00EC3BC1" w:rsidP="00EC3BC1">
      <w:pPr>
        <w:numPr>
          <w:ilvl w:val="0"/>
          <w:numId w:val="29"/>
        </w:numPr>
        <w:spacing w:before="100" w:beforeAutospacing="1" w:after="100" w:afterAutospacing="1" w:line="240" w:lineRule="auto"/>
      </w:pPr>
      <w:r>
        <w:t xml:space="preserve">As mentioned in the October meeting, teams will review unit annual reports to create a post-submission </w:t>
      </w:r>
      <w:proofErr w:type="gramStart"/>
      <w:r>
        <w:t>analysis</w:t>
      </w:r>
      <w:proofErr w:type="gramEnd"/>
    </w:p>
    <w:p w14:paraId="4B2C76F5" w14:textId="77777777" w:rsidR="00EC3BC1" w:rsidRDefault="00EC3BC1" w:rsidP="00EC3BC1">
      <w:pPr>
        <w:numPr>
          <w:ilvl w:val="0"/>
          <w:numId w:val="29"/>
        </w:numPr>
        <w:spacing w:before="100" w:beforeAutospacing="1" w:after="100" w:afterAutospacing="1" w:line="240" w:lineRule="auto"/>
      </w:pPr>
      <w:r>
        <w:t xml:space="preserve">Volunteers from LAC welcome </w:t>
      </w:r>
    </w:p>
    <w:p w14:paraId="03DC7EE2" w14:textId="77777777" w:rsidR="00EC3BC1" w:rsidRDefault="00EC3BC1" w:rsidP="00EC3BC1">
      <w:pPr>
        <w:numPr>
          <w:ilvl w:val="1"/>
          <w:numId w:val="29"/>
        </w:numPr>
        <w:spacing w:before="100" w:beforeAutospacing="1" w:after="100" w:afterAutospacing="1" w:line="240" w:lineRule="auto"/>
      </w:pPr>
      <w:proofErr w:type="spellStart"/>
      <w:r>
        <w:t>Yali</w:t>
      </w:r>
      <w:proofErr w:type="spellEnd"/>
      <w:r>
        <w:t xml:space="preserve">, Alex, and Amy confirmed continued interest in </w:t>
      </w:r>
      <w:proofErr w:type="gramStart"/>
      <w:r>
        <w:t>project</w:t>
      </w:r>
      <w:proofErr w:type="gramEnd"/>
    </w:p>
    <w:p w14:paraId="3CFC4A77" w14:textId="77777777" w:rsidR="00EC3BC1" w:rsidRDefault="00EC3BC1" w:rsidP="00EC3BC1">
      <w:pPr>
        <w:pStyle w:val="NormalWeb"/>
      </w:pPr>
      <w:r>
        <w:rPr>
          <w:rStyle w:val="Strong"/>
        </w:rPr>
        <w:t>3. LAC 2021-2022 Committee Project</w:t>
      </w:r>
    </w:p>
    <w:p w14:paraId="35C19112" w14:textId="77777777" w:rsidR="00EC3BC1" w:rsidRDefault="00EC3BC1" w:rsidP="00EC3BC1">
      <w:pPr>
        <w:numPr>
          <w:ilvl w:val="0"/>
          <w:numId w:val="30"/>
        </w:numPr>
        <w:spacing w:before="100" w:beforeAutospacing="1" w:after="100" w:afterAutospacing="1" w:line="240" w:lineRule="auto"/>
      </w:pPr>
      <w:r>
        <w:lastRenderedPageBreak/>
        <w:t xml:space="preserve">From LAC member votes cast during the October brainstorming meeting, the LAC annual project will focus on looking at pandemic effects on the </w:t>
      </w:r>
      <w:proofErr w:type="gramStart"/>
      <w:r>
        <w:t>collection</w:t>
      </w:r>
      <w:proofErr w:type="gramEnd"/>
      <w:r>
        <w:t xml:space="preserve"> </w:t>
      </w:r>
    </w:p>
    <w:p w14:paraId="5DE73136" w14:textId="77777777" w:rsidR="00EC3BC1" w:rsidRDefault="00EC3BC1" w:rsidP="00EC3BC1">
      <w:pPr>
        <w:numPr>
          <w:ilvl w:val="1"/>
          <w:numId w:val="30"/>
        </w:numPr>
        <w:spacing w:before="100" w:beforeAutospacing="1" w:after="100" w:afterAutospacing="1" w:line="240" w:lineRule="auto"/>
      </w:pPr>
      <w:r>
        <w:t>Good project for LAC because no overlap with the work of other task forces (like Teaching and Learning, for example)</w:t>
      </w:r>
    </w:p>
    <w:p w14:paraId="0957BE03" w14:textId="77777777" w:rsidR="00EC3BC1" w:rsidRDefault="00EC3BC1" w:rsidP="00EC3BC1">
      <w:pPr>
        <w:numPr>
          <w:ilvl w:val="1"/>
          <w:numId w:val="30"/>
        </w:numPr>
        <w:spacing w:before="100" w:beforeAutospacing="1" w:after="100" w:afterAutospacing="1" w:line="240" w:lineRule="auto"/>
      </w:pPr>
      <w:r>
        <w:t xml:space="preserve">Currently no known overlap with circulation or collection team projects, but LAC will seek more guidance from </w:t>
      </w:r>
      <w:proofErr w:type="gramStart"/>
      <w:r>
        <w:t>them</w:t>
      </w:r>
      <w:proofErr w:type="gramEnd"/>
    </w:p>
    <w:p w14:paraId="062120F5" w14:textId="77777777" w:rsidR="00EC3BC1" w:rsidRDefault="00EC3BC1" w:rsidP="00EC3BC1">
      <w:pPr>
        <w:numPr>
          <w:ilvl w:val="0"/>
          <w:numId w:val="30"/>
        </w:numPr>
        <w:spacing w:before="100" w:beforeAutospacing="1" w:after="100" w:afterAutospacing="1" w:line="240" w:lineRule="auto"/>
      </w:pPr>
      <w:r>
        <w:t xml:space="preserve">Open discussion to develop a research question: </w:t>
      </w:r>
    </w:p>
    <w:p w14:paraId="3FF9FC65" w14:textId="77777777" w:rsidR="00EC3BC1" w:rsidRDefault="00EC3BC1" w:rsidP="00EC3BC1">
      <w:pPr>
        <w:numPr>
          <w:ilvl w:val="1"/>
          <w:numId w:val="30"/>
        </w:numPr>
        <w:spacing w:before="100" w:beforeAutospacing="1" w:after="100" w:afterAutospacing="1" w:line="240" w:lineRule="auto"/>
      </w:pPr>
      <w:r>
        <w:t xml:space="preserve">Interest in bringing attention to pandemic effects on </w:t>
      </w:r>
      <w:proofErr w:type="gramStart"/>
      <w:r>
        <w:t>collection</w:t>
      </w:r>
      <w:proofErr w:type="gramEnd"/>
    </w:p>
    <w:p w14:paraId="74547AAA" w14:textId="77777777" w:rsidR="00EC3BC1" w:rsidRDefault="00EC3BC1" w:rsidP="00EC3BC1">
      <w:pPr>
        <w:numPr>
          <w:ilvl w:val="1"/>
          <w:numId w:val="30"/>
        </w:numPr>
        <w:spacing w:before="100" w:beforeAutospacing="1" w:after="100" w:afterAutospacing="1" w:line="240" w:lineRule="auto"/>
      </w:pPr>
      <w:r>
        <w:t xml:space="preserve">Interest in creating/developing a methodology for collection assessment that can be repeated in future </w:t>
      </w:r>
      <w:proofErr w:type="gramStart"/>
      <w:r>
        <w:t>years</w:t>
      </w:r>
      <w:proofErr w:type="gramEnd"/>
    </w:p>
    <w:p w14:paraId="67F2D300" w14:textId="77777777" w:rsidR="00EC3BC1" w:rsidRDefault="00EC3BC1" w:rsidP="00EC3BC1">
      <w:pPr>
        <w:numPr>
          <w:ilvl w:val="1"/>
          <w:numId w:val="30"/>
        </w:numPr>
        <w:spacing w:before="100" w:beforeAutospacing="1" w:after="100" w:afterAutospacing="1" w:line="240" w:lineRule="auto"/>
      </w:pPr>
      <w:r>
        <w:t>Are there patterns in monograph vs. serials usage?</w:t>
      </w:r>
    </w:p>
    <w:p w14:paraId="6995A1F5" w14:textId="77777777" w:rsidR="00EC3BC1" w:rsidRDefault="00EC3BC1" w:rsidP="00EC3BC1">
      <w:pPr>
        <w:numPr>
          <w:ilvl w:val="1"/>
          <w:numId w:val="30"/>
        </w:numPr>
        <w:spacing w:before="100" w:beforeAutospacing="1" w:after="100" w:afterAutospacing="1" w:line="240" w:lineRule="auto"/>
      </w:pPr>
      <w:r>
        <w:t xml:space="preserve">Are there patterns in digital vs. print usage? </w:t>
      </w:r>
    </w:p>
    <w:p w14:paraId="2C73109E" w14:textId="77777777" w:rsidR="00EC3BC1" w:rsidRDefault="00EC3BC1" w:rsidP="00EC3BC1">
      <w:pPr>
        <w:numPr>
          <w:ilvl w:val="2"/>
          <w:numId w:val="30"/>
        </w:numPr>
        <w:spacing w:before="100" w:beforeAutospacing="1" w:after="100" w:afterAutospacing="1" w:line="240" w:lineRule="auto"/>
      </w:pPr>
      <w:r>
        <w:t xml:space="preserve">Are any of these </w:t>
      </w:r>
      <w:proofErr w:type="gramStart"/>
      <w:r>
        <w:t>patterns</w:t>
      </w:r>
      <w:proofErr w:type="gramEnd"/>
      <w:r>
        <w:t xml:space="preserve"> subject/discipline specific?</w:t>
      </w:r>
    </w:p>
    <w:p w14:paraId="5551445B" w14:textId="77777777" w:rsidR="00EC3BC1" w:rsidRDefault="00EC3BC1" w:rsidP="00EC3BC1">
      <w:pPr>
        <w:numPr>
          <w:ilvl w:val="1"/>
          <w:numId w:val="30"/>
        </w:numPr>
        <w:spacing w:before="100" w:beforeAutospacing="1" w:after="100" w:afterAutospacing="1" w:line="240" w:lineRule="auto"/>
      </w:pPr>
      <w:r>
        <w:t xml:space="preserve">Interest in digitization &amp; Hathi Trust statistics (use of our digitized materials there) </w:t>
      </w:r>
    </w:p>
    <w:p w14:paraId="29B8316C" w14:textId="77777777" w:rsidR="00EC3BC1" w:rsidRDefault="00EC3BC1" w:rsidP="00EC3BC1">
      <w:pPr>
        <w:numPr>
          <w:ilvl w:val="2"/>
          <w:numId w:val="30"/>
        </w:numPr>
        <w:spacing w:before="100" w:beforeAutospacing="1" w:after="100" w:afterAutospacing="1" w:line="240" w:lineRule="auto"/>
      </w:pPr>
      <w:proofErr w:type="spellStart"/>
      <w:r>
        <w:t>Esra</w:t>
      </w:r>
      <w:proofErr w:type="spellEnd"/>
      <w:r>
        <w:t xml:space="preserve"> likely has those </w:t>
      </w:r>
      <w:proofErr w:type="gramStart"/>
      <w:r>
        <w:t>statistics</w:t>
      </w:r>
      <w:proofErr w:type="gramEnd"/>
    </w:p>
    <w:p w14:paraId="1A4CD853" w14:textId="77777777" w:rsidR="00EC3BC1" w:rsidRDefault="00EC3BC1" w:rsidP="00EC3BC1">
      <w:pPr>
        <w:numPr>
          <w:ilvl w:val="1"/>
          <w:numId w:val="30"/>
        </w:numPr>
        <w:spacing w:before="100" w:beforeAutospacing="1" w:after="100" w:afterAutospacing="1" w:line="240" w:lineRule="auto"/>
      </w:pPr>
      <w:r>
        <w:t>Include looking at increased use of digital special collections materials?</w:t>
      </w:r>
    </w:p>
    <w:p w14:paraId="1113A4B3" w14:textId="77777777" w:rsidR="00EC3BC1" w:rsidRDefault="00EC3BC1" w:rsidP="00EC3BC1">
      <w:pPr>
        <w:numPr>
          <w:ilvl w:val="1"/>
          <w:numId w:val="30"/>
        </w:numPr>
        <w:spacing w:before="100" w:beforeAutospacing="1" w:after="100" w:afterAutospacing="1" w:line="240" w:lineRule="auto"/>
      </w:pPr>
      <w:r>
        <w:t xml:space="preserve">Interest in knowing what statistics are available to us for collections assessment generally. Who is collecting what? </w:t>
      </w:r>
    </w:p>
    <w:p w14:paraId="39A21183" w14:textId="77777777" w:rsidR="00EC3BC1" w:rsidRDefault="00EC3BC1" w:rsidP="00EC3BC1">
      <w:pPr>
        <w:numPr>
          <w:ilvl w:val="2"/>
          <w:numId w:val="30"/>
        </w:numPr>
        <w:spacing w:before="100" w:beforeAutospacing="1" w:after="100" w:afterAutospacing="1" w:line="240" w:lineRule="auto"/>
      </w:pPr>
      <w:r>
        <w:t xml:space="preserve">Data in Alma Analytics (including SUSHI now for </w:t>
      </w:r>
      <w:proofErr w:type="spellStart"/>
      <w:r>
        <w:t>eResources</w:t>
      </w:r>
      <w:proofErr w:type="spellEnd"/>
      <w:r>
        <w:t>)</w:t>
      </w:r>
    </w:p>
    <w:p w14:paraId="1986A80F" w14:textId="77777777" w:rsidR="00EC3BC1" w:rsidRDefault="00EC3BC1" w:rsidP="00EC3BC1">
      <w:pPr>
        <w:numPr>
          <w:ilvl w:val="2"/>
          <w:numId w:val="30"/>
        </w:numPr>
        <w:spacing w:before="100" w:beforeAutospacing="1" w:after="100" w:afterAutospacing="1" w:line="240" w:lineRule="auto"/>
      </w:pPr>
      <w:r>
        <w:t>Some statistics in G-Drive [G:\Collections Info\</w:t>
      </w:r>
      <w:proofErr w:type="spellStart"/>
      <w:r>
        <w:t>EResourceUsageStats</w:t>
      </w:r>
      <w:proofErr w:type="spellEnd"/>
      <w:r>
        <w:t>]</w:t>
      </w:r>
    </w:p>
    <w:p w14:paraId="5DE9F647" w14:textId="77777777" w:rsidR="00EC3BC1" w:rsidRDefault="00EC3BC1" w:rsidP="00EC3BC1">
      <w:pPr>
        <w:numPr>
          <w:ilvl w:val="0"/>
          <w:numId w:val="30"/>
        </w:numPr>
        <w:spacing w:before="100" w:beforeAutospacing="1" w:after="100" w:afterAutospacing="1" w:line="240" w:lineRule="auto"/>
      </w:pPr>
      <w:r>
        <w:t xml:space="preserve">Some next steps: </w:t>
      </w:r>
    </w:p>
    <w:p w14:paraId="7399EFC9" w14:textId="77777777" w:rsidR="00EC3BC1" w:rsidRDefault="00EC3BC1" w:rsidP="00EC3BC1">
      <w:pPr>
        <w:numPr>
          <w:ilvl w:val="1"/>
          <w:numId w:val="30"/>
        </w:numPr>
        <w:spacing w:before="100" w:beforeAutospacing="1" w:after="100" w:afterAutospacing="1" w:line="240" w:lineRule="auto"/>
      </w:pPr>
      <w:r>
        <w:t xml:space="preserve">Potentially inviting </w:t>
      </w:r>
      <w:proofErr w:type="spellStart"/>
      <w:r>
        <w:t>Esra</w:t>
      </w:r>
      <w:proofErr w:type="spellEnd"/>
      <w:r>
        <w:t xml:space="preserve"> and Tom (</w:t>
      </w:r>
      <w:proofErr w:type="spellStart"/>
      <w:r>
        <w:t>Teper</w:t>
      </w:r>
      <w:proofErr w:type="spellEnd"/>
      <w:r>
        <w:t xml:space="preserve">) to speak at next LAC meeting to discuss what is </w:t>
      </w:r>
      <w:proofErr w:type="gramStart"/>
      <w:r>
        <w:t>available</w:t>
      </w:r>
      <w:proofErr w:type="gramEnd"/>
    </w:p>
    <w:p w14:paraId="7390E4BB" w14:textId="77777777" w:rsidR="00EC3BC1" w:rsidRDefault="00EC3BC1" w:rsidP="00EC3BC1">
      <w:pPr>
        <w:numPr>
          <w:ilvl w:val="1"/>
          <w:numId w:val="30"/>
        </w:numPr>
        <w:spacing w:before="100" w:beforeAutospacing="1" w:after="100" w:afterAutospacing="1" w:line="240" w:lineRule="auto"/>
      </w:pPr>
      <w:r>
        <w:t>Narrowing down the question further (and figuring out what we can answer)</w:t>
      </w:r>
    </w:p>
    <w:p w14:paraId="18A3DDBC" w14:textId="77777777" w:rsidR="00EC3BC1" w:rsidRDefault="00EC3BC1" w:rsidP="00EC3BC1">
      <w:pPr>
        <w:pStyle w:val="NormalWeb"/>
      </w:pPr>
      <w:r>
        <w:rPr>
          <w:rStyle w:val="Strong"/>
        </w:rPr>
        <w:t>4. Other updates (LAC Grant Applications)</w:t>
      </w:r>
    </w:p>
    <w:p w14:paraId="617E3C41" w14:textId="77777777" w:rsidR="00EC3BC1" w:rsidRDefault="00EC3BC1" w:rsidP="00EC3BC1">
      <w:pPr>
        <w:numPr>
          <w:ilvl w:val="0"/>
          <w:numId w:val="31"/>
        </w:numPr>
        <w:spacing w:before="100" w:beforeAutospacing="1" w:after="100" w:afterAutospacing="1" w:line="240" w:lineRule="auto"/>
      </w:pPr>
      <w:r>
        <w:t xml:space="preserve">LAC has not received any grant applications this academic year </w:t>
      </w:r>
      <w:proofErr w:type="gramStart"/>
      <w:r>
        <w:t>yet</w:t>
      </w:r>
      <w:proofErr w:type="gramEnd"/>
    </w:p>
    <w:p w14:paraId="42DA63FA" w14:textId="77777777" w:rsidR="00EC3BC1" w:rsidRDefault="00EC3BC1" w:rsidP="00EC3BC1">
      <w:pPr>
        <w:numPr>
          <w:ilvl w:val="0"/>
          <w:numId w:val="31"/>
        </w:numPr>
        <w:spacing w:before="100" w:beforeAutospacing="1" w:after="100" w:afterAutospacing="1" w:line="240" w:lineRule="auto"/>
      </w:pPr>
      <w:r>
        <w:t xml:space="preserve">Jen is considering doing another open </w:t>
      </w:r>
      <w:proofErr w:type="gramStart"/>
      <w:r>
        <w:t>house</w:t>
      </w:r>
      <w:proofErr w:type="gramEnd"/>
      <w:r>
        <w:t xml:space="preserve"> </w:t>
      </w:r>
    </w:p>
    <w:p w14:paraId="4F3A49E8" w14:textId="77777777" w:rsidR="00EC3BC1" w:rsidRDefault="00EC3BC1" w:rsidP="00EC3BC1">
      <w:pPr>
        <w:numPr>
          <w:ilvl w:val="1"/>
          <w:numId w:val="31"/>
        </w:numPr>
        <w:spacing w:before="100" w:beforeAutospacing="1" w:after="100" w:afterAutospacing="1" w:line="240" w:lineRule="auto"/>
      </w:pPr>
      <w:r>
        <w:t xml:space="preserve">Even if attendance is low, the email can be a reminder that the LAC gives </w:t>
      </w:r>
      <w:proofErr w:type="gramStart"/>
      <w:r>
        <w:t>grants</w:t>
      </w:r>
      <w:proofErr w:type="gramEnd"/>
    </w:p>
    <w:p w14:paraId="0A322C31" w14:textId="77777777" w:rsidR="00EC3BC1" w:rsidRDefault="00EC3BC1" w:rsidP="00EC3BC1">
      <w:pPr>
        <w:pStyle w:val="NormalWeb"/>
      </w:pPr>
      <w:r>
        <w:rPr>
          <w:rStyle w:val="Strong"/>
        </w:rPr>
        <w:t xml:space="preserve">5. </w:t>
      </w:r>
      <w:r>
        <w:rPr>
          <w:b/>
          <w:bCs/>
        </w:rPr>
        <w:t>COVID-19 Library Response Infographic/Factoid</w:t>
      </w:r>
    </w:p>
    <w:p w14:paraId="41D5FE49" w14:textId="77777777" w:rsidR="00EC3BC1" w:rsidRDefault="00EC3BC1" w:rsidP="00EC3BC1">
      <w:pPr>
        <w:numPr>
          <w:ilvl w:val="0"/>
          <w:numId w:val="32"/>
        </w:numPr>
        <w:spacing w:before="100" w:beforeAutospacing="1" w:after="100" w:afterAutospacing="1" w:line="240" w:lineRule="auto"/>
      </w:pPr>
      <w:r>
        <w:t xml:space="preserve">Two examples of COVID-19 Library Response Infographics: </w:t>
      </w:r>
    </w:p>
    <w:p w14:paraId="49890FFC" w14:textId="77777777" w:rsidR="00EC3BC1" w:rsidRDefault="00EC3BC1" w:rsidP="00EC3BC1">
      <w:pPr>
        <w:numPr>
          <w:ilvl w:val="1"/>
          <w:numId w:val="32"/>
        </w:numPr>
        <w:spacing w:before="100" w:beforeAutospacing="1" w:after="100" w:afterAutospacing="1" w:line="240" w:lineRule="auto"/>
      </w:pPr>
      <w:hyperlink r:id="rId10" w:tgtFrame="_blank" w:history="1">
        <w:r>
          <w:rPr>
            <w:rStyle w:val="Hyperlink"/>
          </w:rPr>
          <w:t>https://uwm.edu/libraries/2021/02/05/fall-2020-response/</w:t>
        </w:r>
      </w:hyperlink>
    </w:p>
    <w:p w14:paraId="2A370BBE" w14:textId="77777777" w:rsidR="00EC3BC1" w:rsidRDefault="00EC3BC1" w:rsidP="00EC3BC1">
      <w:pPr>
        <w:numPr>
          <w:ilvl w:val="1"/>
          <w:numId w:val="32"/>
        </w:numPr>
        <w:spacing w:before="100" w:beforeAutospacing="1" w:after="100" w:afterAutospacing="1" w:line="240" w:lineRule="auto"/>
      </w:pPr>
      <w:hyperlink r:id="rId11" w:tgtFrame="_blank" w:history="1">
        <w:r>
          <w:rPr>
            <w:rStyle w:val="Hyperlink"/>
          </w:rPr>
          <w:t>https://olc.org/wp-content/uploads/2020/04/OH-Libraries-Response-to-</w:t>
        </w:r>
        <w:r>
          <w:rPr>
            <w:rStyle w:val="marki1vmfa0h8"/>
            <w:color w:val="0000FF"/>
            <w:u w:val="single"/>
          </w:rPr>
          <w:t>COVID</w:t>
        </w:r>
        <w:r>
          <w:rPr>
            <w:rStyle w:val="Hyperlink"/>
          </w:rPr>
          <w:t>-19-Crisis.png</w:t>
        </w:r>
      </w:hyperlink>
    </w:p>
    <w:p w14:paraId="1CCA3FA8" w14:textId="77777777" w:rsidR="00EC3BC1" w:rsidRDefault="00EC3BC1" w:rsidP="00EC3BC1">
      <w:pPr>
        <w:numPr>
          <w:ilvl w:val="0"/>
          <w:numId w:val="32"/>
        </w:numPr>
        <w:spacing w:before="100" w:beforeAutospacing="1" w:after="100" w:afterAutospacing="1" w:line="240" w:lineRule="auto"/>
      </w:pPr>
      <w:r>
        <w:t xml:space="preserve">We would like to make something like this: look at library statistics through a pandemic </w:t>
      </w:r>
      <w:proofErr w:type="gramStart"/>
      <w:r>
        <w:t>lens</w:t>
      </w:r>
      <w:proofErr w:type="gramEnd"/>
    </w:p>
    <w:p w14:paraId="15F8DC63" w14:textId="77777777" w:rsidR="00EC3BC1" w:rsidRDefault="00EC3BC1" w:rsidP="00EC3BC1">
      <w:pPr>
        <w:numPr>
          <w:ilvl w:val="0"/>
          <w:numId w:val="32"/>
        </w:numPr>
        <w:spacing w:before="100" w:beforeAutospacing="1" w:after="100" w:afterAutospacing="1" w:line="240" w:lineRule="auto"/>
      </w:pPr>
      <w:r>
        <w:t xml:space="preserve">Send any ideas of what to highlight via email to </w:t>
      </w:r>
      <w:proofErr w:type="gramStart"/>
      <w:r>
        <w:t>Jen</w:t>
      </w:r>
      <w:proofErr w:type="gramEnd"/>
    </w:p>
    <w:p w14:paraId="4E0347C1" w14:textId="77777777" w:rsidR="007E073A" w:rsidRPr="000435FF" w:rsidRDefault="007E073A" w:rsidP="00260953"/>
    <w:sectPr w:rsidR="007E073A" w:rsidRPr="000435FF" w:rsidSect="005C43CA">
      <w:footerReference w:type="default" r:id="rId12"/>
      <w:headerReference w:type="first" r:id="rId13"/>
      <w:footerReference w:type="first" r:id="rId1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1E703" w14:textId="77777777" w:rsidR="00035EB0" w:rsidRDefault="00035EB0" w:rsidP="00EB4C9F">
      <w:pPr>
        <w:spacing w:after="0" w:line="240" w:lineRule="auto"/>
      </w:pPr>
      <w:r>
        <w:separator/>
      </w:r>
    </w:p>
  </w:endnote>
  <w:endnote w:type="continuationSeparator" w:id="0">
    <w:p w14:paraId="7DCD4655" w14:textId="77777777" w:rsidR="00035EB0" w:rsidRDefault="00035EB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C96EA0C4-9B93-3C4B-85A8-86BBF7CAB05C}"/>
    <w:embedBold r:id="rId2" w:fontKey="{AB3154B3-5D85-0646-AB3D-D74A6E207637}"/>
    <w:embedItalic r:id="rId3" w:fontKey="{634CD868-B6D6-5D4D-8468-D4A984EFD57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78BE61A3-A57B-9C40-8972-01DE369D9359}"/>
  </w:font>
  <w:font w:name="Calibri Light">
    <w:panose1 w:val="020F0302020204030204"/>
    <w:charset w:val="00"/>
    <w:family w:val="swiss"/>
    <w:pitch w:val="variable"/>
    <w:sig w:usb0="E4002EFF" w:usb1="C000247B" w:usb2="00000009" w:usb3="00000000" w:csb0="000001FF" w:csb1="00000000"/>
    <w:embedRegular r:id="rId5" w:subsetted="1" w:fontKey="{00E9A164-7549-AC44-92C1-66E00C4760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04CC4" w14:textId="77777777" w:rsidR="00035EB0" w:rsidRDefault="00035EB0" w:rsidP="00EB4C9F">
      <w:pPr>
        <w:spacing w:after="0" w:line="240" w:lineRule="auto"/>
      </w:pPr>
      <w:r>
        <w:separator/>
      </w:r>
    </w:p>
  </w:footnote>
  <w:footnote w:type="continuationSeparator" w:id="0">
    <w:p w14:paraId="6BFBD38D" w14:textId="77777777" w:rsidR="00035EB0" w:rsidRDefault="00035EB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4"/>
  </w:num>
  <w:num w:numId="2" w16cid:durableId="2079211400">
    <w:abstractNumId w:val="21"/>
  </w:num>
  <w:num w:numId="3" w16cid:durableId="393436203">
    <w:abstractNumId w:val="30"/>
  </w:num>
  <w:num w:numId="4" w16cid:durableId="868759567">
    <w:abstractNumId w:val="10"/>
  </w:num>
  <w:num w:numId="5" w16cid:durableId="1189028301">
    <w:abstractNumId w:val="24"/>
  </w:num>
  <w:num w:numId="6" w16cid:durableId="893274933">
    <w:abstractNumId w:val="18"/>
  </w:num>
  <w:num w:numId="7" w16cid:durableId="1701274603">
    <w:abstractNumId w:val="6"/>
  </w:num>
  <w:num w:numId="8" w16cid:durableId="1903104648">
    <w:abstractNumId w:val="5"/>
  </w:num>
  <w:num w:numId="9" w16cid:durableId="1290477415">
    <w:abstractNumId w:val="3"/>
  </w:num>
  <w:num w:numId="10" w16cid:durableId="1657342390">
    <w:abstractNumId w:val="0"/>
  </w:num>
  <w:num w:numId="11" w16cid:durableId="1327633048">
    <w:abstractNumId w:val="20"/>
  </w:num>
  <w:num w:numId="12" w16cid:durableId="2129658360">
    <w:abstractNumId w:val="25"/>
  </w:num>
  <w:num w:numId="13" w16cid:durableId="784420832">
    <w:abstractNumId w:val="17"/>
  </w:num>
  <w:num w:numId="14" w16cid:durableId="102236477">
    <w:abstractNumId w:val="15"/>
  </w:num>
  <w:num w:numId="15" w16cid:durableId="1159882035">
    <w:abstractNumId w:val="11"/>
  </w:num>
  <w:num w:numId="16" w16cid:durableId="366684562">
    <w:abstractNumId w:val="29"/>
  </w:num>
  <w:num w:numId="17" w16cid:durableId="161354204">
    <w:abstractNumId w:val="12"/>
  </w:num>
  <w:num w:numId="18" w16cid:durableId="1612514362">
    <w:abstractNumId w:val="28"/>
  </w:num>
  <w:num w:numId="19" w16cid:durableId="1275215030">
    <w:abstractNumId w:val="31"/>
  </w:num>
  <w:num w:numId="20" w16cid:durableId="1996226810">
    <w:abstractNumId w:val="13"/>
  </w:num>
  <w:num w:numId="21" w16cid:durableId="879168430">
    <w:abstractNumId w:val="23"/>
  </w:num>
  <w:num w:numId="22" w16cid:durableId="920288148">
    <w:abstractNumId w:val="1"/>
  </w:num>
  <w:num w:numId="23" w16cid:durableId="542982678">
    <w:abstractNumId w:val="27"/>
  </w:num>
  <w:num w:numId="24" w16cid:durableId="70472431">
    <w:abstractNumId w:val="7"/>
  </w:num>
  <w:num w:numId="25" w16cid:durableId="1583830494">
    <w:abstractNumId w:val="19"/>
  </w:num>
  <w:num w:numId="26" w16cid:durableId="1795755511">
    <w:abstractNumId w:val="2"/>
  </w:num>
  <w:num w:numId="27" w16cid:durableId="1963146346">
    <w:abstractNumId w:val="9"/>
  </w:num>
  <w:num w:numId="28" w16cid:durableId="1002658473">
    <w:abstractNumId w:val="8"/>
  </w:num>
  <w:num w:numId="29" w16cid:durableId="1098986986">
    <w:abstractNumId w:val="22"/>
  </w:num>
  <w:num w:numId="30" w16cid:durableId="595940144">
    <w:abstractNumId w:val="16"/>
  </w:num>
  <w:num w:numId="31" w16cid:durableId="716390334">
    <w:abstractNumId w:val="4"/>
  </w:num>
  <w:num w:numId="32" w16cid:durableId="45537051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5EB0"/>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427"/>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dl.handle.net/2142/112807"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lc.org/wp-content/uploads/2020/04/OH-Libraries-Response-to-COVID-19-Crisis.p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wm.edu/libraries/2021/02/05/fall-2020-response/" TargetMode="External"/><Relationship Id="rId4" Type="http://schemas.openxmlformats.org/officeDocument/2006/relationships/settings" Target="settings.xml"/><Relationship Id="rId9" Type="http://schemas.openxmlformats.org/officeDocument/2006/relationships/hyperlink" Target="https://uofi.app.box.com/file/892912767426"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2023-06-27T20:01:00Z</dcterms:created>
  <dcterms:modified xsi:type="dcterms:W3CDTF">2023-06-27T20:01:00Z</dcterms:modified>
</cp:coreProperties>
</file>