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60A04080" w:rsidR="00956EDB" w:rsidRDefault="00956EDB" w:rsidP="00956EDB">
      <w:pPr>
        <w:pStyle w:val="Heading3"/>
      </w:pPr>
      <w:r>
        <w:t xml:space="preserve">Library Assessment </w:t>
      </w:r>
      <w:r w:rsidR="008C41F7">
        <w:t>1</w:t>
      </w:r>
      <w:r w:rsidR="00316DEA">
        <w:t>1</w:t>
      </w:r>
      <w:r w:rsidR="00270427">
        <w:t>/</w:t>
      </w:r>
      <w:r w:rsidR="00316DEA">
        <w:t>11</w:t>
      </w:r>
      <w:r w:rsidR="00270427">
        <w:t>/202</w:t>
      </w:r>
      <w:r w:rsidR="008C41F7">
        <w:t>0</w:t>
      </w:r>
    </w:p>
    <w:p w14:paraId="5380DFEB" w14:textId="77777777" w:rsidR="00956EDB" w:rsidRDefault="00956EDB" w:rsidP="00956EDB">
      <w:pPr>
        <w:pStyle w:val="Heading3"/>
      </w:pPr>
    </w:p>
    <w:p w14:paraId="279D02C2" w14:textId="77777777" w:rsidR="00316DEA" w:rsidRDefault="00316DEA" w:rsidP="00316DEA">
      <w:pPr>
        <w:pStyle w:val="Heading3"/>
      </w:pPr>
      <w:r>
        <w:t>Attendees</w:t>
      </w:r>
    </w:p>
    <w:p w14:paraId="4D7FA74A" w14:textId="77777777" w:rsidR="00316DEA" w:rsidRDefault="00316DEA" w:rsidP="00316DEA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Kirsten Feist,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Geoffrey Ross, Erin Kerby, </w:t>
      </w:r>
      <w:proofErr w:type="spellStart"/>
      <w:r>
        <w:t>Yali</w:t>
      </w:r>
      <w:proofErr w:type="spellEnd"/>
      <w:r>
        <w:t xml:space="preserve"> Feng, Ruthann Miller, </w:t>
      </w:r>
      <w:proofErr w:type="spellStart"/>
      <w:r>
        <w:t>Shuyong</w:t>
      </w:r>
      <w:proofErr w:type="spellEnd"/>
      <w:r>
        <w:t xml:space="preserve"> Jiang, Tricia </w:t>
      </w:r>
      <w:proofErr w:type="spellStart"/>
      <w:r>
        <w:t>Lampron</w:t>
      </w:r>
      <w:proofErr w:type="spellEnd"/>
      <w:r>
        <w:t>, John Laskowski, Lindsay Taylor</w:t>
      </w:r>
    </w:p>
    <w:p w14:paraId="3541A16B" w14:textId="77777777" w:rsidR="00316DEA" w:rsidRDefault="00316DEA" w:rsidP="00316DEA">
      <w:pPr>
        <w:pStyle w:val="Heading3"/>
      </w:pPr>
      <w:r>
        <w:t>Minutes</w:t>
      </w:r>
    </w:p>
    <w:p w14:paraId="31DA500D" w14:textId="77777777" w:rsidR="00316DEA" w:rsidRDefault="00316DEA" w:rsidP="00316DEA">
      <w:pPr>
        <w:pStyle w:val="NormalWeb"/>
      </w:pPr>
      <w:r>
        <w:rPr>
          <w:rStyle w:val="Strong"/>
        </w:rPr>
        <w:t>1. Jen went over Library Assessments Updates from agenda:</w:t>
      </w:r>
    </w:p>
    <w:p w14:paraId="1F3DD5D2" w14:textId="77777777" w:rsidR="00316DEA" w:rsidRDefault="00316DEA" w:rsidP="00316DEA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Library Service Satisfaction survey results from October are in </w:t>
      </w:r>
      <w:proofErr w:type="gramStart"/>
      <w:r>
        <w:t>Box</w:t>
      </w:r>
      <w:proofErr w:type="gramEnd"/>
      <w:r>
        <w:t xml:space="preserve"> </w:t>
      </w:r>
    </w:p>
    <w:p w14:paraId="22409DA0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>Second iteration of the survey releases after fall break</w:t>
      </w:r>
    </w:p>
    <w:p w14:paraId="23EBCFC7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>Share results within units for discussion but not recommended for publishing/</w:t>
      </w:r>
      <w:proofErr w:type="gramStart"/>
      <w:r>
        <w:t>research</w:t>
      </w:r>
      <w:proofErr w:type="gramEnd"/>
    </w:p>
    <w:p w14:paraId="288ED82A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>Results show high-use services are e-books/e-journals, item checkout, librarian consultation, textbook/e-</w:t>
      </w:r>
      <w:proofErr w:type="gramStart"/>
      <w:r>
        <w:t>textbook</w:t>
      </w:r>
      <w:proofErr w:type="gramEnd"/>
    </w:p>
    <w:p w14:paraId="0B07990E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 xml:space="preserve">Comments call for more study spaces &amp; show a low awareness of services of available </w:t>
      </w:r>
      <w:proofErr w:type="gramStart"/>
      <w:r>
        <w:t>services</w:t>
      </w:r>
      <w:proofErr w:type="gramEnd"/>
      <w:r>
        <w:t xml:space="preserve"> </w:t>
      </w:r>
    </w:p>
    <w:p w14:paraId="3D8760BD" w14:textId="77777777" w:rsidR="00316DEA" w:rsidRDefault="00316DEA" w:rsidP="00316DEA">
      <w:pPr>
        <w:numPr>
          <w:ilvl w:val="2"/>
          <w:numId w:val="53"/>
        </w:numPr>
        <w:spacing w:before="100" w:beforeAutospacing="1" w:after="100" w:afterAutospacing="1" w:line="240" w:lineRule="auto"/>
      </w:pPr>
      <w:r>
        <w:t>Surprised to see half of respondents aren’t using library services.</w:t>
      </w:r>
    </w:p>
    <w:p w14:paraId="0D970469" w14:textId="77777777" w:rsidR="00316DEA" w:rsidRDefault="00316DEA" w:rsidP="00316DEA">
      <w:pPr>
        <w:numPr>
          <w:ilvl w:val="2"/>
          <w:numId w:val="53"/>
        </w:numPr>
        <w:spacing w:before="100" w:beforeAutospacing="1" w:after="100" w:afterAutospacing="1" w:line="240" w:lineRule="auto"/>
      </w:pPr>
      <w:r>
        <w:t xml:space="preserve">It’s likely [since we’re physically closed] that people are unaware of what’s </w:t>
      </w:r>
      <w:proofErr w:type="gramStart"/>
      <w:r>
        <w:t>available</w:t>
      </w:r>
      <w:proofErr w:type="gramEnd"/>
    </w:p>
    <w:p w14:paraId="7590EA23" w14:textId="77777777" w:rsidR="00316DEA" w:rsidRDefault="00316DEA" w:rsidP="00316DEA">
      <w:pPr>
        <w:numPr>
          <w:ilvl w:val="2"/>
          <w:numId w:val="53"/>
        </w:numPr>
        <w:spacing w:before="100" w:beforeAutospacing="1" w:after="100" w:afterAutospacing="1" w:line="240" w:lineRule="auto"/>
      </w:pPr>
      <w:proofErr w:type="gramStart"/>
      <w:r>
        <w:t>General consensus</w:t>
      </w:r>
      <w:proofErr w:type="gramEnd"/>
      <w:r>
        <w:t xml:space="preserve"> on need for promotion – ongoing project with library communications</w:t>
      </w:r>
    </w:p>
    <w:p w14:paraId="5373312E" w14:textId="77777777" w:rsidR="00316DEA" w:rsidRDefault="00316DEA" w:rsidP="00316DEA">
      <w:pPr>
        <w:numPr>
          <w:ilvl w:val="2"/>
          <w:numId w:val="53"/>
        </w:numPr>
        <w:spacing w:before="100" w:beforeAutospacing="1" w:after="100" w:afterAutospacing="1" w:line="240" w:lineRule="auto"/>
      </w:pPr>
      <w:r>
        <w:t xml:space="preserve">We have shared results in key areas already – working on usability issues with study space </w:t>
      </w:r>
      <w:proofErr w:type="gramStart"/>
      <w:r>
        <w:t>booking</w:t>
      </w:r>
      <w:proofErr w:type="gramEnd"/>
    </w:p>
    <w:p w14:paraId="0532A448" w14:textId="77777777" w:rsidR="00316DEA" w:rsidRDefault="00316DEA" w:rsidP="00316DEA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Break Poll from student affairs </w:t>
      </w:r>
    </w:p>
    <w:p w14:paraId="02D50739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 xml:space="preserve">Poll looks at student plans for break in order to project the need for testing and spaces after fall </w:t>
      </w:r>
      <w:proofErr w:type="gramStart"/>
      <w:r>
        <w:t>break</w:t>
      </w:r>
      <w:proofErr w:type="gramEnd"/>
    </w:p>
    <w:p w14:paraId="4182B780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 xml:space="preserve">Results may predict an increased need for study space after </w:t>
      </w:r>
      <w:proofErr w:type="gramStart"/>
      <w:r>
        <w:t>break</w:t>
      </w:r>
      <w:proofErr w:type="gramEnd"/>
    </w:p>
    <w:p w14:paraId="4EC68045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 xml:space="preserve">If more students are </w:t>
      </w:r>
      <w:proofErr w:type="gramStart"/>
      <w:r>
        <w:t>off-campus</w:t>
      </w:r>
      <w:proofErr w:type="gramEnd"/>
      <w:r>
        <w:t xml:space="preserve"> after break, we may anticipate more login issues for online resources, especially among International students </w:t>
      </w:r>
    </w:p>
    <w:p w14:paraId="3033AE95" w14:textId="77777777" w:rsidR="00316DEA" w:rsidRDefault="00316DEA" w:rsidP="00316DEA">
      <w:pPr>
        <w:numPr>
          <w:ilvl w:val="2"/>
          <w:numId w:val="53"/>
        </w:numPr>
        <w:spacing w:before="100" w:beforeAutospacing="1" w:after="100" w:afterAutospacing="1" w:line="240" w:lineRule="auto"/>
      </w:pPr>
      <w:r>
        <w:t xml:space="preserve">VPN channel issues, issues with </w:t>
      </w:r>
      <w:proofErr w:type="spellStart"/>
      <w:r>
        <w:t>iCards</w:t>
      </w:r>
      <w:proofErr w:type="spellEnd"/>
      <w:r>
        <w:t xml:space="preserve"> and barcodes</w:t>
      </w:r>
    </w:p>
    <w:p w14:paraId="49BD69F6" w14:textId="77777777" w:rsidR="00316DEA" w:rsidRDefault="00316DEA" w:rsidP="00316DEA">
      <w:pPr>
        <w:numPr>
          <w:ilvl w:val="2"/>
          <w:numId w:val="53"/>
        </w:numPr>
        <w:spacing w:before="100" w:beforeAutospacing="1" w:after="100" w:afterAutospacing="1" w:line="240" w:lineRule="auto"/>
      </w:pPr>
      <w:r>
        <w:t xml:space="preserve">Are there legal issues with VPN for students abroad (specifically in China)? </w:t>
      </w:r>
    </w:p>
    <w:p w14:paraId="0296E86C" w14:textId="77777777" w:rsidR="00316DEA" w:rsidRDefault="00316DEA" w:rsidP="00316DEA">
      <w:pPr>
        <w:numPr>
          <w:ilvl w:val="3"/>
          <w:numId w:val="53"/>
        </w:numPr>
        <w:spacing w:before="100" w:beforeAutospacing="1" w:after="100" w:afterAutospacing="1" w:line="240" w:lineRule="auto"/>
      </w:pPr>
      <w:r>
        <w:t xml:space="preserve">Will ask for IT for </w:t>
      </w:r>
      <w:proofErr w:type="gramStart"/>
      <w:r>
        <w:t>clarification</w:t>
      </w:r>
      <w:proofErr w:type="gramEnd"/>
    </w:p>
    <w:p w14:paraId="725F39D8" w14:textId="77777777" w:rsidR="00316DEA" w:rsidRDefault="00316DEA" w:rsidP="00316DEA">
      <w:pPr>
        <w:numPr>
          <w:ilvl w:val="3"/>
          <w:numId w:val="53"/>
        </w:numPr>
        <w:spacing w:before="100" w:beforeAutospacing="1" w:after="100" w:afterAutospacing="1" w:line="240" w:lineRule="auto"/>
      </w:pPr>
      <w:r>
        <w:t xml:space="preserve">IT is aware of some issues and are working towards resolution, but if there’s a student having login issues, report to IT to increase </w:t>
      </w:r>
      <w:proofErr w:type="gramStart"/>
      <w:r>
        <w:t>documentation</w:t>
      </w:r>
      <w:proofErr w:type="gramEnd"/>
    </w:p>
    <w:p w14:paraId="4A3AFFAB" w14:textId="77777777" w:rsidR="00316DEA" w:rsidRDefault="00316DEA" w:rsidP="00316DEA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Library Assessment Conference 2020 – Jen has sent links via email for registration and recordings of past </w:t>
      </w:r>
      <w:proofErr w:type="gramStart"/>
      <w:r>
        <w:t>sessions</w:t>
      </w:r>
      <w:proofErr w:type="gramEnd"/>
    </w:p>
    <w:p w14:paraId="546F189D" w14:textId="77777777" w:rsidR="00316DEA" w:rsidRDefault="00316DEA" w:rsidP="00316DEA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NISO Assessment Practices recordings are also circulating via </w:t>
      </w:r>
      <w:proofErr w:type="gramStart"/>
      <w:r>
        <w:t>email</w:t>
      </w:r>
      <w:proofErr w:type="gramEnd"/>
      <w:r>
        <w:t xml:space="preserve"> </w:t>
      </w:r>
    </w:p>
    <w:p w14:paraId="4510228A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>Focusing on pandemic response</w:t>
      </w:r>
    </w:p>
    <w:p w14:paraId="1709EA5E" w14:textId="77777777" w:rsidR="00316DEA" w:rsidRDefault="00316DEA" w:rsidP="00316DEA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ALA Core (new division) – Library Assessment Repository has a new </w:t>
      </w:r>
      <w:proofErr w:type="spellStart"/>
      <w:r>
        <w:t>Libguide</w:t>
      </w:r>
      <w:proofErr w:type="spellEnd"/>
      <w:r>
        <w:t xml:space="preserve"> available – </w:t>
      </w:r>
      <w:proofErr w:type="gramStart"/>
      <w:r>
        <w:t>https://ala-core.libguides.com/repository</w:t>
      </w:r>
      <w:proofErr w:type="gramEnd"/>
      <w:r>
        <w:t xml:space="preserve"> </w:t>
      </w:r>
    </w:p>
    <w:p w14:paraId="7270D0A4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lastRenderedPageBreak/>
        <w:t xml:space="preserve">Empty right now but we may want to </w:t>
      </w:r>
      <w:proofErr w:type="gramStart"/>
      <w:r>
        <w:t>contribute</w:t>
      </w:r>
      <w:proofErr w:type="gramEnd"/>
    </w:p>
    <w:p w14:paraId="6D012221" w14:textId="77777777" w:rsidR="00316DEA" w:rsidRDefault="00316DEA" w:rsidP="00316DEA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ACRL Asynchronous Instruction data collection document [for ACRL reporting] in Box </w:t>
      </w:r>
    </w:p>
    <w:p w14:paraId="5F87443F" w14:textId="77777777" w:rsidR="00316DEA" w:rsidRDefault="00316DEA" w:rsidP="00316DEA">
      <w:pPr>
        <w:numPr>
          <w:ilvl w:val="1"/>
          <w:numId w:val="53"/>
        </w:numPr>
        <w:spacing w:before="100" w:beforeAutospacing="1" w:after="100" w:afterAutospacing="1" w:line="240" w:lineRule="auto"/>
      </w:pPr>
      <w:r>
        <w:t>For anyone, especially those who have asynchronous instruction, please review document to make any edits/</w:t>
      </w:r>
      <w:proofErr w:type="gramStart"/>
      <w:r>
        <w:t>suggestions</w:t>
      </w:r>
      <w:proofErr w:type="gramEnd"/>
    </w:p>
    <w:p w14:paraId="63521341" w14:textId="77777777" w:rsidR="00316DEA" w:rsidRDefault="00316DEA" w:rsidP="00316DEA">
      <w:pPr>
        <w:numPr>
          <w:ilvl w:val="0"/>
          <w:numId w:val="53"/>
        </w:numPr>
        <w:spacing w:before="100" w:beforeAutospacing="1" w:after="100" w:afterAutospacing="1" w:line="240" w:lineRule="auto"/>
      </w:pPr>
      <w:r>
        <w:t xml:space="preserve">Program Student Learning Outcomes are now collected in a spreadsheet in </w:t>
      </w:r>
      <w:proofErr w:type="gramStart"/>
      <w:r>
        <w:t>Box</w:t>
      </w:r>
      <w:proofErr w:type="gramEnd"/>
    </w:p>
    <w:p w14:paraId="5EB993CE" w14:textId="77777777" w:rsidR="00316DEA" w:rsidRDefault="00316DEA" w:rsidP="00316DEA">
      <w:pPr>
        <w:pStyle w:val="NormalWeb"/>
      </w:pPr>
      <w:r>
        <w:rPr>
          <w:rStyle w:val="Strong"/>
        </w:rPr>
        <w:t>2. Breakout Rooms &amp; Report-back for LAC 2020-2021 Project</w:t>
      </w:r>
    </w:p>
    <w:p w14:paraId="106834F5" w14:textId="77777777" w:rsidR="00316DEA" w:rsidRDefault="00316DEA" w:rsidP="00316DEA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t>Topic: Assessing online learning during COVID-19</w:t>
      </w:r>
    </w:p>
    <w:p w14:paraId="08C45CCB" w14:textId="77777777" w:rsidR="00316DEA" w:rsidRDefault="00316DEA" w:rsidP="00316DEA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t xml:space="preserve">Group 1 </w:t>
      </w:r>
    </w:p>
    <w:p w14:paraId="70289DA7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>Who? Undergrads</w:t>
      </w:r>
    </w:p>
    <w:p w14:paraId="6134FB90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Why? Unsure how/if undergrads are using library </w:t>
      </w:r>
      <w:proofErr w:type="gramStart"/>
      <w:r>
        <w:t>services</w:t>
      </w:r>
      <w:proofErr w:type="gramEnd"/>
    </w:p>
    <w:p w14:paraId="48A3B2BB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>What? Are library services meeting needs?</w:t>
      </w:r>
    </w:p>
    <w:p w14:paraId="4B0C8D98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How? Surveys, interviews, focus groups – also consider a survey prepared for those who are instructing to give to participants after </w:t>
      </w:r>
      <w:proofErr w:type="gramStart"/>
      <w:r>
        <w:t>instruction</w:t>
      </w:r>
      <w:proofErr w:type="gramEnd"/>
    </w:p>
    <w:p w14:paraId="3BA0DC02" w14:textId="77777777" w:rsidR="00316DEA" w:rsidRDefault="00316DEA" w:rsidP="00316DEA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t xml:space="preserve">Group 2 </w:t>
      </w:r>
    </w:p>
    <w:p w14:paraId="2524FFC3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Who? Upperclassmen undergrads – some who are taking classes entirely online and some with hybrid class </w:t>
      </w:r>
      <w:proofErr w:type="gramStart"/>
      <w:r>
        <w:t>schedule</w:t>
      </w:r>
      <w:proofErr w:type="gramEnd"/>
    </w:p>
    <w:p w14:paraId="177496D0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>Why? Unsure about level of engagement with learning right now</w:t>
      </w:r>
    </w:p>
    <w:p w14:paraId="6ECA5B2A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What? Ask about level to which people feel they are engaging – including instructor and student perspectives, as well as online vs. hybrid levels of </w:t>
      </w:r>
      <w:proofErr w:type="gramStart"/>
      <w:r>
        <w:t>engagement</w:t>
      </w:r>
      <w:proofErr w:type="gramEnd"/>
    </w:p>
    <w:p w14:paraId="64183D89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How? Webtools journal prompts with media upload options – more journalistic than survey </w:t>
      </w:r>
      <w:proofErr w:type="gramStart"/>
      <w:r>
        <w:t>approach</w:t>
      </w:r>
      <w:proofErr w:type="gramEnd"/>
    </w:p>
    <w:p w14:paraId="10FDA489" w14:textId="77777777" w:rsidR="00316DEA" w:rsidRDefault="00316DEA" w:rsidP="00316DEA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t xml:space="preserve">Group 3 </w:t>
      </w:r>
    </w:p>
    <w:p w14:paraId="6D9DE798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>Who? International students</w:t>
      </w:r>
    </w:p>
    <w:p w14:paraId="5DCAAB87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Why? Unsure if students are having trouble accessing library </w:t>
      </w:r>
      <w:proofErr w:type="gramStart"/>
      <w:r>
        <w:t>services</w:t>
      </w:r>
      <w:proofErr w:type="gramEnd"/>
    </w:p>
    <w:p w14:paraId="432336E1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What? Ask about access to services and where issues are </w:t>
      </w:r>
      <w:proofErr w:type="gramStart"/>
      <w:r>
        <w:t>happening</w:t>
      </w:r>
      <w:proofErr w:type="gramEnd"/>
    </w:p>
    <w:p w14:paraId="38FD319A" w14:textId="77777777" w:rsidR="00316DEA" w:rsidRDefault="00316DEA" w:rsidP="00316DEA">
      <w:pPr>
        <w:numPr>
          <w:ilvl w:val="1"/>
          <w:numId w:val="54"/>
        </w:numPr>
        <w:spacing w:before="100" w:beforeAutospacing="1" w:after="100" w:afterAutospacing="1" w:line="240" w:lineRule="auto"/>
      </w:pPr>
      <w:r>
        <w:t xml:space="preserve">How? Recruit students (and instructors) and interview </w:t>
      </w:r>
      <w:proofErr w:type="gramStart"/>
      <w:r>
        <w:t>them</w:t>
      </w:r>
      <w:proofErr w:type="gramEnd"/>
    </w:p>
    <w:p w14:paraId="6464AEF2" w14:textId="77777777" w:rsidR="00316DEA" w:rsidRDefault="00316DEA" w:rsidP="00316DEA">
      <w:pPr>
        <w:numPr>
          <w:ilvl w:val="0"/>
          <w:numId w:val="54"/>
        </w:numPr>
        <w:spacing w:before="100" w:beforeAutospacing="1" w:after="100" w:afterAutospacing="1" w:line="240" w:lineRule="auto"/>
      </w:pPr>
      <w:r>
        <w:t xml:space="preserve">Jen: overlapping themes from the groups include undergraduate students and qualitative data collection via interview or </w:t>
      </w:r>
      <w:proofErr w:type="gramStart"/>
      <w:r>
        <w:t>journaling</w:t>
      </w:r>
      <w:proofErr w:type="gramEnd"/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C525C" w14:textId="77777777" w:rsidR="00044507" w:rsidRDefault="00044507" w:rsidP="00EB4C9F">
      <w:pPr>
        <w:spacing w:after="0" w:line="240" w:lineRule="auto"/>
      </w:pPr>
      <w:r>
        <w:separator/>
      </w:r>
    </w:p>
  </w:endnote>
  <w:endnote w:type="continuationSeparator" w:id="0">
    <w:p w14:paraId="6017D376" w14:textId="77777777" w:rsidR="00044507" w:rsidRDefault="0004450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45B6A69-F7F7-BC44-B651-C753678E309B}"/>
    <w:embedBold r:id="rId2" w:fontKey="{EFDA5243-A5E8-084B-A069-0FFD4E0A925E}"/>
    <w:embedItalic r:id="rId3" w:fontKey="{4EF5FFEC-28E7-DE45-902D-2141CE5EBA7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7D4F58C7-0880-6442-A3F6-566EC7AB7B3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47983313-8EED-4143-9F8A-AC2CC4FF5C4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D0CC1" w14:textId="77777777" w:rsidR="00044507" w:rsidRDefault="00044507" w:rsidP="00EB4C9F">
      <w:pPr>
        <w:spacing w:after="0" w:line="240" w:lineRule="auto"/>
      </w:pPr>
      <w:r>
        <w:separator/>
      </w:r>
    </w:p>
  </w:footnote>
  <w:footnote w:type="continuationSeparator" w:id="0">
    <w:p w14:paraId="57016CD1" w14:textId="77777777" w:rsidR="00044507" w:rsidRDefault="0004450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988"/>
    <w:multiLevelType w:val="multilevel"/>
    <w:tmpl w:val="4E0E0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42183"/>
    <w:multiLevelType w:val="multilevel"/>
    <w:tmpl w:val="8FD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142F9"/>
    <w:multiLevelType w:val="multilevel"/>
    <w:tmpl w:val="2A0A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E77B89"/>
    <w:multiLevelType w:val="multilevel"/>
    <w:tmpl w:val="2ECC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A16D1A"/>
    <w:multiLevelType w:val="multilevel"/>
    <w:tmpl w:val="B3A42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A03B17"/>
    <w:multiLevelType w:val="multilevel"/>
    <w:tmpl w:val="3A400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856E76"/>
    <w:multiLevelType w:val="multilevel"/>
    <w:tmpl w:val="07743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DC608D"/>
    <w:multiLevelType w:val="multilevel"/>
    <w:tmpl w:val="B9F6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24280E"/>
    <w:multiLevelType w:val="multilevel"/>
    <w:tmpl w:val="9294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E4634EF"/>
    <w:multiLevelType w:val="multilevel"/>
    <w:tmpl w:val="C1C2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1C72986"/>
    <w:multiLevelType w:val="multilevel"/>
    <w:tmpl w:val="4312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B806BB"/>
    <w:multiLevelType w:val="multilevel"/>
    <w:tmpl w:val="ED72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13060E"/>
    <w:multiLevelType w:val="multilevel"/>
    <w:tmpl w:val="0A06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D76003"/>
    <w:multiLevelType w:val="multilevel"/>
    <w:tmpl w:val="50C8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7D1950"/>
    <w:multiLevelType w:val="multilevel"/>
    <w:tmpl w:val="ADC28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D24D7A"/>
    <w:multiLevelType w:val="multilevel"/>
    <w:tmpl w:val="1EE22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64228E"/>
    <w:multiLevelType w:val="multilevel"/>
    <w:tmpl w:val="ABD4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08195F"/>
    <w:multiLevelType w:val="multilevel"/>
    <w:tmpl w:val="0F580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BC7B6B"/>
    <w:multiLevelType w:val="multilevel"/>
    <w:tmpl w:val="1762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225A55"/>
    <w:multiLevelType w:val="multilevel"/>
    <w:tmpl w:val="50A0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F57CA7"/>
    <w:multiLevelType w:val="multilevel"/>
    <w:tmpl w:val="C98A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0057F6"/>
    <w:multiLevelType w:val="multilevel"/>
    <w:tmpl w:val="88F0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EC37879"/>
    <w:multiLevelType w:val="multilevel"/>
    <w:tmpl w:val="FC2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0075CB"/>
    <w:multiLevelType w:val="multilevel"/>
    <w:tmpl w:val="67D0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2B0289F"/>
    <w:multiLevelType w:val="multilevel"/>
    <w:tmpl w:val="368CE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C65D7F"/>
    <w:multiLevelType w:val="multilevel"/>
    <w:tmpl w:val="25C2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BC803A9"/>
    <w:multiLevelType w:val="multilevel"/>
    <w:tmpl w:val="2F90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DCB177C"/>
    <w:multiLevelType w:val="multilevel"/>
    <w:tmpl w:val="3364C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84678E"/>
    <w:multiLevelType w:val="multilevel"/>
    <w:tmpl w:val="1F1A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EA711CE"/>
    <w:multiLevelType w:val="multilevel"/>
    <w:tmpl w:val="95F44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57403B0"/>
    <w:multiLevelType w:val="multilevel"/>
    <w:tmpl w:val="5582D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B256179"/>
    <w:multiLevelType w:val="multilevel"/>
    <w:tmpl w:val="4F328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EB05FB0"/>
    <w:multiLevelType w:val="multilevel"/>
    <w:tmpl w:val="65EE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32668BD"/>
    <w:multiLevelType w:val="multilevel"/>
    <w:tmpl w:val="EEBE9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126A49"/>
    <w:multiLevelType w:val="multilevel"/>
    <w:tmpl w:val="9AC27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7224D78"/>
    <w:multiLevelType w:val="multilevel"/>
    <w:tmpl w:val="6CFC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990E9B"/>
    <w:multiLevelType w:val="multilevel"/>
    <w:tmpl w:val="F8C2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9BB7344"/>
    <w:multiLevelType w:val="multilevel"/>
    <w:tmpl w:val="970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B8A5933"/>
    <w:multiLevelType w:val="multilevel"/>
    <w:tmpl w:val="6CFA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BF56694"/>
    <w:multiLevelType w:val="multilevel"/>
    <w:tmpl w:val="24BC9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CDF747A"/>
    <w:multiLevelType w:val="multilevel"/>
    <w:tmpl w:val="93B6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E8D548F"/>
    <w:multiLevelType w:val="multilevel"/>
    <w:tmpl w:val="5248F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1464885"/>
    <w:multiLevelType w:val="multilevel"/>
    <w:tmpl w:val="D32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3025460"/>
    <w:multiLevelType w:val="multilevel"/>
    <w:tmpl w:val="5A1C5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F6A5A47"/>
    <w:multiLevelType w:val="multilevel"/>
    <w:tmpl w:val="24E0F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1"/>
  </w:num>
  <w:num w:numId="2" w16cid:durableId="2079211400">
    <w:abstractNumId w:val="35"/>
  </w:num>
  <w:num w:numId="3" w16cid:durableId="393436203">
    <w:abstractNumId w:val="51"/>
  </w:num>
  <w:num w:numId="4" w16cid:durableId="868759567">
    <w:abstractNumId w:val="16"/>
  </w:num>
  <w:num w:numId="5" w16cid:durableId="1189028301">
    <w:abstractNumId w:val="40"/>
  </w:num>
  <w:num w:numId="6" w16cid:durableId="893274933">
    <w:abstractNumId w:val="25"/>
  </w:num>
  <w:num w:numId="7" w16cid:durableId="1701274603">
    <w:abstractNumId w:val="7"/>
  </w:num>
  <w:num w:numId="8" w16cid:durableId="1903104648">
    <w:abstractNumId w:val="5"/>
  </w:num>
  <w:num w:numId="9" w16cid:durableId="1290477415">
    <w:abstractNumId w:val="3"/>
  </w:num>
  <w:num w:numId="10" w16cid:durableId="1657342390">
    <w:abstractNumId w:val="0"/>
  </w:num>
  <w:num w:numId="11" w16cid:durableId="1327633048">
    <w:abstractNumId w:val="34"/>
  </w:num>
  <w:num w:numId="12" w16cid:durableId="2129658360">
    <w:abstractNumId w:val="42"/>
  </w:num>
  <w:num w:numId="13" w16cid:durableId="784420832">
    <w:abstractNumId w:val="24"/>
  </w:num>
  <w:num w:numId="14" w16cid:durableId="102236477">
    <w:abstractNumId w:val="22"/>
  </w:num>
  <w:num w:numId="15" w16cid:durableId="1159882035">
    <w:abstractNumId w:val="17"/>
  </w:num>
  <w:num w:numId="16" w16cid:durableId="366684562">
    <w:abstractNumId w:val="49"/>
  </w:num>
  <w:num w:numId="17" w16cid:durableId="161354204">
    <w:abstractNumId w:val="18"/>
  </w:num>
  <w:num w:numId="18" w16cid:durableId="1612514362">
    <w:abstractNumId w:val="48"/>
  </w:num>
  <w:num w:numId="19" w16cid:durableId="1275215030">
    <w:abstractNumId w:val="52"/>
  </w:num>
  <w:num w:numId="20" w16cid:durableId="1996226810">
    <w:abstractNumId w:val="19"/>
  </w:num>
  <w:num w:numId="21" w16cid:durableId="879168430">
    <w:abstractNumId w:val="39"/>
  </w:num>
  <w:num w:numId="22" w16cid:durableId="920288148">
    <w:abstractNumId w:val="1"/>
  </w:num>
  <w:num w:numId="23" w16cid:durableId="542982678">
    <w:abstractNumId w:val="46"/>
  </w:num>
  <w:num w:numId="24" w16cid:durableId="70472431">
    <w:abstractNumId w:val="9"/>
  </w:num>
  <w:num w:numId="25" w16cid:durableId="1583830494">
    <w:abstractNumId w:val="31"/>
  </w:num>
  <w:num w:numId="26" w16cid:durableId="1795755511">
    <w:abstractNumId w:val="2"/>
  </w:num>
  <w:num w:numId="27" w16cid:durableId="1963146346">
    <w:abstractNumId w:val="15"/>
  </w:num>
  <w:num w:numId="28" w16cid:durableId="1002658473">
    <w:abstractNumId w:val="13"/>
  </w:num>
  <w:num w:numId="29" w16cid:durableId="1098986986">
    <w:abstractNumId w:val="37"/>
  </w:num>
  <w:num w:numId="30" w16cid:durableId="595940144">
    <w:abstractNumId w:val="23"/>
  </w:num>
  <w:num w:numId="31" w16cid:durableId="716390334">
    <w:abstractNumId w:val="4"/>
  </w:num>
  <w:num w:numId="32" w16cid:durableId="455370511">
    <w:abstractNumId w:val="44"/>
  </w:num>
  <w:num w:numId="33" w16cid:durableId="829712131">
    <w:abstractNumId w:val="43"/>
  </w:num>
  <w:num w:numId="34" w16cid:durableId="600799927">
    <w:abstractNumId w:val="50"/>
  </w:num>
  <w:num w:numId="35" w16cid:durableId="461730688">
    <w:abstractNumId w:val="12"/>
  </w:num>
  <w:num w:numId="36" w16cid:durableId="1341736117">
    <w:abstractNumId w:val="27"/>
  </w:num>
  <w:num w:numId="37" w16cid:durableId="1401751835">
    <w:abstractNumId w:val="2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8" w16cid:durableId="394085325">
    <w:abstractNumId w:val="6"/>
  </w:num>
  <w:num w:numId="39" w16cid:durableId="440803820">
    <w:abstractNumId w:val="26"/>
  </w:num>
  <w:num w:numId="40" w16cid:durableId="405227454">
    <w:abstractNumId w:val="11"/>
  </w:num>
  <w:num w:numId="41" w16cid:durableId="427507957">
    <w:abstractNumId w:val="36"/>
  </w:num>
  <w:num w:numId="42" w16cid:durableId="1101606401">
    <w:abstractNumId w:val="28"/>
  </w:num>
  <w:num w:numId="43" w16cid:durableId="726687315">
    <w:abstractNumId w:val="30"/>
  </w:num>
  <w:num w:numId="44" w16cid:durableId="1076515384">
    <w:abstractNumId w:val="29"/>
  </w:num>
  <w:num w:numId="45" w16cid:durableId="1927029185">
    <w:abstractNumId w:val="20"/>
  </w:num>
  <w:num w:numId="46" w16cid:durableId="1936935388">
    <w:abstractNumId w:val="33"/>
  </w:num>
  <w:num w:numId="47" w16cid:durableId="1261835201">
    <w:abstractNumId w:val="14"/>
  </w:num>
  <w:num w:numId="48" w16cid:durableId="150411735">
    <w:abstractNumId w:val="45"/>
  </w:num>
  <w:num w:numId="49" w16cid:durableId="739719231">
    <w:abstractNumId w:val="10"/>
  </w:num>
  <w:num w:numId="50" w16cid:durableId="361563983">
    <w:abstractNumId w:val="8"/>
  </w:num>
  <w:num w:numId="51" w16cid:durableId="13120796">
    <w:abstractNumId w:val="38"/>
  </w:num>
  <w:num w:numId="52" w16cid:durableId="806777594">
    <w:abstractNumId w:val="41"/>
  </w:num>
  <w:num w:numId="53" w16cid:durableId="93214342">
    <w:abstractNumId w:val="47"/>
  </w:num>
  <w:num w:numId="54" w16cid:durableId="18094617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4507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5373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16F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53D77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16DEA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574F6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1F7"/>
    <w:rsid w:val="008C4872"/>
    <w:rsid w:val="008D535F"/>
    <w:rsid w:val="008D6D1A"/>
    <w:rsid w:val="008D7FED"/>
    <w:rsid w:val="008E0995"/>
    <w:rsid w:val="00900084"/>
    <w:rsid w:val="00900368"/>
    <w:rsid w:val="00901C8D"/>
    <w:rsid w:val="009025A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6198A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297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1AB1"/>
    <w:rsid w:val="00DF63CF"/>
    <w:rsid w:val="00E01C16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BC1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09BE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  <w:style w:type="character" w:customStyle="1" w:styleId="ykmvie">
    <w:name w:val="ykmvie"/>
    <w:basedOn w:val="DefaultParagraphFont"/>
    <w:rsid w:val="00EC3BC1"/>
  </w:style>
  <w:style w:type="character" w:customStyle="1" w:styleId="marki1vmfa0h8">
    <w:name w:val="marki1vmfa0h8"/>
    <w:basedOn w:val="DefaultParagraphFont"/>
    <w:rsid w:val="00EC3BC1"/>
  </w:style>
  <w:style w:type="paragraph" w:customStyle="1" w:styleId="ace-line">
    <w:name w:val="ace-line"/>
    <w:basedOn w:val="Normal"/>
    <w:rsid w:val="000F5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-185143749">
    <w:name w:val="author-185143749"/>
    <w:basedOn w:val="DefaultParagraphFont"/>
    <w:rsid w:val="000F53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15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6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7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0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4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17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6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18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8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8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0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6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90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3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0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0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3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8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5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6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92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1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1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6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2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8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9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5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8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0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5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45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6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2023-06-27T20:29:00Z</dcterms:created>
  <dcterms:modified xsi:type="dcterms:W3CDTF">2023-06-27T20:29:00Z</dcterms:modified>
</cp:coreProperties>
</file>