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66BBABCA" w:rsidR="00956EDB" w:rsidRDefault="00956EDB" w:rsidP="00956EDB">
      <w:pPr>
        <w:pStyle w:val="Heading3"/>
      </w:pPr>
      <w:r>
        <w:t xml:space="preserve">Library Assessment </w:t>
      </w:r>
      <w:r w:rsidR="00EF2C78">
        <w:t>9</w:t>
      </w:r>
      <w:r w:rsidR="00270427">
        <w:t>/</w:t>
      </w:r>
      <w:r w:rsidR="00EF2C78">
        <w:t>9</w:t>
      </w:r>
      <w:r w:rsidR="00270427">
        <w:t>/202</w:t>
      </w:r>
      <w:r w:rsidR="008C41F7">
        <w:t>0</w:t>
      </w:r>
    </w:p>
    <w:p w14:paraId="5380DFEB" w14:textId="77777777" w:rsidR="00956EDB" w:rsidRDefault="00956EDB" w:rsidP="00956EDB">
      <w:pPr>
        <w:pStyle w:val="Heading3"/>
      </w:pPr>
    </w:p>
    <w:p w14:paraId="010A7C09" w14:textId="77777777" w:rsidR="00EF2C78" w:rsidRDefault="00EF2C78" w:rsidP="00EF2C78">
      <w:pPr>
        <w:pStyle w:val="Heading3"/>
      </w:pPr>
      <w:r>
        <w:t>Attendees</w:t>
      </w:r>
    </w:p>
    <w:p w14:paraId="0A45239D" w14:textId="77777777" w:rsidR="00EF2C78" w:rsidRDefault="00EF2C78" w:rsidP="00EF2C78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Kirsten Feist, Peg Burnette,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 xml:space="preserve">, Erin Kerby, Rebecca Smith, </w:t>
      </w:r>
      <w:proofErr w:type="spellStart"/>
      <w:r>
        <w:t>Yali</w:t>
      </w:r>
      <w:proofErr w:type="spellEnd"/>
      <w:r>
        <w:t xml:space="preserve"> Feng, Ruthann Miller, </w:t>
      </w:r>
      <w:proofErr w:type="spellStart"/>
      <w:r>
        <w:t>Shuyong</w:t>
      </w:r>
      <w:proofErr w:type="spellEnd"/>
      <w:r>
        <w:t xml:space="preserve"> Jiang, Tricia </w:t>
      </w:r>
      <w:proofErr w:type="spellStart"/>
      <w:r>
        <w:t>Lampron</w:t>
      </w:r>
      <w:proofErr w:type="spellEnd"/>
      <w:r>
        <w:t>, John Laskowski, Lindsay Taylor</w:t>
      </w:r>
    </w:p>
    <w:p w14:paraId="1973F64F" w14:textId="77777777" w:rsidR="00EF2C78" w:rsidRDefault="00EF2C78" w:rsidP="00EF2C78">
      <w:pPr>
        <w:pStyle w:val="Heading3"/>
      </w:pPr>
      <w:r>
        <w:t>Minutes</w:t>
      </w:r>
    </w:p>
    <w:p w14:paraId="10BD037D" w14:textId="77777777" w:rsidR="00EF2C78" w:rsidRDefault="00EF2C78" w:rsidP="00EF2C78">
      <w:pPr>
        <w:pStyle w:val="NormalWeb"/>
      </w:pPr>
      <w:r>
        <w:rPr>
          <w:rStyle w:val="Strong"/>
        </w:rPr>
        <w:t>1. Welcome</w:t>
      </w:r>
      <w:r>
        <w:rPr>
          <w:b/>
          <w:bCs/>
        </w:rPr>
        <w:br/>
      </w:r>
      <w:r>
        <w:t>A goal this semester is to keep the agenda to an hour to avoid zoom fatigue</w:t>
      </w:r>
      <w:r>
        <w:br/>
        <w:t>Short introduction of each LAC member</w:t>
      </w:r>
    </w:p>
    <w:p w14:paraId="3E3B98E1" w14:textId="77777777" w:rsidR="00EF2C78" w:rsidRDefault="00EF2C78" w:rsidP="00EF2C78">
      <w:pPr>
        <w:pStyle w:val="NormalWeb"/>
      </w:pPr>
      <w:r>
        <w:rPr>
          <w:rStyle w:val="Strong"/>
        </w:rPr>
        <w:t>2. Community Agreement</w:t>
      </w:r>
    </w:p>
    <w:p w14:paraId="0F64D65B" w14:textId="77777777" w:rsidR="00EF2C78" w:rsidRDefault="00EF2C78" w:rsidP="00EF2C78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t>Listen Actively: Try to understand others before being understood.</w:t>
      </w:r>
    </w:p>
    <w:p w14:paraId="2A801E6D" w14:textId="77777777" w:rsidR="00EF2C78" w:rsidRDefault="00EF2C78" w:rsidP="00EF2C78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t>Step In, Step Back: Step up and use your voice or Step Back and make space for others.</w:t>
      </w:r>
    </w:p>
    <w:p w14:paraId="101C0C60" w14:textId="77777777" w:rsidR="00EF2C78" w:rsidRDefault="00EF2C78" w:rsidP="00EF2C78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t>Speak from Your Own Lived Experience: Use “I” statements and refrain from telling other people’s stories.</w:t>
      </w:r>
    </w:p>
    <w:p w14:paraId="1F136B03" w14:textId="77777777" w:rsidR="00EF2C78" w:rsidRDefault="00EF2C78" w:rsidP="00EF2C78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t>Invest In Yourself and Invest in Each Other: Honor our shared space and keep time in mind.</w:t>
      </w:r>
    </w:p>
    <w:p w14:paraId="46FD050A" w14:textId="77777777" w:rsidR="00EF2C78" w:rsidRDefault="00EF2C78" w:rsidP="00EF2C78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t>Think Beyond Binaries: Hold multiple perspectives at once.</w:t>
      </w:r>
    </w:p>
    <w:p w14:paraId="73B73E40" w14:textId="77777777" w:rsidR="00EF2C78" w:rsidRDefault="00EF2C78" w:rsidP="00EF2C78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t>Stories Stay, Lessons Go: Confidentiality and personal privacy.</w:t>
      </w:r>
    </w:p>
    <w:p w14:paraId="57DC137C" w14:textId="77777777" w:rsidR="00EF2C78" w:rsidRDefault="00EF2C78" w:rsidP="00EF2C78">
      <w:pPr>
        <w:numPr>
          <w:ilvl w:val="0"/>
          <w:numId w:val="61"/>
        </w:numPr>
        <w:spacing w:before="100" w:beforeAutospacing="1" w:after="100" w:afterAutospacing="1" w:line="240" w:lineRule="auto"/>
      </w:pPr>
      <w:r>
        <w:t>Repair Harm: Seek space to repair harm when we mess up.</w:t>
      </w:r>
    </w:p>
    <w:p w14:paraId="30E46E04" w14:textId="77777777" w:rsidR="00EF2C78" w:rsidRDefault="00EF2C78" w:rsidP="00EF2C78">
      <w:pPr>
        <w:pStyle w:val="NormalWeb"/>
      </w:pPr>
      <w:r>
        <w:t xml:space="preserve">Members discussed the </w:t>
      </w:r>
      <w:proofErr w:type="gramStart"/>
      <w:r>
        <w:t>agreement</w:t>
      </w:r>
      <w:proofErr w:type="gramEnd"/>
    </w:p>
    <w:p w14:paraId="465D4D7E" w14:textId="77777777" w:rsidR="00EF2C78" w:rsidRDefault="00EF2C78" w:rsidP="00EF2C78">
      <w:pPr>
        <w:pStyle w:val="NormalWeb"/>
      </w:pPr>
      <w:r>
        <w:rPr>
          <w:rStyle w:val="Strong"/>
        </w:rPr>
        <w:t>3. Icebreaker activity (15 minutes)</w:t>
      </w:r>
    </w:p>
    <w:p w14:paraId="0472C3E7" w14:textId="77777777" w:rsidR="00EF2C78" w:rsidRDefault="00EF2C78" w:rsidP="00EF2C78">
      <w:pPr>
        <w:pStyle w:val="NormalWeb"/>
      </w:pPr>
      <w:r>
        <w:rPr>
          <w:rStyle w:val="Strong"/>
        </w:rPr>
        <w:t>4. Brainstorming for 2020-2021 (20 minutes)</w:t>
      </w:r>
    </w:p>
    <w:p w14:paraId="41D22253" w14:textId="77777777" w:rsidR="00EF2C78" w:rsidRDefault="00EF2C78" w:rsidP="00EF2C78">
      <w:pPr>
        <w:pStyle w:val="NormalWeb"/>
      </w:pPr>
      <w:r>
        <w:t>Look at last year’s outstanding projects from last meetings of the 2019-2020 year:</w:t>
      </w:r>
    </w:p>
    <w:p w14:paraId="357BA6D7" w14:textId="77777777" w:rsidR="00EF2C78" w:rsidRDefault="00EF2C78" w:rsidP="00EF2C78">
      <w:pPr>
        <w:numPr>
          <w:ilvl w:val="0"/>
          <w:numId w:val="62"/>
        </w:numPr>
        <w:spacing w:before="100" w:beforeAutospacing="1" w:after="100" w:afterAutospacing="1" w:line="240" w:lineRule="auto"/>
      </w:pPr>
      <w:r>
        <w:t> Collaboration with the Student Affairs Assessment Committee</w:t>
      </w:r>
    </w:p>
    <w:p w14:paraId="63BC5407" w14:textId="77777777" w:rsidR="00EF2C78" w:rsidRDefault="00EF2C78" w:rsidP="00EF2C78">
      <w:pPr>
        <w:numPr>
          <w:ilvl w:val="0"/>
          <w:numId w:val="62"/>
        </w:numPr>
        <w:spacing w:before="100" w:beforeAutospacing="1" w:after="100" w:afterAutospacing="1" w:line="240" w:lineRule="auto"/>
      </w:pPr>
      <w:r>
        <w:t xml:space="preserve"> Learn how we can use new Alma Analytics for </w:t>
      </w:r>
      <w:proofErr w:type="gramStart"/>
      <w:r>
        <w:t>assessment</w:t>
      </w:r>
      <w:proofErr w:type="gramEnd"/>
    </w:p>
    <w:p w14:paraId="4AF08D26" w14:textId="77777777" w:rsidR="00EF2C78" w:rsidRDefault="00EF2C78" w:rsidP="00EF2C78">
      <w:pPr>
        <w:pStyle w:val="NormalWeb"/>
      </w:pPr>
      <w:r>
        <w:t>Some new ideas for the 2020-2021 year:</w:t>
      </w:r>
    </w:p>
    <w:p w14:paraId="0963C745" w14:textId="77777777" w:rsidR="00EF2C78" w:rsidRDefault="00EF2C78" w:rsidP="00EF2C78">
      <w:pPr>
        <w:pStyle w:val="NormalWeb"/>
      </w:pPr>
      <w:r>
        <w:t xml:space="preserve">4.1 John: Assess patron response to library service during COVID-19 and how we could better respond or meet needs, especially since this service model is ongoing for the foreseeable </w:t>
      </w:r>
      <w:proofErr w:type="gramStart"/>
      <w:r>
        <w:t>future</w:t>
      </w:r>
      <w:proofErr w:type="gramEnd"/>
    </w:p>
    <w:p w14:paraId="53E05B16" w14:textId="77777777" w:rsidR="00EF2C78" w:rsidRDefault="00EF2C78" w:rsidP="00EF2C78">
      <w:pPr>
        <w:numPr>
          <w:ilvl w:val="0"/>
          <w:numId w:val="63"/>
        </w:numPr>
        <w:spacing w:before="100" w:beforeAutospacing="1" w:after="100" w:afterAutospacing="1" w:line="240" w:lineRule="auto"/>
        <w:ind w:left="1440"/>
      </w:pPr>
    </w:p>
    <w:p w14:paraId="61133D99" w14:textId="77777777" w:rsidR="00EF2C78" w:rsidRDefault="00EF2C78" w:rsidP="00EF2C78">
      <w:pPr>
        <w:numPr>
          <w:ilvl w:val="1"/>
          <w:numId w:val="63"/>
        </w:numPr>
        <w:spacing w:before="100" w:beforeAutospacing="1" w:after="100" w:afterAutospacing="1" w:line="240" w:lineRule="auto"/>
      </w:pPr>
      <w:r>
        <w:lastRenderedPageBreak/>
        <w:t>Kirsten: How is digital being received on the instructor end and the student end?  Which service changes are working?  Which ones should we make permanent to serve patrons after the pandemic?</w:t>
      </w:r>
    </w:p>
    <w:p w14:paraId="3A2EF1EC" w14:textId="77777777" w:rsidR="00EF2C78" w:rsidRDefault="00EF2C78" w:rsidP="00EF2C78">
      <w:pPr>
        <w:pStyle w:val="NormalWeb"/>
      </w:pPr>
      <w:r>
        <w:t>4.2 How much of the collection is digital?</w:t>
      </w:r>
    </w:p>
    <w:p w14:paraId="3603AE52" w14:textId="77777777" w:rsidR="00EF2C78" w:rsidRDefault="00EF2C78" w:rsidP="00EF2C78">
      <w:pPr>
        <w:numPr>
          <w:ilvl w:val="0"/>
          <w:numId w:val="64"/>
        </w:numPr>
        <w:spacing w:before="100" w:beforeAutospacing="1" w:after="100" w:afterAutospacing="1" w:line="240" w:lineRule="auto"/>
        <w:ind w:left="1440"/>
      </w:pPr>
    </w:p>
    <w:p w14:paraId="4643537C" w14:textId="77777777" w:rsidR="00EF2C78" w:rsidRDefault="00EF2C78" w:rsidP="00EF2C78">
      <w:pPr>
        <w:numPr>
          <w:ilvl w:val="1"/>
          <w:numId w:val="64"/>
        </w:numPr>
        <w:spacing w:before="100" w:beforeAutospacing="1" w:after="100" w:afterAutospacing="1" w:line="240" w:lineRule="auto"/>
        <w:ind w:left="2160"/>
      </w:pPr>
    </w:p>
    <w:p w14:paraId="1FE691C4" w14:textId="77777777" w:rsidR="00EF2C78" w:rsidRDefault="00EF2C78" w:rsidP="00EF2C78">
      <w:pPr>
        <w:numPr>
          <w:ilvl w:val="2"/>
          <w:numId w:val="64"/>
        </w:numPr>
        <w:spacing w:before="100" w:beforeAutospacing="1" w:after="100" w:afterAutospacing="1" w:line="240" w:lineRule="auto"/>
      </w:pPr>
      <w:r>
        <w:t xml:space="preserve">The digital collection is currently expanded by </w:t>
      </w:r>
      <w:proofErr w:type="spellStart"/>
      <w:r>
        <w:t>HathiTrust</w:t>
      </w:r>
      <w:proofErr w:type="spellEnd"/>
      <w:r>
        <w:t xml:space="preserve"> ETAS, but that’s not a permanent addition to the </w:t>
      </w:r>
      <w:proofErr w:type="gramStart"/>
      <w:r>
        <w:t>collection</w:t>
      </w:r>
      <w:proofErr w:type="gramEnd"/>
    </w:p>
    <w:p w14:paraId="6B72DE3F" w14:textId="77777777" w:rsidR="00EF2C78" w:rsidRDefault="00EF2C78" w:rsidP="00EF2C78">
      <w:pPr>
        <w:numPr>
          <w:ilvl w:val="2"/>
          <w:numId w:val="64"/>
        </w:numPr>
        <w:spacing w:before="100" w:beforeAutospacing="1" w:after="100" w:afterAutospacing="1" w:line="240" w:lineRule="auto"/>
      </w:pPr>
      <w:r>
        <w:t xml:space="preserve">The digital collection is expanding as preservation services digitizes more material by </w:t>
      </w:r>
      <w:proofErr w:type="gramStart"/>
      <w:r>
        <w:t>request</w:t>
      </w:r>
      <w:proofErr w:type="gramEnd"/>
    </w:p>
    <w:p w14:paraId="30C5131E" w14:textId="77777777" w:rsidR="00EF2C78" w:rsidRDefault="00EF2C78" w:rsidP="00EF2C78">
      <w:pPr>
        <w:numPr>
          <w:ilvl w:val="2"/>
          <w:numId w:val="64"/>
        </w:numPr>
        <w:spacing w:before="100" w:beforeAutospacing="1" w:after="100" w:afterAutospacing="1" w:line="240" w:lineRule="auto"/>
      </w:pPr>
      <w:r>
        <w:t xml:space="preserve">Some disciplines are more comfortable operating virtually than </w:t>
      </w:r>
      <w:proofErr w:type="gramStart"/>
      <w:r>
        <w:t>others</w:t>
      </w:r>
      <w:proofErr w:type="gramEnd"/>
    </w:p>
    <w:p w14:paraId="137B45E2" w14:textId="77777777" w:rsidR="00EF2C78" w:rsidRDefault="00EF2C78" w:rsidP="00EF2C78">
      <w:pPr>
        <w:pStyle w:val="NormalWeb"/>
      </w:pPr>
      <w:r>
        <w:t xml:space="preserve">4.3 How much is </w:t>
      </w:r>
      <w:proofErr w:type="spellStart"/>
      <w:r>
        <w:t>HathiTrust</w:t>
      </w:r>
      <w:proofErr w:type="spellEnd"/>
      <w:r>
        <w:t xml:space="preserve"> being accessed?</w:t>
      </w:r>
    </w:p>
    <w:p w14:paraId="7B34BCB9" w14:textId="77777777" w:rsidR="00EF2C78" w:rsidRDefault="00EF2C78" w:rsidP="00EF2C78">
      <w:pPr>
        <w:numPr>
          <w:ilvl w:val="0"/>
          <w:numId w:val="65"/>
        </w:numPr>
        <w:spacing w:before="100" w:beforeAutospacing="1" w:after="100" w:afterAutospacing="1" w:line="240" w:lineRule="auto"/>
        <w:ind w:left="1440"/>
      </w:pPr>
    </w:p>
    <w:p w14:paraId="31390C4E" w14:textId="77777777" w:rsidR="00EF2C78" w:rsidRDefault="00EF2C78" w:rsidP="00EF2C78">
      <w:pPr>
        <w:numPr>
          <w:ilvl w:val="1"/>
          <w:numId w:val="65"/>
        </w:numPr>
        <w:spacing w:before="100" w:beforeAutospacing="1" w:after="100" w:afterAutospacing="1" w:line="240" w:lineRule="auto"/>
      </w:pPr>
      <w:r>
        <w:t xml:space="preserve">Only a small amount of usage can be tracked and reported, but we could look up actual </w:t>
      </w:r>
      <w:proofErr w:type="gramStart"/>
      <w:r>
        <w:t>figures</w:t>
      </w:r>
      <w:proofErr w:type="gramEnd"/>
    </w:p>
    <w:p w14:paraId="7499D2FE" w14:textId="77777777" w:rsidR="00EF2C78" w:rsidRDefault="00EF2C78" w:rsidP="00EF2C78">
      <w:pPr>
        <w:numPr>
          <w:ilvl w:val="1"/>
          <w:numId w:val="65"/>
        </w:numPr>
        <w:spacing w:before="100" w:beforeAutospacing="1" w:after="100" w:afterAutospacing="1" w:line="240" w:lineRule="auto"/>
      </w:pPr>
      <w:r>
        <w:t xml:space="preserve">Users may prefer </w:t>
      </w:r>
      <w:proofErr w:type="spellStart"/>
      <w:r>
        <w:t>HathiTrust</w:t>
      </w:r>
      <w:proofErr w:type="spellEnd"/>
      <w:r>
        <w:t xml:space="preserve"> materials that can be accessed without going through the proxy and not use in-house digital </w:t>
      </w:r>
      <w:proofErr w:type="gramStart"/>
      <w:r>
        <w:t>copies</w:t>
      </w:r>
      <w:proofErr w:type="gramEnd"/>
    </w:p>
    <w:p w14:paraId="4C403F20" w14:textId="77777777" w:rsidR="00EF2C78" w:rsidRDefault="00EF2C78" w:rsidP="00EF2C78">
      <w:pPr>
        <w:numPr>
          <w:ilvl w:val="1"/>
          <w:numId w:val="65"/>
        </w:numPr>
        <w:spacing w:before="100" w:beforeAutospacing="1" w:after="100" w:afterAutospacing="1" w:line="240" w:lineRule="auto"/>
      </w:pPr>
      <w:r>
        <w:t xml:space="preserve">JSTOR currently no longer requires an institutional membership to access </w:t>
      </w:r>
      <w:proofErr w:type="gramStart"/>
      <w:r>
        <w:t>services</w:t>
      </w:r>
      <w:proofErr w:type="gramEnd"/>
    </w:p>
    <w:p w14:paraId="57C29B32" w14:textId="77777777" w:rsidR="00EF2C78" w:rsidRDefault="00EF2C78" w:rsidP="00EF2C78">
      <w:pPr>
        <w:pStyle w:val="NormalWeb"/>
      </w:pPr>
      <w:r>
        <w:t xml:space="preserve">4.4 Invite Michael Norman to a LAC meeting now to talk about Alma Analytics now that the Alma migration is </w:t>
      </w:r>
      <w:proofErr w:type="gramStart"/>
      <w:r>
        <w:t>complete</w:t>
      </w:r>
      <w:proofErr w:type="gramEnd"/>
    </w:p>
    <w:p w14:paraId="5FC8AE92" w14:textId="77777777" w:rsidR="00EF2C78" w:rsidRDefault="00EF2C78" w:rsidP="00EF2C78">
      <w:pPr>
        <w:pStyle w:val="NormalWeb"/>
      </w:pPr>
      <w:r>
        <w:t xml:space="preserve">4.5 </w:t>
      </w:r>
      <w:proofErr w:type="spellStart"/>
      <w:r>
        <w:t>Shuyong</w:t>
      </w:r>
      <w:proofErr w:type="spellEnd"/>
      <w:r>
        <w:t xml:space="preserve">: Consider assessing issues with how long requests can take to get to the user and think of possible </w:t>
      </w:r>
      <w:proofErr w:type="gramStart"/>
      <w:r>
        <w:t>solutions</w:t>
      </w:r>
      <w:proofErr w:type="gramEnd"/>
    </w:p>
    <w:p w14:paraId="30DDF5F9" w14:textId="77777777" w:rsidR="00EF2C78" w:rsidRDefault="00EF2C78" w:rsidP="00EF2C78">
      <w:pPr>
        <w:pStyle w:val="NormalWeb"/>
      </w:pPr>
      <w:r>
        <w:t xml:space="preserve">4.6 John: Consider audience of students who can’t come to </w:t>
      </w:r>
      <w:proofErr w:type="gramStart"/>
      <w:r>
        <w:t>campus</w:t>
      </w:r>
      <w:proofErr w:type="gramEnd"/>
    </w:p>
    <w:p w14:paraId="4E32309E" w14:textId="77777777" w:rsidR="00EF2C78" w:rsidRDefault="00EF2C78" w:rsidP="00EF2C78">
      <w:pPr>
        <w:numPr>
          <w:ilvl w:val="0"/>
          <w:numId w:val="66"/>
        </w:numPr>
        <w:spacing w:before="100" w:beforeAutospacing="1" w:after="100" w:afterAutospacing="1" w:line="240" w:lineRule="auto"/>
        <w:ind w:left="1440"/>
      </w:pPr>
    </w:p>
    <w:p w14:paraId="767FEB19" w14:textId="77777777" w:rsidR="00EF2C78" w:rsidRDefault="00EF2C78" w:rsidP="00EF2C78">
      <w:pPr>
        <w:numPr>
          <w:ilvl w:val="1"/>
          <w:numId w:val="66"/>
        </w:numPr>
        <w:spacing w:before="100" w:beforeAutospacing="1" w:after="100" w:afterAutospacing="1" w:line="240" w:lineRule="auto"/>
      </w:pPr>
      <w:proofErr w:type="spellStart"/>
      <w:r>
        <w:t>Shuyong</w:t>
      </w:r>
      <w:proofErr w:type="spellEnd"/>
      <w:r>
        <w:t>: Consider audience of students who are in other countries (such as students in China who can’t access Google services)</w:t>
      </w:r>
    </w:p>
    <w:p w14:paraId="246B05C9" w14:textId="77777777" w:rsidR="00EF2C78" w:rsidRDefault="00EF2C78" w:rsidP="00EF2C78">
      <w:pPr>
        <w:pStyle w:val="NormalWeb"/>
      </w:pPr>
      <w:r>
        <w:t xml:space="preserve">4.7 </w:t>
      </w:r>
      <w:proofErr w:type="spellStart"/>
      <w:r>
        <w:t>Megean</w:t>
      </w:r>
      <w:proofErr w:type="spellEnd"/>
      <w:r>
        <w:t xml:space="preserve">: Online classes will likely only become more popular as a result of the pandemic so it’s important assess digital services </w:t>
      </w:r>
      <w:proofErr w:type="gramStart"/>
      <w:r>
        <w:t>now</w:t>
      </w:r>
      <w:proofErr w:type="gramEnd"/>
    </w:p>
    <w:p w14:paraId="38C9B27B" w14:textId="77777777" w:rsidR="00EF2C78" w:rsidRDefault="00EF2C78" w:rsidP="00EF2C78">
      <w:pPr>
        <w:pStyle w:val="NormalWeb"/>
      </w:pPr>
      <w:r>
        <w:rPr>
          <w:rStyle w:val="Strong"/>
        </w:rPr>
        <w:t>5. Other business/updates</w:t>
      </w:r>
      <w:r>
        <w:rPr>
          <w:b/>
          <w:bCs/>
        </w:rPr>
        <w:br/>
      </w:r>
      <w:r>
        <w:t>Jen went over Library Assessment updates as listed in agenda.</w:t>
      </w:r>
    </w:p>
    <w:p w14:paraId="4E0347C1" w14:textId="77777777" w:rsidR="007E073A" w:rsidRPr="000435FF" w:rsidRDefault="007E073A" w:rsidP="00260953"/>
    <w:sectPr w:rsidR="007E073A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B5D2D" w14:textId="77777777" w:rsidR="00057E26" w:rsidRDefault="00057E26" w:rsidP="00EB4C9F">
      <w:pPr>
        <w:spacing w:after="0" w:line="240" w:lineRule="auto"/>
      </w:pPr>
      <w:r>
        <w:separator/>
      </w:r>
    </w:p>
  </w:endnote>
  <w:endnote w:type="continuationSeparator" w:id="0">
    <w:p w14:paraId="7D4751B9" w14:textId="77777777" w:rsidR="00057E26" w:rsidRDefault="00057E2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17DD58A9-5883-194F-81F8-7B078F7990EA}"/>
    <w:embedBold r:id="rId2" w:fontKey="{E105E7CF-F4E9-C541-9EF7-40ABE4D8F98C}"/>
    <w:embedItalic r:id="rId3" w:fontKey="{10704F2A-AFDA-C748-9A26-EE425285B53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91BC2423-9FE7-F84B-A532-010ECCFF5E3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4CE636D7-7212-1346-B692-9B4942E076E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68806" w14:textId="77777777" w:rsidR="00057E26" w:rsidRDefault="00057E26" w:rsidP="00EB4C9F">
      <w:pPr>
        <w:spacing w:after="0" w:line="240" w:lineRule="auto"/>
      </w:pPr>
      <w:r>
        <w:separator/>
      </w:r>
    </w:p>
  </w:footnote>
  <w:footnote w:type="continuationSeparator" w:id="0">
    <w:p w14:paraId="786622CC" w14:textId="77777777" w:rsidR="00057E26" w:rsidRDefault="00057E2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988"/>
    <w:multiLevelType w:val="multilevel"/>
    <w:tmpl w:val="4E0E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42183"/>
    <w:multiLevelType w:val="multilevel"/>
    <w:tmpl w:val="8FD0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D142F9"/>
    <w:multiLevelType w:val="multilevel"/>
    <w:tmpl w:val="2A0A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E77B89"/>
    <w:multiLevelType w:val="multilevel"/>
    <w:tmpl w:val="2ECC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A16D1A"/>
    <w:multiLevelType w:val="multilevel"/>
    <w:tmpl w:val="B3A42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DE6D24"/>
    <w:multiLevelType w:val="multilevel"/>
    <w:tmpl w:val="8376D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AA03B17"/>
    <w:multiLevelType w:val="multilevel"/>
    <w:tmpl w:val="3A40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C856E76"/>
    <w:multiLevelType w:val="multilevel"/>
    <w:tmpl w:val="07743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DDC608D"/>
    <w:multiLevelType w:val="multilevel"/>
    <w:tmpl w:val="B9F6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E24280E"/>
    <w:multiLevelType w:val="multilevel"/>
    <w:tmpl w:val="9294B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E4634EF"/>
    <w:multiLevelType w:val="multilevel"/>
    <w:tmpl w:val="C1C2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1C72986"/>
    <w:multiLevelType w:val="multilevel"/>
    <w:tmpl w:val="43128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4B806BB"/>
    <w:multiLevelType w:val="multilevel"/>
    <w:tmpl w:val="ED72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613060E"/>
    <w:multiLevelType w:val="multilevel"/>
    <w:tmpl w:val="0A06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D76003"/>
    <w:multiLevelType w:val="multilevel"/>
    <w:tmpl w:val="50C85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34079D3"/>
    <w:multiLevelType w:val="multilevel"/>
    <w:tmpl w:val="D6262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7D1950"/>
    <w:multiLevelType w:val="multilevel"/>
    <w:tmpl w:val="ADC28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D24D7A"/>
    <w:multiLevelType w:val="multilevel"/>
    <w:tmpl w:val="1EE22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5B13B16"/>
    <w:multiLevelType w:val="multilevel"/>
    <w:tmpl w:val="FC749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964228E"/>
    <w:multiLevelType w:val="multilevel"/>
    <w:tmpl w:val="ABD4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E08195F"/>
    <w:multiLevelType w:val="multilevel"/>
    <w:tmpl w:val="0F580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BC7B6B"/>
    <w:multiLevelType w:val="multilevel"/>
    <w:tmpl w:val="1762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7225A55"/>
    <w:multiLevelType w:val="multilevel"/>
    <w:tmpl w:val="50A07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82E7410"/>
    <w:multiLevelType w:val="multilevel"/>
    <w:tmpl w:val="D350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AF57CA7"/>
    <w:multiLevelType w:val="multilevel"/>
    <w:tmpl w:val="C98A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D0057F6"/>
    <w:multiLevelType w:val="multilevel"/>
    <w:tmpl w:val="88F0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EC37879"/>
    <w:multiLevelType w:val="multilevel"/>
    <w:tmpl w:val="FC2A7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00075CB"/>
    <w:multiLevelType w:val="multilevel"/>
    <w:tmpl w:val="67D0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2B0289F"/>
    <w:multiLevelType w:val="multilevel"/>
    <w:tmpl w:val="368C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2C65D7F"/>
    <w:multiLevelType w:val="multilevel"/>
    <w:tmpl w:val="25C2F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BC803A9"/>
    <w:multiLevelType w:val="multilevel"/>
    <w:tmpl w:val="2F90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C55985"/>
    <w:multiLevelType w:val="multilevel"/>
    <w:tmpl w:val="0ED42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DCB177C"/>
    <w:multiLevelType w:val="multilevel"/>
    <w:tmpl w:val="3364C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E84678E"/>
    <w:multiLevelType w:val="multilevel"/>
    <w:tmpl w:val="1F1A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EA711CE"/>
    <w:multiLevelType w:val="multilevel"/>
    <w:tmpl w:val="95F4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2CC1DC0"/>
    <w:multiLevelType w:val="multilevel"/>
    <w:tmpl w:val="1FB85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57403B0"/>
    <w:multiLevelType w:val="multilevel"/>
    <w:tmpl w:val="5582D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62D465B"/>
    <w:multiLevelType w:val="multilevel"/>
    <w:tmpl w:val="B5E0E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B256179"/>
    <w:multiLevelType w:val="multilevel"/>
    <w:tmpl w:val="4F328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EB05FB0"/>
    <w:multiLevelType w:val="multilevel"/>
    <w:tmpl w:val="65EEF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0BF4422"/>
    <w:multiLevelType w:val="multilevel"/>
    <w:tmpl w:val="3ABEE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2577812"/>
    <w:multiLevelType w:val="multilevel"/>
    <w:tmpl w:val="3CB0A5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2F062A8"/>
    <w:multiLevelType w:val="multilevel"/>
    <w:tmpl w:val="16B8D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32668BD"/>
    <w:multiLevelType w:val="multilevel"/>
    <w:tmpl w:val="EEBE9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4915A57"/>
    <w:multiLevelType w:val="multilevel"/>
    <w:tmpl w:val="139C94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7126A49"/>
    <w:multiLevelType w:val="multilevel"/>
    <w:tmpl w:val="9AC27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7224D78"/>
    <w:multiLevelType w:val="multilevel"/>
    <w:tmpl w:val="6CFC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8990E9B"/>
    <w:multiLevelType w:val="multilevel"/>
    <w:tmpl w:val="F8C2B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9BB7344"/>
    <w:multiLevelType w:val="multilevel"/>
    <w:tmpl w:val="970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B8A5933"/>
    <w:multiLevelType w:val="multilevel"/>
    <w:tmpl w:val="6CFA5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BF56694"/>
    <w:multiLevelType w:val="multilevel"/>
    <w:tmpl w:val="24BC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CDF747A"/>
    <w:multiLevelType w:val="multilevel"/>
    <w:tmpl w:val="93B65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E8D548F"/>
    <w:multiLevelType w:val="multilevel"/>
    <w:tmpl w:val="5248F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10C1B97"/>
    <w:multiLevelType w:val="multilevel"/>
    <w:tmpl w:val="6ECE6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1464885"/>
    <w:multiLevelType w:val="multilevel"/>
    <w:tmpl w:val="D32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3025460"/>
    <w:multiLevelType w:val="multilevel"/>
    <w:tmpl w:val="5A1C5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F6A5A47"/>
    <w:multiLevelType w:val="multilevel"/>
    <w:tmpl w:val="24E0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4"/>
  </w:num>
  <w:num w:numId="2" w16cid:durableId="2079211400">
    <w:abstractNumId w:val="41"/>
  </w:num>
  <w:num w:numId="3" w16cid:durableId="393436203">
    <w:abstractNumId w:val="63"/>
  </w:num>
  <w:num w:numId="4" w16cid:durableId="868759567">
    <w:abstractNumId w:val="18"/>
  </w:num>
  <w:num w:numId="5" w16cid:durableId="1189028301">
    <w:abstractNumId w:val="50"/>
  </w:num>
  <w:num w:numId="6" w16cid:durableId="893274933">
    <w:abstractNumId w:val="29"/>
  </w:num>
  <w:num w:numId="7" w16cid:durableId="1701274603">
    <w:abstractNumId w:val="8"/>
  </w:num>
  <w:num w:numId="8" w16cid:durableId="1903104648">
    <w:abstractNumId w:val="6"/>
  </w:num>
  <w:num w:numId="9" w16cid:durableId="1290477415">
    <w:abstractNumId w:val="3"/>
  </w:num>
  <w:num w:numId="10" w16cid:durableId="1657342390">
    <w:abstractNumId w:val="0"/>
  </w:num>
  <w:num w:numId="11" w16cid:durableId="1327633048">
    <w:abstractNumId w:val="39"/>
  </w:num>
  <w:num w:numId="12" w16cid:durableId="2129658360">
    <w:abstractNumId w:val="53"/>
  </w:num>
  <w:num w:numId="13" w16cid:durableId="784420832">
    <w:abstractNumId w:val="28"/>
  </w:num>
  <w:num w:numId="14" w16cid:durableId="102236477">
    <w:abstractNumId w:val="25"/>
  </w:num>
  <w:num w:numId="15" w16cid:durableId="1159882035">
    <w:abstractNumId w:val="19"/>
  </w:num>
  <w:num w:numId="16" w16cid:durableId="366684562">
    <w:abstractNumId w:val="61"/>
  </w:num>
  <w:num w:numId="17" w16cid:durableId="161354204">
    <w:abstractNumId w:val="20"/>
  </w:num>
  <w:num w:numId="18" w16cid:durableId="1612514362">
    <w:abstractNumId w:val="59"/>
  </w:num>
  <w:num w:numId="19" w16cid:durableId="1275215030">
    <w:abstractNumId w:val="64"/>
  </w:num>
  <w:num w:numId="20" w16cid:durableId="1996226810">
    <w:abstractNumId w:val="22"/>
  </w:num>
  <w:num w:numId="21" w16cid:durableId="879168430">
    <w:abstractNumId w:val="49"/>
  </w:num>
  <w:num w:numId="22" w16cid:durableId="920288148">
    <w:abstractNumId w:val="1"/>
  </w:num>
  <w:num w:numId="23" w16cid:durableId="542982678">
    <w:abstractNumId w:val="57"/>
  </w:num>
  <w:num w:numId="24" w16cid:durableId="70472431">
    <w:abstractNumId w:val="10"/>
  </w:num>
  <w:num w:numId="25" w16cid:durableId="1583830494">
    <w:abstractNumId w:val="35"/>
  </w:num>
  <w:num w:numId="26" w16cid:durableId="1795755511">
    <w:abstractNumId w:val="2"/>
  </w:num>
  <w:num w:numId="27" w16cid:durableId="1963146346">
    <w:abstractNumId w:val="16"/>
  </w:num>
  <w:num w:numId="28" w16cid:durableId="1002658473">
    <w:abstractNumId w:val="14"/>
  </w:num>
  <w:num w:numId="29" w16cid:durableId="1098986986">
    <w:abstractNumId w:val="44"/>
  </w:num>
  <w:num w:numId="30" w16cid:durableId="595940144">
    <w:abstractNumId w:val="26"/>
  </w:num>
  <w:num w:numId="31" w16cid:durableId="716390334">
    <w:abstractNumId w:val="4"/>
  </w:num>
  <w:num w:numId="32" w16cid:durableId="455370511">
    <w:abstractNumId w:val="55"/>
  </w:num>
  <w:num w:numId="33" w16cid:durableId="829712131">
    <w:abstractNumId w:val="54"/>
  </w:num>
  <w:num w:numId="34" w16cid:durableId="600799927">
    <w:abstractNumId w:val="62"/>
  </w:num>
  <w:num w:numId="35" w16cid:durableId="461730688">
    <w:abstractNumId w:val="13"/>
  </w:num>
  <w:num w:numId="36" w16cid:durableId="1341736117">
    <w:abstractNumId w:val="31"/>
  </w:num>
  <w:num w:numId="37" w16cid:durableId="1401751835">
    <w:abstractNumId w:val="31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8" w16cid:durableId="394085325">
    <w:abstractNumId w:val="7"/>
  </w:num>
  <w:num w:numId="39" w16cid:durableId="440803820">
    <w:abstractNumId w:val="30"/>
  </w:num>
  <w:num w:numId="40" w16cid:durableId="405227454">
    <w:abstractNumId w:val="12"/>
  </w:num>
  <w:num w:numId="41" w16cid:durableId="427507957">
    <w:abstractNumId w:val="42"/>
  </w:num>
  <w:num w:numId="42" w16cid:durableId="1101606401">
    <w:abstractNumId w:val="32"/>
  </w:num>
  <w:num w:numId="43" w16cid:durableId="726687315">
    <w:abstractNumId w:val="34"/>
  </w:num>
  <w:num w:numId="44" w16cid:durableId="1076515384">
    <w:abstractNumId w:val="33"/>
  </w:num>
  <w:num w:numId="45" w16cid:durableId="1927029185">
    <w:abstractNumId w:val="23"/>
  </w:num>
  <w:num w:numId="46" w16cid:durableId="1936935388">
    <w:abstractNumId w:val="38"/>
  </w:num>
  <w:num w:numId="47" w16cid:durableId="1261835201">
    <w:abstractNumId w:val="15"/>
  </w:num>
  <w:num w:numId="48" w16cid:durableId="150411735">
    <w:abstractNumId w:val="56"/>
  </w:num>
  <w:num w:numId="49" w16cid:durableId="739719231">
    <w:abstractNumId w:val="11"/>
  </w:num>
  <w:num w:numId="50" w16cid:durableId="361563983">
    <w:abstractNumId w:val="9"/>
  </w:num>
  <w:num w:numId="51" w16cid:durableId="13120796">
    <w:abstractNumId w:val="45"/>
  </w:num>
  <w:num w:numId="52" w16cid:durableId="806777594">
    <w:abstractNumId w:val="52"/>
  </w:num>
  <w:num w:numId="53" w16cid:durableId="93214342">
    <w:abstractNumId w:val="58"/>
  </w:num>
  <w:num w:numId="54" w16cid:durableId="180946170">
    <w:abstractNumId w:val="37"/>
  </w:num>
  <w:num w:numId="55" w16cid:durableId="829173179">
    <w:abstractNumId w:val="36"/>
  </w:num>
  <w:num w:numId="56" w16cid:durableId="342515083">
    <w:abstractNumId w:val="21"/>
  </w:num>
  <w:num w:numId="57" w16cid:durableId="1765608245">
    <w:abstractNumId w:val="47"/>
  </w:num>
  <w:num w:numId="58" w16cid:durableId="882593086">
    <w:abstractNumId w:val="27"/>
  </w:num>
  <w:num w:numId="59" w16cid:durableId="256401674">
    <w:abstractNumId w:val="51"/>
  </w:num>
  <w:num w:numId="60" w16cid:durableId="2133817473">
    <w:abstractNumId w:val="60"/>
  </w:num>
  <w:num w:numId="61" w16cid:durableId="498892233">
    <w:abstractNumId w:val="43"/>
  </w:num>
  <w:num w:numId="62" w16cid:durableId="1633362620">
    <w:abstractNumId w:val="5"/>
  </w:num>
  <w:num w:numId="63" w16cid:durableId="855313252">
    <w:abstractNumId w:val="40"/>
  </w:num>
  <w:num w:numId="64" w16cid:durableId="1014653363">
    <w:abstractNumId w:val="46"/>
  </w:num>
  <w:num w:numId="65" w16cid:durableId="1264067684">
    <w:abstractNumId w:val="17"/>
  </w:num>
  <w:num w:numId="66" w16cid:durableId="1101031564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57E26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5373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54B"/>
    <w:rsid w:val="00187CE1"/>
    <w:rsid w:val="001903A7"/>
    <w:rsid w:val="00192A89"/>
    <w:rsid w:val="001A4F57"/>
    <w:rsid w:val="001A6391"/>
    <w:rsid w:val="001A716F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53D77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16DEA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74F6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1F7"/>
    <w:rsid w:val="008C4872"/>
    <w:rsid w:val="008D535F"/>
    <w:rsid w:val="008D6D1A"/>
    <w:rsid w:val="008D7FED"/>
    <w:rsid w:val="008E0995"/>
    <w:rsid w:val="00900084"/>
    <w:rsid w:val="00900368"/>
    <w:rsid w:val="00901C8D"/>
    <w:rsid w:val="009025A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6198A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1AB1"/>
    <w:rsid w:val="00DF63CF"/>
    <w:rsid w:val="00E01C16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BC1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2C78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09BE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  <w:style w:type="character" w:customStyle="1" w:styleId="ykmvie">
    <w:name w:val="ykmvie"/>
    <w:basedOn w:val="DefaultParagraphFont"/>
    <w:rsid w:val="00EC3BC1"/>
  </w:style>
  <w:style w:type="character" w:customStyle="1" w:styleId="marki1vmfa0h8">
    <w:name w:val="marki1vmfa0h8"/>
    <w:basedOn w:val="DefaultParagraphFont"/>
    <w:rsid w:val="00EC3BC1"/>
  </w:style>
  <w:style w:type="paragraph" w:customStyle="1" w:styleId="ace-line">
    <w:name w:val="ace-line"/>
    <w:basedOn w:val="Normal"/>
    <w:rsid w:val="000F5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-185143749">
    <w:name w:val="author-185143749"/>
    <w:basedOn w:val="DefaultParagraphFont"/>
    <w:rsid w:val="000F5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0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6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4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1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17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00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6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61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8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8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42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02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69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0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00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67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90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8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96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83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29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8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3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0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0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6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1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17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6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9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7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8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34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8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8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0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15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45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6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443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2023-06-27T20:33:00Z</dcterms:created>
  <dcterms:modified xsi:type="dcterms:W3CDTF">2023-06-27T20:33:00Z</dcterms:modified>
</cp:coreProperties>
</file>