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49D3E0F0" w:rsidR="004E5802" w:rsidRDefault="004E5802" w:rsidP="004E5802">
      <w:pPr>
        <w:pStyle w:val="Heading3"/>
      </w:pPr>
      <w:r>
        <w:t>Library Assessment April 12, 2023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7AC94E18" w14:textId="19B98C91" w:rsidR="000435FF" w:rsidRDefault="000435FF" w:rsidP="00D354DB">
      <w:pPr>
        <w:spacing w:line="480" w:lineRule="auto"/>
      </w:pPr>
    </w:p>
    <w:p w14:paraId="5FA60EA5" w14:textId="77777777" w:rsidR="00203F98" w:rsidRDefault="00203F98" w:rsidP="00203F98">
      <w:pPr>
        <w:pStyle w:val="Heading3"/>
      </w:pPr>
      <w:r>
        <w:t>Agenda</w:t>
      </w:r>
    </w:p>
    <w:p w14:paraId="008CB52C" w14:textId="77777777" w:rsidR="00203F98" w:rsidRDefault="00203F98" w:rsidP="00203F98">
      <w:pPr>
        <w:pStyle w:val="Heading2"/>
      </w:pPr>
      <w:r>
        <w:rPr>
          <w:rStyle w:val="author-185143749"/>
        </w:rPr>
        <w:t>Community Agreement</w:t>
      </w:r>
    </w:p>
    <w:p w14:paraId="310F1BAC" w14:textId="77777777" w:rsidR="00203F98" w:rsidRDefault="00203F98" w:rsidP="00203F98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2BA5624A" w14:textId="77777777" w:rsidR="00203F98" w:rsidRDefault="00203F98" w:rsidP="00203F98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02B876D5" w14:textId="77777777" w:rsidR="00203F98" w:rsidRDefault="00203F98" w:rsidP="00203F98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79B37F36" w14:textId="77777777" w:rsidR="00203F98" w:rsidRDefault="00203F98" w:rsidP="00203F98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76243B28" w14:textId="77777777" w:rsidR="00203F98" w:rsidRDefault="00203F98" w:rsidP="00203F98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66FE6258" w14:textId="77777777" w:rsidR="00203F98" w:rsidRDefault="00203F98" w:rsidP="00203F98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480FAAB3" w14:textId="77777777" w:rsidR="00203F98" w:rsidRDefault="00203F98" w:rsidP="00203F98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1C1481FA" w14:textId="77777777" w:rsidR="00203F98" w:rsidRDefault="00203F98" w:rsidP="00203F98">
      <w:pPr>
        <w:pStyle w:val="NormalWeb"/>
      </w:pPr>
      <w:r>
        <w:rPr>
          <w:rStyle w:val="Strong"/>
        </w:rPr>
        <w:t>1. Library Assessment updates (3 min.) </w:t>
      </w:r>
    </w:p>
    <w:p w14:paraId="59CB0B57" w14:textId="77777777" w:rsidR="00203F98" w:rsidRDefault="00203F98" w:rsidP="00203F98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>Ithaka S+R Faculty Survey (Survey dates: January 30 to February 28, 2023)</w:t>
      </w:r>
      <w:r>
        <w:br/>
        <w:t>Survey closed on March 6, 2023. 441 (11%) completed responses and 331 (8%) partially completed responses.</w:t>
      </w:r>
    </w:p>
    <w:p w14:paraId="5D7EF94C" w14:textId="77777777" w:rsidR="00203F98" w:rsidRDefault="00203F98" w:rsidP="00203F98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>ACRL and IPEDS statistics completed. ARL (5 survey datasets) due April 21.</w:t>
      </w:r>
    </w:p>
    <w:p w14:paraId="6B2EB9A4" w14:textId="77777777" w:rsidR="00203F98" w:rsidRDefault="00203F98" w:rsidP="00203F98">
      <w:pPr>
        <w:pStyle w:val="NormalWeb"/>
      </w:pPr>
      <w:r>
        <w:rPr>
          <w:b/>
          <w:bCs/>
        </w:rPr>
        <w:t>2. FY22 Unit Annual Report Analysis Discussion (15 min.) </w:t>
      </w:r>
    </w:p>
    <w:p w14:paraId="7A94AB08" w14:textId="77777777" w:rsidR="00203F98" w:rsidRDefault="00203F98" w:rsidP="00203F98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Draft in </w:t>
      </w:r>
      <w:hyperlink r:id="rId8" w:history="1">
        <w:r>
          <w:rPr>
            <w:rStyle w:val="Hyperlink"/>
          </w:rPr>
          <w:t>Box</w:t>
        </w:r>
      </w:hyperlink>
    </w:p>
    <w:p w14:paraId="347245AC" w14:textId="77777777" w:rsidR="00203F98" w:rsidRDefault="00203F98" w:rsidP="00203F98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To be submitted to Chris Prom and David Ward before April 16.</w:t>
      </w:r>
    </w:p>
    <w:p w14:paraId="1EE7A364" w14:textId="77777777" w:rsidR="00203F98" w:rsidRDefault="00203F98" w:rsidP="00203F98">
      <w:pPr>
        <w:pStyle w:val="NormalWeb"/>
      </w:pPr>
      <w:r>
        <w:rPr>
          <w:rStyle w:val="Strong"/>
        </w:rPr>
        <w:t>3. Assess and Connect: 2023 Library Assessment Forum update (15 min.)</w:t>
      </w:r>
    </w:p>
    <w:p w14:paraId="3773E6E1" w14:textId="77777777" w:rsidR="00203F98" w:rsidRDefault="00203F98" w:rsidP="00203F98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Staff calendar – https://uiuc.libcal.com/event/10491883</w:t>
      </w:r>
    </w:p>
    <w:p w14:paraId="746D1E60" w14:textId="77777777" w:rsidR="00203F98" w:rsidRDefault="00203F98" w:rsidP="00203F98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Date: Tuesday, March 21, 2023</w:t>
      </w:r>
      <w:r>
        <w:br/>
        <w:t>Time: 10:00am – noon</w:t>
      </w:r>
      <w:r>
        <w:br/>
        <w:t>Location: Main Library 106</w:t>
      </w:r>
      <w:r>
        <w:br/>
        <w:t>Event URL: https://illinois.zoom.us/j/84880108061?pwd=VG9kTURXc1ZUaFZLVVVZNjZ2OGlNUT09&amp;from=addon</w:t>
      </w:r>
    </w:p>
    <w:p w14:paraId="19334482" w14:textId="77777777" w:rsidR="00203F98" w:rsidRDefault="00203F98" w:rsidP="00203F98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Agenda</w:t>
      </w:r>
      <w:r>
        <w:br/>
        <w:t>– Welcome (David Ward)</w:t>
      </w:r>
      <w:r>
        <w:br/>
        <w:t>– Panel “Immeasurable and Invisible” (Panelist: Janelle Sander, Kyle Rimkus and Sarah C. Williams. Moderated by Mary Ton and John Laskowski (Zoom)</w:t>
      </w:r>
      <w:r>
        <w:br/>
        <w:t xml:space="preserve">– “Tell me more …” presentations: Library Statistics and </w:t>
      </w:r>
      <w:proofErr w:type="spellStart"/>
      <w:r>
        <w:t>LibInsight</w:t>
      </w:r>
      <w:proofErr w:type="spellEnd"/>
      <w:r>
        <w:t xml:space="preserve"> (Jen &amp; Belinda), Space </w:t>
      </w:r>
      <w:r>
        <w:lastRenderedPageBreak/>
        <w:t>Assessment (John) and Data Visualization Best Practices &amp; Accessibility (Virginia &amp; Belinda)</w:t>
      </w:r>
      <w:r>
        <w:br/>
        <w:t xml:space="preserve">– Event evaluation </w:t>
      </w:r>
      <w:proofErr w:type="gramStart"/>
      <w:r>
        <w:t>form</w:t>
      </w:r>
      <w:proofErr w:type="gramEnd"/>
    </w:p>
    <w:p w14:paraId="5ED7FDD3" w14:textId="77777777" w:rsidR="00203F98" w:rsidRDefault="00203F98" w:rsidP="00203F98">
      <w:pPr>
        <w:pStyle w:val="NormalWeb"/>
      </w:pPr>
      <w:r>
        <w:rPr>
          <w:rStyle w:val="Strong"/>
        </w:rPr>
        <w:t>4. April (April 12) meeting</w:t>
      </w:r>
    </w:p>
    <w:p w14:paraId="1F317640" w14:textId="77777777" w:rsidR="00203F98" w:rsidRDefault="00203F98" w:rsidP="00203F98">
      <w:pPr>
        <w:pStyle w:val="NormalWeb"/>
      </w:pPr>
      <w:r>
        <w:t>Committee work time?</w:t>
      </w:r>
    </w:p>
    <w:p w14:paraId="47922C9F" w14:textId="77777777" w:rsidR="00203F98" w:rsidRDefault="00203F98" w:rsidP="00203F98">
      <w:pPr>
        <w:pStyle w:val="NormalWeb"/>
      </w:pPr>
      <w:r>
        <w:rPr>
          <w:rStyle w:val="Strong"/>
        </w:rPr>
        <w:t>5. Thoughts/Questions/Reflections </w:t>
      </w:r>
    </w:p>
    <w:p w14:paraId="00CB8392" w14:textId="77777777" w:rsidR="00203F98" w:rsidRPr="000435FF" w:rsidRDefault="00203F98" w:rsidP="00D354DB">
      <w:pPr>
        <w:spacing w:line="480" w:lineRule="auto"/>
      </w:pPr>
    </w:p>
    <w:sectPr w:rsidR="00203F98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38E01" w14:textId="77777777" w:rsidR="0080636E" w:rsidRDefault="0080636E" w:rsidP="00EB4C9F">
      <w:pPr>
        <w:spacing w:after="0" w:line="240" w:lineRule="auto"/>
      </w:pPr>
      <w:r>
        <w:separator/>
      </w:r>
    </w:p>
  </w:endnote>
  <w:endnote w:type="continuationSeparator" w:id="0">
    <w:p w14:paraId="0E271B9A" w14:textId="77777777" w:rsidR="0080636E" w:rsidRDefault="0080636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CCBF5A6-7556-2E48-B948-45435053CA1D}"/>
    <w:embedBold r:id="rId2" w:fontKey="{6F8ED707-7B78-964A-BE2D-16B26C74126A}"/>
    <w:embedItalic r:id="rId3" w:fontKey="{0D03BB5C-242A-6247-9F48-35291947A89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1AA5329E-2B18-B240-BAC1-E7938AA167D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180CCAE9-744F-794D-BA98-47DC4D43219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67180" w14:textId="77777777" w:rsidR="0080636E" w:rsidRDefault="0080636E" w:rsidP="00EB4C9F">
      <w:pPr>
        <w:spacing w:after="0" w:line="240" w:lineRule="auto"/>
      </w:pPr>
      <w:r>
        <w:separator/>
      </w:r>
    </w:p>
  </w:footnote>
  <w:footnote w:type="continuationSeparator" w:id="0">
    <w:p w14:paraId="5E962F7D" w14:textId="77777777" w:rsidR="0080636E" w:rsidRDefault="0080636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616987455">
    <w:abstractNumId w:val="6"/>
  </w:num>
  <w:num w:numId="3" w16cid:durableId="2029519506">
    <w:abstractNumId w:val="4"/>
  </w:num>
  <w:num w:numId="4" w16cid:durableId="987055130">
    <w:abstractNumId w:val="8"/>
  </w:num>
  <w:num w:numId="5" w16cid:durableId="1950045263">
    <w:abstractNumId w:val="2"/>
  </w:num>
  <w:num w:numId="6" w16cid:durableId="746729931">
    <w:abstractNumId w:val="9"/>
  </w:num>
  <w:num w:numId="7" w16cid:durableId="21173134">
    <w:abstractNumId w:val="1"/>
  </w:num>
  <w:num w:numId="8" w16cid:durableId="1348171235">
    <w:abstractNumId w:val="5"/>
  </w:num>
  <w:num w:numId="9" w16cid:durableId="1530871872">
    <w:abstractNumId w:val="0"/>
  </w:num>
  <w:num w:numId="10" w16cid:durableId="5549702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0636E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semiHidden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q02j980aclp4nehsoef157bia0s1kmh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2023-06-27T19:22:00Z</dcterms:created>
  <dcterms:modified xsi:type="dcterms:W3CDTF">2023-06-27T19:22:00Z</dcterms:modified>
</cp:coreProperties>
</file>