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0435FF" w:rsidR="000435FF" w:rsidP="000435FF" w:rsidRDefault="003F4AFE" w14:paraId="54AD0F34" w14:textId="6B55E966">
      <w:pPr>
        <w:pStyle w:val="Heading1"/>
        <w:rPr>
          <w:b/>
          <w:bCs/>
        </w:rPr>
      </w:pPr>
      <w:r>
        <w:rPr>
          <w:b/>
          <w:bCs/>
        </w:rPr>
        <w:t>Library Assessment Committee</w:t>
      </w:r>
    </w:p>
    <w:p w:rsidR="000435FF" w:rsidP="003F4AFE" w:rsidRDefault="00576228" w14:paraId="7AC94E18" w14:textId="7DD1A065">
      <w:r>
        <w:t>9</w:t>
      </w:r>
      <w:r w:rsidR="000435FF">
        <w:t>/</w:t>
      </w:r>
      <w:r w:rsidR="00A23080">
        <w:t>1</w:t>
      </w:r>
      <w:r w:rsidR="00BB2DDD">
        <w:t>0</w:t>
      </w:r>
      <w:r w:rsidR="000435FF">
        <w:t>/</w:t>
      </w:r>
      <w:r w:rsidR="003F4AFE">
        <w:t>202</w:t>
      </w:r>
      <w:r w:rsidR="00BB2DDD">
        <w:t>5</w:t>
      </w:r>
      <w:r w:rsidR="00A737A0">
        <w:t>, 9-10 am</w:t>
      </w:r>
    </w:p>
    <w:p w:rsidR="003F4AFE" w:rsidP="003F4AFE" w:rsidRDefault="003F4AFE" w14:paraId="11AF34F2" w14:textId="77777777">
      <w:pPr>
        <w:pStyle w:val="Heading3"/>
        <w:shd w:val="clear" w:color="auto" w:fill="FFFFFF"/>
        <w:spacing w:before="225"/>
        <w:rPr>
          <w:rFonts w:ascii="Helvetica" w:hAnsi="Helvetica" w:cs="Helvetica"/>
          <w:color w:val="404040"/>
        </w:rPr>
      </w:pPr>
      <w:r>
        <w:rPr>
          <w:rFonts w:ascii="Helvetica" w:hAnsi="Helvetica" w:cs="Helvetica"/>
          <w:b/>
          <w:bCs/>
          <w:color w:val="404040"/>
        </w:rPr>
        <w:t>Agenda</w:t>
      </w:r>
    </w:p>
    <w:p w:rsidR="00A54BE8" w:rsidP="00A54BE8" w:rsidRDefault="00A54BE8" w14:paraId="0C52EFEF" w14:textId="77777777">
      <w:pPr>
        <w:pStyle w:val="Heading2"/>
      </w:pPr>
      <w:r>
        <w:rPr>
          <w:rStyle w:val="author-185143749"/>
        </w:rPr>
        <w:t>Community Agreement</w:t>
      </w:r>
    </w:p>
    <w:p w:rsidRPr="009C028C" w:rsidR="00A54BE8" w:rsidP="00A54BE8" w:rsidRDefault="00A54BE8" w14:paraId="64CB59FF" w14:textId="77777777">
      <w:pPr>
        <w:numPr>
          <w:ilvl w:val="0"/>
          <w:numId w:val="5"/>
        </w:numPr>
        <w:spacing w:before="100" w:beforeAutospacing="1" w:after="100" w:afterAutospacing="1" w:line="240" w:lineRule="auto"/>
        <w:rPr>
          <w:rFonts w:ascii="Times New Roman" w:hAnsi="Times New Roman" w:eastAsia="Times New Roman" w:cs="Times New Roman"/>
          <w:color w:val="000000" w:themeColor="text1"/>
          <w:sz w:val="24"/>
          <w:szCs w:val="24"/>
        </w:rPr>
      </w:pPr>
      <w:r w:rsidRPr="009C028C">
        <w:rPr>
          <w:rFonts w:ascii="Times New Roman" w:hAnsi="Times New Roman" w:eastAsia="Times New Roman" w:cs="Times New Roman"/>
          <w:color w:val="000000" w:themeColor="text1"/>
          <w:sz w:val="24"/>
          <w:szCs w:val="24"/>
        </w:rPr>
        <w:t>Listen Actively: Try to understand others before being understood.</w:t>
      </w:r>
    </w:p>
    <w:p w:rsidRPr="009C028C" w:rsidR="00A54BE8" w:rsidP="00A54BE8" w:rsidRDefault="00A54BE8" w14:paraId="684871FD" w14:textId="77777777">
      <w:pPr>
        <w:numPr>
          <w:ilvl w:val="0"/>
          <w:numId w:val="5"/>
        </w:numPr>
        <w:spacing w:before="100" w:beforeAutospacing="1" w:after="100" w:afterAutospacing="1" w:line="240" w:lineRule="auto"/>
        <w:rPr>
          <w:rFonts w:ascii="Times New Roman" w:hAnsi="Times New Roman" w:eastAsia="Times New Roman" w:cs="Times New Roman"/>
          <w:color w:val="000000" w:themeColor="text1"/>
          <w:sz w:val="24"/>
          <w:szCs w:val="24"/>
        </w:rPr>
      </w:pPr>
      <w:r w:rsidRPr="009C028C">
        <w:rPr>
          <w:rFonts w:ascii="Times New Roman" w:hAnsi="Times New Roman" w:eastAsia="Times New Roman" w:cs="Times New Roman"/>
          <w:color w:val="000000" w:themeColor="text1"/>
          <w:sz w:val="24"/>
          <w:szCs w:val="24"/>
        </w:rPr>
        <w:t>Step In, Step Back: Step up and use your voice or Step Back and make space for others.</w:t>
      </w:r>
    </w:p>
    <w:p w:rsidRPr="009C028C" w:rsidR="00A54BE8" w:rsidP="00A54BE8" w:rsidRDefault="00A54BE8" w14:paraId="3E49D565" w14:textId="77777777">
      <w:pPr>
        <w:numPr>
          <w:ilvl w:val="0"/>
          <w:numId w:val="5"/>
        </w:numPr>
        <w:spacing w:before="100" w:beforeAutospacing="1" w:after="100" w:afterAutospacing="1" w:line="240" w:lineRule="auto"/>
        <w:rPr>
          <w:rFonts w:ascii="Times New Roman" w:hAnsi="Times New Roman" w:eastAsia="Times New Roman" w:cs="Times New Roman"/>
          <w:color w:val="000000" w:themeColor="text1"/>
          <w:sz w:val="24"/>
          <w:szCs w:val="24"/>
        </w:rPr>
      </w:pPr>
      <w:r w:rsidRPr="009C028C">
        <w:rPr>
          <w:rFonts w:ascii="Times New Roman" w:hAnsi="Times New Roman" w:eastAsia="Times New Roman" w:cs="Times New Roman"/>
          <w:color w:val="000000" w:themeColor="text1"/>
          <w:sz w:val="24"/>
          <w:szCs w:val="24"/>
        </w:rPr>
        <w:t>Speak from Your Own Lived Experience: Use “I” statements and refrain from telling other people’s stories.</w:t>
      </w:r>
    </w:p>
    <w:p w:rsidRPr="009C028C" w:rsidR="00A54BE8" w:rsidP="00A54BE8" w:rsidRDefault="00A54BE8" w14:paraId="318C5F68" w14:textId="77777777">
      <w:pPr>
        <w:numPr>
          <w:ilvl w:val="0"/>
          <w:numId w:val="5"/>
        </w:numPr>
        <w:spacing w:before="100" w:beforeAutospacing="1" w:after="100" w:afterAutospacing="1" w:line="240" w:lineRule="auto"/>
        <w:rPr>
          <w:rFonts w:ascii="Times New Roman" w:hAnsi="Times New Roman" w:eastAsia="Times New Roman" w:cs="Times New Roman"/>
          <w:color w:val="000000" w:themeColor="text1"/>
          <w:sz w:val="24"/>
          <w:szCs w:val="24"/>
        </w:rPr>
      </w:pPr>
      <w:r w:rsidRPr="009C028C">
        <w:rPr>
          <w:rFonts w:ascii="Times New Roman" w:hAnsi="Times New Roman" w:eastAsia="Times New Roman" w:cs="Times New Roman"/>
          <w:color w:val="000000" w:themeColor="text1"/>
          <w:sz w:val="24"/>
          <w:szCs w:val="24"/>
        </w:rPr>
        <w:t>Invest In Yourself and Invest in Each Other: Honor our shared space and keep time in mind.</w:t>
      </w:r>
    </w:p>
    <w:p w:rsidRPr="009C028C" w:rsidR="00A54BE8" w:rsidP="00A54BE8" w:rsidRDefault="00A54BE8" w14:paraId="7134D8D8" w14:textId="7B04D1EB">
      <w:pPr>
        <w:numPr>
          <w:ilvl w:val="0"/>
          <w:numId w:val="5"/>
        </w:numPr>
        <w:spacing w:before="100" w:beforeAutospacing="1" w:after="100" w:afterAutospacing="1" w:line="240" w:lineRule="auto"/>
        <w:rPr>
          <w:rFonts w:ascii="Times New Roman" w:hAnsi="Times New Roman" w:eastAsia="Times New Roman" w:cs="Times New Roman"/>
          <w:color w:val="000000" w:themeColor="text1"/>
          <w:sz w:val="24"/>
          <w:szCs w:val="24"/>
        </w:rPr>
      </w:pPr>
      <w:r w:rsidRPr="009C028C">
        <w:rPr>
          <w:rFonts w:ascii="Times New Roman" w:hAnsi="Times New Roman" w:eastAsia="Times New Roman" w:cs="Times New Roman"/>
          <w:color w:val="000000" w:themeColor="text1"/>
          <w:sz w:val="24"/>
          <w:szCs w:val="24"/>
        </w:rPr>
        <w:t xml:space="preserve">Think Beyond Binaries: </w:t>
      </w:r>
      <w:r w:rsidRPr="008F49CA" w:rsidR="008F49CA">
        <w:rPr>
          <w:rFonts w:ascii="Times New Roman" w:hAnsi="Times New Roman" w:eastAsia="Times New Roman" w:cs="Times New Roman"/>
          <w:color w:val="000000" w:themeColor="text1"/>
          <w:sz w:val="24"/>
          <w:szCs w:val="24"/>
        </w:rPr>
        <w:t>Hold space for multiple perspectives at once</w:t>
      </w:r>
      <w:r w:rsidRPr="009C028C">
        <w:rPr>
          <w:rFonts w:ascii="Times New Roman" w:hAnsi="Times New Roman" w:eastAsia="Times New Roman" w:cs="Times New Roman"/>
          <w:color w:val="000000" w:themeColor="text1"/>
          <w:sz w:val="24"/>
          <w:szCs w:val="24"/>
        </w:rPr>
        <w:t>.</w:t>
      </w:r>
    </w:p>
    <w:p w:rsidRPr="009C028C" w:rsidR="00A54BE8" w:rsidP="00A54BE8" w:rsidRDefault="00A54BE8" w14:paraId="136FBBED" w14:textId="77777777">
      <w:pPr>
        <w:numPr>
          <w:ilvl w:val="0"/>
          <w:numId w:val="5"/>
        </w:numPr>
        <w:spacing w:before="100" w:beforeAutospacing="1" w:after="100" w:afterAutospacing="1" w:line="240" w:lineRule="auto"/>
        <w:rPr>
          <w:rFonts w:ascii="Times New Roman" w:hAnsi="Times New Roman" w:eastAsia="Times New Roman" w:cs="Times New Roman"/>
          <w:color w:val="000000" w:themeColor="text1"/>
          <w:sz w:val="24"/>
          <w:szCs w:val="24"/>
        </w:rPr>
      </w:pPr>
      <w:r w:rsidRPr="009C028C">
        <w:rPr>
          <w:rFonts w:ascii="Times New Roman" w:hAnsi="Times New Roman" w:eastAsia="Times New Roman" w:cs="Times New Roman"/>
          <w:color w:val="000000" w:themeColor="text1"/>
          <w:sz w:val="24"/>
          <w:szCs w:val="24"/>
        </w:rPr>
        <w:t>Stories Stay, Lessons Go: Confidentiality and personal privacy.</w:t>
      </w:r>
    </w:p>
    <w:p w:rsidRPr="00EB03D7" w:rsidR="00EB03D7" w:rsidP="00EB03D7" w:rsidRDefault="00A54BE8" w14:paraId="230CEEE0" w14:textId="321FE662">
      <w:pPr>
        <w:numPr>
          <w:ilvl w:val="0"/>
          <w:numId w:val="5"/>
        </w:numPr>
        <w:spacing w:before="100" w:beforeAutospacing="1" w:after="100" w:afterAutospacing="1" w:line="240" w:lineRule="auto"/>
        <w:rPr>
          <w:rFonts w:ascii="Times New Roman" w:hAnsi="Times New Roman" w:eastAsia="Times New Roman" w:cs="Times New Roman"/>
          <w:color w:val="000000" w:themeColor="text1"/>
          <w:sz w:val="24"/>
          <w:szCs w:val="24"/>
        </w:rPr>
      </w:pPr>
      <w:r w:rsidRPr="009C028C">
        <w:rPr>
          <w:rFonts w:ascii="Times New Roman" w:hAnsi="Times New Roman" w:eastAsia="Times New Roman" w:cs="Times New Roman"/>
          <w:color w:val="000000" w:themeColor="text1"/>
          <w:sz w:val="24"/>
          <w:szCs w:val="24"/>
        </w:rPr>
        <w:t>Repair Harm: Seek space to repair harm when we mess up.</w:t>
      </w:r>
    </w:p>
    <w:p w:rsidR="00EB03D7" w:rsidP="00EB03D7" w:rsidRDefault="00EB03D7" w14:paraId="7A67E66E" w14:textId="7DE295EF">
      <w:pPr>
        <w:pStyle w:val="Heading2"/>
        <w:rPr>
          <w:rStyle w:val="Strong"/>
          <w:b w:val="0"/>
          <w:bCs w:val="0"/>
          <w:color w:val="000000" w:themeColor="text1"/>
        </w:rPr>
      </w:pPr>
      <w:r w:rsidRPr="00EB03D7">
        <w:rPr>
          <w:rStyle w:val="author-185143749"/>
        </w:rPr>
        <w:t>Charge</w:t>
      </w:r>
    </w:p>
    <w:p w:rsidR="4151B69B" w:rsidP="00BB2DDD" w:rsidRDefault="4151B69B" w14:paraId="1AB843E9" w14:textId="6E032E70">
      <w:pPr>
        <w:spacing w:before="100" w:beforeAutospacing="1" w:after="100" w:afterAutospacing="1" w:line="240" w:lineRule="auto"/>
        <w:ind w:left="720"/>
        <w:rPr>
          <w:rFonts w:ascii="Times New Roman" w:hAnsi="Times New Roman" w:eastAsia="Times New Roman" w:cs="Times New Roman"/>
          <w:color w:val="000000" w:themeColor="text1"/>
          <w:sz w:val="24"/>
          <w:szCs w:val="24"/>
        </w:rPr>
      </w:pPr>
      <w:r w:rsidRPr="76537299" w:rsidR="76537299">
        <w:rPr>
          <w:rFonts w:ascii="Times New Roman" w:hAnsi="Times New Roman" w:eastAsia="Times New Roman" w:cs="Times New Roman"/>
          <w:color w:val="000000" w:themeColor="text1" w:themeTint="FF" w:themeShade="FF"/>
          <w:sz w:val="24"/>
          <w:szCs w:val="24"/>
        </w:rPr>
        <w:t>The Library Assessment Committee (LAC) advises the Library and Library Assessment on the prioritizing, planning and implementation of assessment activities. Members may assist in identifying assessment opportunities, designing assessment tools, promoting assessment activities, and fostering a culture of assessment within the Library. The committee shares in accountability for the success of the assessment program and evaluates its effectiveness in supporting the Library’s mission and strategic directions.</w:t>
      </w:r>
    </w:p>
    <w:p w:rsidR="76537299" w:rsidP="76537299" w:rsidRDefault="76537299" w14:paraId="05E92E43" w14:textId="5AFEE54B">
      <w:pPr>
        <w:spacing w:beforeAutospacing="on" w:afterAutospacing="on" w:line="240" w:lineRule="auto"/>
        <w:ind w:left="720"/>
        <w:rPr>
          <w:rFonts w:ascii="Times New Roman" w:hAnsi="Times New Roman" w:eastAsia="Times New Roman" w:cs="Times New Roman"/>
          <w:color w:val="000000" w:themeColor="text1" w:themeTint="FF" w:themeShade="FF"/>
          <w:sz w:val="24"/>
          <w:szCs w:val="24"/>
        </w:rPr>
      </w:pPr>
    </w:p>
    <w:p w:rsidR="4151B69B" w:rsidP="00BB2DDD" w:rsidRDefault="4151B69B" w14:paraId="6F8E8A29" w14:textId="0B196053">
      <w:pPr>
        <w:spacing w:before="100" w:beforeAutospacing="1" w:after="100" w:afterAutospacing="1" w:line="240" w:lineRule="auto"/>
        <w:ind w:left="720"/>
        <w:rPr>
          <w:rFonts w:ascii="Times New Roman" w:hAnsi="Times New Roman" w:eastAsia="Times New Roman" w:cs="Times New Roman"/>
          <w:color w:val="000000" w:themeColor="text1"/>
          <w:sz w:val="24"/>
          <w:szCs w:val="24"/>
        </w:rPr>
      </w:pPr>
      <w:r w:rsidRPr="76537299" w:rsidR="76537299">
        <w:rPr>
          <w:rFonts w:ascii="Times New Roman" w:hAnsi="Times New Roman" w:eastAsia="Times New Roman" w:cs="Times New Roman"/>
          <w:color w:val="000000" w:themeColor="text1" w:themeTint="FF" w:themeShade="FF"/>
          <w:sz w:val="24"/>
          <w:szCs w:val="24"/>
        </w:rPr>
        <w:t>LAC shall consist of 7-10 volunteer members appointed to two-year terms by the University Librarian with the advice of the Executive Committee, pursuant to Bylaws of the Library (Article VII. Section 2. Ad-Hoc Committees and Task Forces). The Director of Library Assessment, Library Assessment Specialist, and User Experience and Web Strategies Coordinator will serve as ex officio members of the committee.</w:t>
      </w:r>
    </w:p>
    <w:p w:rsidR="76537299" w:rsidP="76537299" w:rsidRDefault="76537299" w14:paraId="693F028E" w14:textId="06226A00">
      <w:pPr>
        <w:spacing w:beforeAutospacing="on" w:afterAutospacing="on" w:line="240" w:lineRule="auto"/>
        <w:ind w:left="720"/>
        <w:rPr>
          <w:rFonts w:ascii="Times New Roman" w:hAnsi="Times New Roman" w:eastAsia="Times New Roman" w:cs="Times New Roman"/>
          <w:color w:val="000000" w:themeColor="text1" w:themeTint="FF" w:themeShade="FF"/>
          <w:sz w:val="24"/>
          <w:szCs w:val="24"/>
        </w:rPr>
      </w:pPr>
    </w:p>
    <w:p w:rsidRPr="00EB03D7" w:rsidR="00EB03D7" w:rsidP="00EB03D7" w:rsidRDefault="00EB03D7" w14:paraId="2629A0C9" w14:textId="77777777">
      <w:pPr>
        <w:spacing w:before="100" w:beforeAutospacing="1" w:after="100" w:afterAutospacing="1" w:line="240" w:lineRule="auto"/>
        <w:ind w:left="720"/>
        <w:rPr>
          <w:rFonts w:ascii="Times New Roman" w:hAnsi="Times New Roman" w:eastAsia="Times New Roman" w:cs="Times New Roman"/>
          <w:color w:val="000000" w:themeColor="text1"/>
          <w:sz w:val="24"/>
          <w:szCs w:val="24"/>
        </w:rPr>
      </w:pPr>
      <w:r w:rsidRPr="00EB03D7">
        <w:rPr>
          <w:rFonts w:ascii="Times New Roman" w:hAnsi="Times New Roman" w:eastAsia="Times New Roman" w:cs="Times New Roman"/>
          <w:color w:val="000000" w:themeColor="text1"/>
          <w:sz w:val="24"/>
          <w:szCs w:val="24"/>
        </w:rPr>
        <w:t>All full-time faculty (tenure system and specialized faculty) or staff (academic professionals, visiting academic professionals, civil service employees and library civil service professionals) are invited to volunteer to serve on the committee. Appointed LAC members who have served two consecutive terms must take a minimum one-year hiatus before volunteering to serve again.</w:t>
      </w:r>
    </w:p>
    <w:p w:rsidR="00EB03D7" w:rsidP="00EB03D7" w:rsidRDefault="00EB03D7" w14:paraId="0B2BC486" w14:textId="6231B7CE">
      <w:pPr>
        <w:pStyle w:val="Heading2"/>
        <w:rPr>
          <w:rStyle w:val="Strong"/>
          <w:b w:val="0"/>
          <w:bCs w:val="0"/>
          <w:color w:val="000000" w:themeColor="text1"/>
        </w:rPr>
      </w:pPr>
      <w:r w:rsidRPr="00EB03D7">
        <w:rPr>
          <w:rStyle w:val="author-185143749"/>
        </w:rPr>
        <w:t>Members</w:t>
      </w:r>
    </w:p>
    <w:p w:rsidR="00EB03D7" w:rsidP="1599F531" w:rsidRDefault="00EB03D7" w14:paraId="529B27D3" w14:textId="3BA5F3F3">
      <w:pPr>
        <w:pStyle w:val="NormalWeb"/>
        <w:shd w:val="clear" w:color="auto" w:fill="FFFFFF" w:themeFill="background1"/>
        <w:spacing w:before="0" w:beforeAutospacing="off" w:after="360" w:afterAutospacing="off"/>
        <w:ind w:left="1440"/>
        <w:rPr>
          <w:color w:val="000000" w:themeColor="text1"/>
        </w:rPr>
      </w:pPr>
      <w:r w:rsidRPr="1599F531" w:rsidR="1599F531">
        <w:rPr>
          <w:b w:val="1"/>
          <w:bCs w:val="1"/>
          <w:color w:val="000000" w:themeColor="text1" w:themeTint="FF" w:themeShade="FF"/>
        </w:rPr>
        <w:t>Jen-</w:t>
      </w:r>
      <w:r w:rsidRPr="1599F531" w:rsidR="1599F531">
        <w:rPr>
          <w:b w:val="1"/>
          <w:bCs w:val="1"/>
          <w:color w:val="000000" w:themeColor="text1" w:themeTint="FF" w:themeShade="FF"/>
        </w:rPr>
        <w:t>chien</w:t>
      </w:r>
      <w:r w:rsidRPr="1599F531" w:rsidR="1599F531">
        <w:rPr>
          <w:b w:val="1"/>
          <w:bCs w:val="1"/>
          <w:color w:val="000000" w:themeColor="text1" w:themeTint="FF" w:themeShade="FF"/>
        </w:rPr>
        <w:t xml:space="preserve"> Yu</w:t>
      </w:r>
      <w:r w:rsidRPr="1599F531" w:rsidR="1599F531">
        <w:rPr>
          <w:color w:val="000000" w:themeColor="text1" w:themeTint="FF" w:themeShade="FF"/>
        </w:rPr>
        <w:t xml:space="preserve">, Chair, Ex-Officio, </w:t>
      </w:r>
      <w:r w:rsidRPr="1599F531" w:rsidR="1599F531">
        <w:rPr>
          <w:i w:val="1"/>
          <w:iCs w:val="1"/>
          <w:color w:val="000000" w:themeColor="text1" w:themeTint="FF" w:themeShade="FF"/>
        </w:rPr>
        <w:t>Director of Library Assessment</w:t>
      </w:r>
      <w:r>
        <w:br/>
      </w:r>
      <w:r w:rsidRPr="1599F531" w:rsidR="1599F531">
        <w:rPr>
          <w:b w:val="1"/>
          <w:bCs w:val="1"/>
          <w:color w:val="000000" w:themeColor="text1" w:themeTint="FF" w:themeShade="FF"/>
        </w:rPr>
        <w:t>Belinda Bolivar</w:t>
      </w:r>
      <w:r w:rsidRPr="1599F531" w:rsidR="1599F531">
        <w:rPr>
          <w:color w:val="000000" w:themeColor="text1" w:themeTint="FF" w:themeShade="FF"/>
        </w:rPr>
        <w:t xml:space="preserve">, Ex-Officio, </w:t>
      </w:r>
      <w:r w:rsidRPr="1599F531" w:rsidR="1599F531">
        <w:rPr>
          <w:i w:val="1"/>
          <w:iCs w:val="1"/>
          <w:color w:val="000000" w:themeColor="text1" w:themeTint="FF" w:themeShade="FF"/>
        </w:rPr>
        <w:t>Assessment Specialist</w:t>
      </w:r>
      <w:r>
        <w:br/>
      </w:r>
      <w:r w:rsidRPr="1599F531" w:rsidR="1599F531">
        <w:rPr>
          <w:b w:val="1"/>
          <w:bCs w:val="1"/>
          <w:color w:val="000000" w:themeColor="text1" w:themeTint="FF" w:themeShade="FF"/>
        </w:rPr>
        <w:t>John Laskowski</w:t>
      </w:r>
      <w:r w:rsidRPr="1599F531" w:rsidR="1599F531">
        <w:rPr>
          <w:color w:val="000000" w:themeColor="text1" w:themeTint="FF" w:themeShade="FF"/>
        </w:rPr>
        <w:t xml:space="preserve">, Ex-Officio, </w:t>
      </w:r>
      <w:r w:rsidRPr="1599F531" w:rsidR="1599F531">
        <w:rPr>
          <w:i w:val="1"/>
          <w:iCs w:val="1"/>
          <w:color w:val="000000" w:themeColor="text1" w:themeTint="FF" w:themeShade="FF"/>
        </w:rPr>
        <w:t>User Experience and Web Strategy Coordinator</w:t>
      </w:r>
      <w:r>
        <w:br/>
      </w:r>
      <w:r w:rsidRPr="1599F531" w:rsidR="1599F531">
        <w:rPr>
          <w:b w:val="1"/>
          <w:bCs w:val="1"/>
          <w:color w:val="000000" w:themeColor="text1" w:themeTint="FF" w:themeShade="FF"/>
        </w:rPr>
        <w:t>Becky Smith</w:t>
      </w:r>
      <w:r w:rsidRPr="1599F531" w:rsidR="1599F531">
        <w:rPr>
          <w:color w:val="000000" w:themeColor="text1" w:themeTint="FF" w:themeShade="FF"/>
        </w:rPr>
        <w:t>, August 2024–August 2026</w:t>
      </w:r>
      <w:r>
        <w:br/>
      </w:r>
      <w:r w:rsidRPr="1599F531" w:rsidR="1599F531">
        <w:rPr>
          <w:b w:val="1"/>
          <w:bCs w:val="1"/>
          <w:color w:val="000000" w:themeColor="text1" w:themeTint="FF" w:themeShade="FF"/>
        </w:rPr>
        <w:t xml:space="preserve">Megean </w:t>
      </w:r>
      <w:r w:rsidRPr="1599F531" w:rsidR="1599F531">
        <w:rPr>
          <w:b w:val="1"/>
          <w:bCs w:val="1"/>
          <w:color w:val="000000" w:themeColor="text1" w:themeTint="FF" w:themeShade="FF"/>
        </w:rPr>
        <w:t>Osuchowski</w:t>
      </w:r>
      <w:r w:rsidRPr="1599F531" w:rsidR="1599F531">
        <w:rPr>
          <w:color w:val="000000" w:themeColor="text1" w:themeTint="FF" w:themeShade="FF"/>
        </w:rPr>
        <w:t>, August 2022–August 2026, Second Consecutive Term</w:t>
      </w:r>
      <w:r>
        <w:br/>
      </w:r>
      <w:r w:rsidRPr="1599F531" w:rsidR="1599F531">
        <w:rPr>
          <w:b w:val="1"/>
          <w:bCs w:val="1"/>
          <w:color w:val="000000" w:themeColor="text1" w:themeTint="FF" w:themeShade="FF"/>
        </w:rPr>
        <w:t>Sandi Caldrone</w:t>
      </w:r>
      <w:r w:rsidRPr="1599F531" w:rsidR="1599F531">
        <w:rPr>
          <w:color w:val="000000" w:themeColor="text1" w:themeTint="FF" w:themeShade="FF"/>
        </w:rPr>
        <w:t>, August 2022–August 2026, Second Consecutive Term</w:t>
      </w:r>
      <w:r>
        <w:br/>
      </w:r>
      <w:r w:rsidRPr="1599F531" w:rsidR="1599F531">
        <w:rPr>
          <w:b w:val="1"/>
          <w:bCs w:val="1"/>
          <w:color w:val="000000" w:themeColor="text1" w:themeTint="FF" w:themeShade="FF"/>
        </w:rPr>
        <w:t>Sarah Christensen</w:t>
      </w:r>
      <w:r w:rsidRPr="1599F531" w:rsidR="1599F531">
        <w:rPr>
          <w:color w:val="000000" w:themeColor="text1" w:themeTint="FF" w:themeShade="FF"/>
        </w:rPr>
        <w:t>, August 2023–August 2027, Second Consecutive Term</w:t>
      </w:r>
      <w:r>
        <w:br/>
      </w:r>
      <w:r w:rsidRPr="1599F531" w:rsidR="1599F531">
        <w:rPr>
          <w:b w:val="1"/>
          <w:bCs w:val="1"/>
          <w:color w:val="000000" w:themeColor="text1" w:themeTint="FF" w:themeShade="FF"/>
        </w:rPr>
        <w:t>Sarah G Park</w:t>
      </w:r>
      <w:r w:rsidRPr="1599F531" w:rsidR="1599F531">
        <w:rPr>
          <w:color w:val="000000" w:themeColor="text1" w:themeTint="FF" w:themeShade="FF"/>
        </w:rPr>
        <w:t>, August 2024–August 2026</w:t>
      </w:r>
      <w:r>
        <w:br/>
      </w:r>
      <w:r w:rsidRPr="1599F531" w:rsidR="1599F531">
        <w:rPr>
          <w:b w:val="1"/>
          <w:bCs w:val="1"/>
          <w:color w:val="000000" w:themeColor="text1" w:themeTint="FF" w:themeShade="FF"/>
        </w:rPr>
        <w:t xml:space="preserve">Mandi </w:t>
      </w:r>
      <w:r w:rsidRPr="1599F531" w:rsidR="1599F531">
        <w:rPr>
          <w:b w:val="1"/>
          <w:bCs w:val="1"/>
          <w:color w:val="000000" w:themeColor="text1" w:themeTint="FF" w:themeShade="FF"/>
        </w:rPr>
        <w:t>Arlain</w:t>
      </w:r>
      <w:r w:rsidRPr="1599F531" w:rsidR="1599F531">
        <w:rPr>
          <w:color w:val="000000" w:themeColor="text1" w:themeTint="FF" w:themeShade="FF"/>
        </w:rPr>
        <w:t>, August 2024–August 2026</w:t>
      </w:r>
      <w:r>
        <w:br/>
      </w:r>
      <w:r w:rsidRPr="1599F531" w:rsidR="1599F531">
        <w:rPr>
          <w:b w:val="1"/>
          <w:bCs w:val="1"/>
          <w:color w:val="000000" w:themeColor="text1" w:themeTint="FF" w:themeShade="FF"/>
        </w:rPr>
        <w:t xml:space="preserve">Anna Liss </w:t>
      </w:r>
      <w:r w:rsidRPr="1599F531" w:rsidR="1599F531">
        <w:rPr>
          <w:b w:val="1"/>
          <w:bCs w:val="1"/>
          <w:color w:val="000000" w:themeColor="text1" w:themeTint="FF" w:themeShade="FF"/>
        </w:rPr>
        <w:t>Jacobsen</w:t>
      </w:r>
      <w:r w:rsidRPr="1599F531" w:rsidR="1599F531">
        <w:rPr>
          <w:color w:val="000000" w:themeColor="text1" w:themeTint="FF" w:themeShade="FF"/>
        </w:rPr>
        <w:t>, August 2025-August 2027</w:t>
      </w:r>
      <w:r>
        <w:br/>
      </w:r>
      <w:r w:rsidRPr="1599F531" w:rsidR="1599F531">
        <w:rPr>
          <w:b w:val="1"/>
          <w:bCs w:val="1"/>
          <w:color w:val="000000" w:themeColor="text1" w:themeTint="FF" w:themeShade="FF"/>
        </w:rPr>
        <w:t>Geoffrey Ross</w:t>
      </w:r>
      <w:r w:rsidRPr="1599F531" w:rsidR="1599F531">
        <w:rPr>
          <w:color w:val="000000" w:themeColor="text1" w:themeTint="FF" w:themeShade="FF"/>
        </w:rPr>
        <w:t>, August 2025-August 2027</w:t>
      </w:r>
    </w:p>
    <w:p w:rsidRPr="000742F7" w:rsidR="00BB2DDD" w:rsidP="00F3453E" w:rsidRDefault="00BB2DDD" w14:paraId="0F7D8F3B" w14:textId="613323FA">
      <w:pPr>
        <w:pStyle w:val="NormalWeb"/>
        <w:shd w:val="clear" w:color="auto" w:fill="FFFFFF"/>
        <w:spacing w:before="0" w:beforeAutospacing="0" w:after="360" w:afterAutospacing="0"/>
        <w:ind w:left="1440"/>
        <w:rPr>
          <w:color w:val="000000" w:themeColor="text1"/>
        </w:rPr>
      </w:pPr>
    </w:p>
    <w:p w:rsidR="00C0089D" w:rsidP="00C0089D" w:rsidRDefault="00C0089D" w14:paraId="5B45E310" w14:textId="5DFF3326">
      <w:pPr>
        <w:pStyle w:val="Heading2"/>
        <w:rPr>
          <w:rStyle w:val="Strong"/>
          <w:b w:val="0"/>
          <w:bCs w:val="0"/>
          <w:color w:val="000000" w:themeColor="text1"/>
        </w:rPr>
      </w:pPr>
      <w:r>
        <w:rPr>
          <w:rStyle w:val="author-185143749"/>
        </w:rPr>
        <w:t>Resources</w:t>
      </w:r>
    </w:p>
    <w:p w:rsidR="00EB03D7" w:rsidP="2C55616A" w:rsidRDefault="2C55616A" w14:paraId="4DF50016" w14:textId="3BDB057E">
      <w:pPr>
        <w:pStyle w:val="ListParagraph"/>
        <w:numPr>
          <w:ilvl w:val="0"/>
          <w:numId w:val="13"/>
        </w:numPr>
        <w:spacing w:before="100" w:beforeAutospacing="1" w:after="100" w:afterAutospacing="1" w:line="240" w:lineRule="auto"/>
        <w:rPr>
          <w:rStyle w:val="Strong"/>
          <w:b w:val="0"/>
          <w:bCs w:val="0"/>
          <w:color w:val="000000" w:themeColor="text1"/>
        </w:rPr>
      </w:pPr>
      <w:r w:rsidRPr="2C55616A">
        <w:rPr>
          <w:rStyle w:val="Strong"/>
          <w:b w:val="0"/>
          <w:bCs w:val="0"/>
          <w:color w:val="000000" w:themeColor="text1"/>
        </w:rPr>
        <w:t xml:space="preserve">Box – </w:t>
      </w:r>
      <w:hyperlink r:id="rId8">
        <w:r w:rsidRPr="2C55616A">
          <w:rPr>
            <w:rStyle w:val="Hyperlink"/>
          </w:rPr>
          <w:t>LAC 202</w:t>
        </w:r>
        <w:r w:rsidR="007C0A6A">
          <w:rPr>
            <w:rStyle w:val="Hyperlink"/>
          </w:rPr>
          <w:t>5</w:t>
        </w:r>
        <w:r w:rsidRPr="2C55616A">
          <w:rPr>
            <w:rStyle w:val="Hyperlink"/>
          </w:rPr>
          <w:t>-2</w:t>
        </w:r>
        <w:r w:rsidRPr="2C55616A">
          <w:rPr>
            <w:rStyle w:val="Hyperlink"/>
          </w:rPr>
          <w:t>0</w:t>
        </w:r>
        <w:r w:rsidRPr="2C55616A">
          <w:rPr>
            <w:rStyle w:val="Hyperlink"/>
          </w:rPr>
          <w:t>2</w:t>
        </w:r>
        <w:r w:rsidR="007C0A6A">
          <w:rPr>
            <w:rStyle w:val="Hyperlink"/>
          </w:rPr>
          <w:t>6</w:t>
        </w:r>
      </w:hyperlink>
    </w:p>
    <w:p w:rsidRPr="00BB2DDD" w:rsidR="00BB2DDD" w:rsidP="00C0089D" w:rsidRDefault="00BB2DDD" w14:paraId="4CE528D5" w14:textId="3D0F9C25">
      <w:pPr>
        <w:pStyle w:val="ListParagraph"/>
        <w:numPr>
          <w:ilvl w:val="0"/>
          <w:numId w:val="13"/>
        </w:numPr>
        <w:spacing w:before="100" w:beforeAutospacing="1" w:after="100" w:afterAutospacing="1" w:line="240" w:lineRule="auto"/>
        <w:rPr>
          <w:color w:val="000000" w:themeColor="text1"/>
        </w:rPr>
      </w:pPr>
      <w:hyperlink w:history="1" r:id="rId9">
        <w:r w:rsidRPr="00BB2DDD">
          <w:rPr>
            <w:rStyle w:val="Hyperlink"/>
          </w:rPr>
          <w:t>Library Assessment</w:t>
        </w:r>
      </w:hyperlink>
    </w:p>
    <w:p w:rsidR="00C0089D" w:rsidP="00C0089D" w:rsidRDefault="00C0089D" w14:paraId="76C243D3" w14:textId="3B9B38F7">
      <w:pPr>
        <w:pStyle w:val="ListParagraph"/>
        <w:numPr>
          <w:ilvl w:val="0"/>
          <w:numId w:val="13"/>
        </w:numPr>
        <w:spacing w:before="100" w:beforeAutospacing="1" w:after="100" w:afterAutospacing="1" w:line="240" w:lineRule="auto"/>
        <w:rPr>
          <w:rStyle w:val="Strong"/>
          <w:b w:val="0"/>
          <w:bCs w:val="0"/>
          <w:color w:val="000000" w:themeColor="text1"/>
        </w:rPr>
      </w:pPr>
      <w:hyperlink w:history="1" r:id="rId10">
        <w:r w:rsidRPr="00C0089D">
          <w:rPr>
            <w:rStyle w:val="Hyperlink"/>
          </w:rPr>
          <w:t xml:space="preserve">Library Assessment Committee </w:t>
        </w:r>
        <w:r w:rsidRPr="00C0089D">
          <w:rPr>
            <w:rStyle w:val="Hyperlink"/>
          </w:rPr>
          <w:t>p</w:t>
        </w:r>
        <w:r w:rsidRPr="00C0089D">
          <w:rPr>
            <w:rStyle w:val="Hyperlink"/>
          </w:rPr>
          <w:t>age</w:t>
        </w:r>
      </w:hyperlink>
    </w:p>
    <w:p w:rsidRPr="00C0089D" w:rsidR="00C0089D" w:rsidP="00C0089D" w:rsidRDefault="00C0089D" w14:paraId="540E3E6D" w14:textId="55B0A358">
      <w:pPr>
        <w:pStyle w:val="ListParagraph"/>
        <w:numPr>
          <w:ilvl w:val="0"/>
          <w:numId w:val="13"/>
        </w:numPr>
        <w:spacing w:before="100" w:beforeAutospacing="1" w:after="100" w:afterAutospacing="1" w:line="240" w:lineRule="auto"/>
        <w:rPr>
          <w:rStyle w:val="Strong"/>
          <w:b w:val="0"/>
          <w:bCs w:val="0"/>
          <w:color w:val="000000" w:themeColor="text1"/>
        </w:rPr>
      </w:pPr>
      <w:r w:rsidRPr="76537299" w:rsidR="76537299">
        <w:rPr>
          <w:rStyle w:val="Strong"/>
          <w:b w:val="0"/>
          <w:bCs w:val="0"/>
          <w:color w:val="000000" w:themeColor="text1" w:themeTint="FF" w:themeShade="FF"/>
        </w:rPr>
        <w:t xml:space="preserve">G-drive -  </w:t>
      </w:r>
      <w:hyperlink r:id="R60a05afce43f4e17">
        <w:r w:rsidRPr="76537299" w:rsidR="76537299">
          <w:rPr>
            <w:rStyle w:val="Hyperlink"/>
          </w:rPr>
          <w:t>G:\Assessment</w:t>
        </w:r>
      </w:hyperlink>
    </w:p>
    <w:p w:rsidR="76537299" w:rsidP="76537299" w:rsidRDefault="76537299" w14:paraId="234AAA1E" w14:textId="4EC18A46">
      <w:pPr>
        <w:pStyle w:val="Heading2"/>
        <w:rPr>
          <w:rStyle w:val="author-185143749"/>
        </w:rPr>
      </w:pPr>
      <w:r w:rsidRPr="76537299" w:rsidR="76537299">
        <w:rPr>
          <w:rStyle w:val="author-185143749"/>
        </w:rPr>
        <w:t>Agenda</w:t>
      </w:r>
    </w:p>
    <w:p w:rsidR="76537299" w:rsidP="76537299" w:rsidRDefault="76537299" w14:paraId="4CDD788B" w14:textId="32F4FE3B">
      <w:pPr>
        <w:pStyle w:val="Normal"/>
        <w:spacing w:beforeAutospacing="on" w:afterAutospacing="on" w:line="240" w:lineRule="auto"/>
        <w:ind w:left="0"/>
        <w:rPr>
          <w:rStyle w:val="Strong"/>
          <w:b w:val="0"/>
          <w:bCs w:val="0"/>
          <w:color w:val="000000" w:themeColor="text1" w:themeTint="FF" w:themeShade="FF"/>
        </w:rPr>
      </w:pPr>
    </w:p>
    <w:p w:rsidRPr="00C0089D" w:rsidR="00C0089D" w:rsidP="3F41EC38" w:rsidRDefault="00666785" w14:paraId="10698875" w14:textId="2EA59E2D">
      <w:pPr>
        <w:pStyle w:val="NormalWeb"/>
        <w:numPr>
          <w:ilvl w:val="0"/>
          <w:numId w:val="11"/>
        </w:numPr>
        <w:shd w:val="clear" w:color="auto" w:fill="FFFFFF" w:themeFill="background1"/>
        <w:spacing w:before="0" w:beforeAutospacing="off" w:after="360" w:afterAutospacing="off"/>
        <w:rPr>
          <w:rStyle w:val="Strong"/>
          <w:rFonts w:ascii="Helvetica" w:hAnsi="Helvetica" w:cs="Helvetica"/>
          <w:color w:val="000000" w:themeColor="text1"/>
        </w:rPr>
      </w:pPr>
      <w:r w:rsidRPr="3F41EC38" w:rsidR="3F41EC38">
        <w:rPr>
          <w:rStyle w:val="Strong"/>
          <w:rFonts w:ascii="Helvetica" w:hAnsi="Helvetica" w:cs="Helvetica"/>
          <w:color w:val="000000" w:themeColor="text1" w:themeTint="FF" w:themeShade="FF"/>
        </w:rPr>
        <w:t>Introduction and icebreaker (15 min. Belinda)</w:t>
      </w:r>
    </w:p>
    <w:p w:rsidRPr="00F006AE" w:rsidR="00F006AE" w:rsidP="00F006AE" w:rsidRDefault="00F006AE" w14:paraId="2FE41679" w14:textId="4F2921B2">
      <w:pPr>
        <w:pStyle w:val="ListParagraph"/>
        <w:numPr>
          <w:ilvl w:val="0"/>
          <w:numId w:val="11"/>
        </w:numPr>
        <w:rPr>
          <w:rStyle w:val="Strong"/>
          <w:rFonts w:ascii="Helvetica" w:hAnsi="Helvetica" w:eastAsia="Times New Roman" w:cs="Helvetica"/>
          <w:color w:val="000000" w:themeColor="text1"/>
          <w:sz w:val="24"/>
          <w:szCs w:val="24"/>
        </w:rPr>
      </w:pPr>
      <w:r w:rsidRPr="76537299" w:rsidR="76537299">
        <w:rPr>
          <w:rStyle w:val="Strong"/>
          <w:rFonts w:ascii="Helvetica" w:hAnsi="Helvetica" w:cs="Helvetica"/>
          <w:color w:val="000000" w:themeColor="text1" w:themeTint="FF" w:themeShade="FF"/>
        </w:rPr>
        <w:t xml:space="preserve">Review committee agreement, charge, </w:t>
      </w:r>
      <w:r w:rsidRPr="76537299" w:rsidR="76537299">
        <w:rPr>
          <w:rStyle w:val="Strong"/>
          <w:rFonts w:ascii="Helvetica" w:hAnsi="Helvetica" w:cs="Helvetica"/>
          <w:color w:val="000000" w:themeColor="text1" w:themeTint="FF" w:themeShade="FF"/>
        </w:rPr>
        <w:t>membership</w:t>
      </w:r>
      <w:r w:rsidRPr="76537299" w:rsidR="76537299">
        <w:rPr>
          <w:rStyle w:val="Strong"/>
          <w:rFonts w:ascii="Helvetica" w:hAnsi="Helvetica" w:cs="Helvetica"/>
          <w:color w:val="000000" w:themeColor="text1" w:themeTint="FF" w:themeShade="FF"/>
        </w:rPr>
        <w:t xml:space="preserve"> and a</w:t>
      </w:r>
      <w:r w:rsidRPr="76537299" w:rsidR="76537299">
        <w:rPr>
          <w:rStyle w:val="Strong"/>
          <w:rFonts w:ascii="Helvetica" w:hAnsi="Helvetica" w:eastAsia="Times New Roman" w:cs="Helvetica"/>
          <w:color w:val="000000" w:themeColor="text1" w:themeTint="FF" w:themeShade="FF"/>
          <w:sz w:val="24"/>
          <w:szCs w:val="24"/>
        </w:rPr>
        <w:t>ction labels: INFORM, DISCUSS, DECIDE (Jen)</w:t>
      </w:r>
    </w:p>
    <w:p w:rsidR="00FD53E7" w:rsidP="00FD53E7" w:rsidRDefault="003F4AFE" w14:paraId="59A1A2CC" w14:textId="373F2F5B">
      <w:pPr>
        <w:pStyle w:val="NormalWeb"/>
        <w:numPr>
          <w:ilvl w:val="0"/>
          <w:numId w:val="11"/>
        </w:numPr>
        <w:shd w:val="clear" w:color="auto" w:fill="FFFFFF" w:themeFill="background1"/>
        <w:spacing w:before="0" w:beforeAutospacing="0" w:after="360" w:afterAutospacing="0"/>
        <w:rPr>
          <w:rStyle w:val="Strong"/>
          <w:rFonts w:ascii="Helvetica" w:hAnsi="Helvetica" w:cs="Helvetica"/>
          <w:color w:val="000000" w:themeColor="text1"/>
        </w:rPr>
      </w:pPr>
      <w:r w:rsidRPr="00FD53E7">
        <w:rPr>
          <w:rStyle w:val="Strong"/>
          <w:rFonts w:ascii="Helvetica" w:hAnsi="Helvetica" w:cs="Helvetica"/>
          <w:color w:val="000000" w:themeColor="text1"/>
        </w:rPr>
        <w:t>Library Assessment updates (</w:t>
      </w:r>
      <w:r w:rsidR="00A57E74">
        <w:rPr>
          <w:rStyle w:val="Strong"/>
          <w:rFonts w:ascii="Helvetica" w:hAnsi="Helvetica" w:cs="Helvetica"/>
          <w:color w:val="000000" w:themeColor="text1"/>
        </w:rPr>
        <w:t>20</w:t>
      </w:r>
      <w:r w:rsidRPr="00FD53E7">
        <w:rPr>
          <w:rStyle w:val="Strong"/>
          <w:rFonts w:ascii="Helvetica" w:hAnsi="Helvetica" w:cs="Helvetica"/>
          <w:color w:val="000000" w:themeColor="text1"/>
        </w:rPr>
        <w:t xml:space="preserve"> min.) </w:t>
      </w:r>
      <w:r w:rsidRPr="00FD53E7" w:rsidR="00666785">
        <w:rPr>
          <w:rStyle w:val="Strong"/>
          <w:rFonts w:ascii="Helvetica" w:hAnsi="Helvetica" w:cs="Helvetica"/>
          <w:color w:val="000000" w:themeColor="text1"/>
        </w:rPr>
        <w:t>(INFORM)</w:t>
      </w:r>
    </w:p>
    <w:p w:rsidR="00C0089D" w:rsidP="00FD53E7" w:rsidRDefault="00C0089D" w14:paraId="1E631EAD" w14:textId="67427450">
      <w:pPr>
        <w:pStyle w:val="NormalWeb"/>
        <w:numPr>
          <w:ilvl w:val="1"/>
          <w:numId w:val="11"/>
        </w:numPr>
        <w:shd w:val="clear" w:color="auto" w:fill="FFFFFF" w:themeFill="background1"/>
        <w:spacing w:before="0" w:beforeAutospacing="0" w:after="360" w:afterAutospacing="0"/>
        <w:rPr>
          <w:rFonts w:ascii="Helvetica" w:hAnsi="Helvetica" w:cs="Helvetica"/>
          <w:sz w:val="22"/>
          <w:szCs w:val="22"/>
        </w:rPr>
      </w:pPr>
      <w:hyperlink w:history="1" r:id="rId12">
        <w:r w:rsidRPr="00C0089D">
          <w:rPr>
            <w:rStyle w:val="Hyperlink"/>
            <w:rFonts w:ascii="Helvetica" w:hAnsi="Helvetica" w:cs="Helvetica"/>
            <w:sz w:val="22"/>
            <w:szCs w:val="22"/>
          </w:rPr>
          <w:t>202</w:t>
        </w:r>
        <w:r w:rsidR="00F006AE">
          <w:rPr>
            <w:rStyle w:val="Hyperlink"/>
            <w:rFonts w:ascii="Helvetica" w:hAnsi="Helvetica" w:cs="Helvetica"/>
            <w:sz w:val="22"/>
            <w:szCs w:val="22"/>
          </w:rPr>
          <w:t>5</w:t>
        </w:r>
        <w:r w:rsidRPr="00C0089D">
          <w:rPr>
            <w:rStyle w:val="Hyperlink"/>
            <w:rFonts w:ascii="Helvetica" w:hAnsi="Helvetica" w:cs="Helvetica"/>
            <w:sz w:val="22"/>
            <w:szCs w:val="22"/>
          </w:rPr>
          <w:t>-202</w:t>
        </w:r>
        <w:r w:rsidR="00F006AE">
          <w:rPr>
            <w:rStyle w:val="Hyperlink"/>
            <w:rFonts w:ascii="Helvetica" w:hAnsi="Helvetica" w:cs="Helvetica"/>
            <w:sz w:val="22"/>
            <w:szCs w:val="22"/>
          </w:rPr>
          <w:t>6</w:t>
        </w:r>
        <w:r w:rsidRPr="00C0089D">
          <w:rPr>
            <w:rStyle w:val="Hyperlink"/>
            <w:rFonts w:ascii="Helvetica" w:hAnsi="Helvetica" w:cs="Helvetica"/>
            <w:sz w:val="22"/>
            <w:szCs w:val="22"/>
          </w:rPr>
          <w:t xml:space="preserve"> LAC meeting dates</w:t>
        </w:r>
      </w:hyperlink>
    </w:p>
    <w:p w:rsidRPr="007E257E" w:rsidR="00FD47A4" w:rsidP="00FD53E7" w:rsidRDefault="00666785" w14:paraId="31B5E55A" w14:textId="41AB60EF">
      <w:pPr>
        <w:pStyle w:val="NormalWeb"/>
        <w:numPr>
          <w:ilvl w:val="1"/>
          <w:numId w:val="11"/>
        </w:numPr>
        <w:shd w:val="clear" w:color="auto" w:fill="FFFFFF" w:themeFill="background1"/>
        <w:spacing w:before="0" w:beforeAutospacing="0" w:after="360" w:afterAutospacing="0"/>
        <w:rPr>
          <w:rFonts w:ascii="Helvetica" w:hAnsi="Helvetica" w:cs="Helvetica"/>
          <w:sz w:val="22"/>
          <w:szCs w:val="22"/>
        </w:rPr>
      </w:pPr>
      <w:r w:rsidRPr="007E257E">
        <w:rPr>
          <w:rFonts w:ascii="Helvetica" w:hAnsi="Helvetica" w:cs="Helvetica"/>
          <w:sz w:val="22"/>
          <w:szCs w:val="22"/>
        </w:rPr>
        <w:t>202</w:t>
      </w:r>
      <w:r w:rsidR="00F006AE">
        <w:rPr>
          <w:rFonts w:ascii="Helvetica" w:hAnsi="Helvetica" w:cs="Helvetica"/>
          <w:sz w:val="22"/>
          <w:szCs w:val="22"/>
        </w:rPr>
        <w:t>5</w:t>
      </w:r>
      <w:r w:rsidRPr="007E257E">
        <w:rPr>
          <w:rFonts w:ascii="Helvetica" w:hAnsi="Helvetica" w:cs="Helvetica"/>
          <w:sz w:val="22"/>
          <w:szCs w:val="22"/>
        </w:rPr>
        <w:t>-202</w:t>
      </w:r>
      <w:r w:rsidR="00F006AE">
        <w:rPr>
          <w:rFonts w:ascii="Helvetica" w:hAnsi="Helvetica" w:cs="Helvetica"/>
          <w:sz w:val="22"/>
          <w:szCs w:val="22"/>
        </w:rPr>
        <w:t>6</w:t>
      </w:r>
      <w:r w:rsidRPr="007E257E">
        <w:rPr>
          <w:rFonts w:ascii="Helvetica" w:hAnsi="Helvetica" w:cs="Helvetica"/>
          <w:sz w:val="22"/>
          <w:szCs w:val="22"/>
        </w:rPr>
        <w:t xml:space="preserve"> Important Dates</w:t>
      </w:r>
    </w:p>
    <w:tbl>
      <w:tblPr>
        <w:tblW w:w="8610" w:type="dxa"/>
        <w:tblInd w:w="1432"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3675"/>
        <w:gridCol w:w="2385"/>
        <w:gridCol w:w="2550"/>
      </w:tblGrid>
      <w:tr w:rsidRPr="00666785" w:rsidR="007E257E" w:rsidTr="51372412" w14:paraId="5E1F81CA" w14:textId="77777777">
        <w:trPr>
          <w:trHeight w:val="300"/>
        </w:trPr>
        <w:tc>
          <w:tcPr>
            <w:tcW w:w="3675" w:type="dxa"/>
            <w:tcBorders>
              <w:top w:val="single" w:color="auto" w:sz="6" w:space="0"/>
              <w:left w:val="single" w:color="auto" w:sz="6" w:space="0"/>
              <w:bottom w:val="single" w:color="auto" w:sz="6" w:space="0"/>
              <w:right w:val="single" w:color="auto" w:sz="6" w:space="0"/>
            </w:tcBorders>
            <w:tcMar/>
            <w:hideMark/>
          </w:tcPr>
          <w:p w:rsidRPr="00666785" w:rsidR="00666785" w:rsidP="00666785" w:rsidRDefault="00666785" w14:paraId="63C50492" w14:textId="77777777">
            <w:pPr>
              <w:spacing w:beforeAutospacing="1" w:after="0" w:afterAutospacing="1" w:line="240" w:lineRule="auto"/>
              <w:textAlignment w:val="baseline"/>
              <w:rPr>
                <w:rFonts w:ascii="Segoe UI" w:hAnsi="Segoe UI" w:eastAsia="Times New Roman" w:cs="Segoe UI"/>
              </w:rPr>
            </w:pPr>
            <w:r w:rsidRPr="00666785">
              <w:rPr>
                <w:rFonts w:ascii="Helvetica" w:hAnsi="Helvetica" w:eastAsia="Times New Roman" w:cs="Helvetica"/>
              </w:rPr>
              <w:t>Project  </w:t>
            </w:r>
          </w:p>
        </w:tc>
        <w:tc>
          <w:tcPr>
            <w:tcW w:w="2385" w:type="dxa"/>
            <w:tcBorders>
              <w:top w:val="single" w:color="auto" w:sz="6" w:space="0"/>
              <w:left w:val="single" w:color="auto" w:sz="6" w:space="0"/>
              <w:bottom w:val="single" w:color="auto" w:sz="6" w:space="0"/>
              <w:right w:val="single" w:color="auto" w:sz="6" w:space="0"/>
            </w:tcBorders>
            <w:tcMar/>
            <w:hideMark/>
          </w:tcPr>
          <w:p w:rsidRPr="00666785" w:rsidR="00666785" w:rsidP="00666785" w:rsidRDefault="00666785" w14:paraId="184D3E77" w14:textId="77777777">
            <w:pPr>
              <w:spacing w:beforeAutospacing="1" w:after="0" w:afterAutospacing="1" w:line="240" w:lineRule="auto"/>
              <w:textAlignment w:val="baseline"/>
              <w:rPr>
                <w:rFonts w:ascii="Segoe UI" w:hAnsi="Segoe UI" w:eastAsia="Times New Roman" w:cs="Segoe UI"/>
              </w:rPr>
            </w:pPr>
            <w:r w:rsidRPr="00666785">
              <w:rPr>
                <w:rFonts w:ascii="Helvetica" w:hAnsi="Helvetica" w:eastAsia="Times New Roman" w:cs="Helvetica"/>
              </w:rPr>
              <w:t>Responsible Party </w:t>
            </w:r>
          </w:p>
        </w:tc>
        <w:tc>
          <w:tcPr>
            <w:tcW w:w="2550" w:type="dxa"/>
            <w:tcBorders>
              <w:top w:val="single" w:color="auto" w:sz="6" w:space="0"/>
              <w:left w:val="single" w:color="auto" w:sz="6" w:space="0"/>
              <w:bottom w:val="single" w:color="auto" w:sz="6" w:space="0"/>
              <w:right w:val="single" w:color="auto" w:sz="6" w:space="0"/>
            </w:tcBorders>
            <w:tcMar/>
            <w:hideMark/>
          </w:tcPr>
          <w:p w:rsidRPr="00666785" w:rsidR="00666785" w:rsidP="00666785" w:rsidRDefault="00666785" w14:paraId="66622482" w14:textId="77777777">
            <w:pPr>
              <w:spacing w:beforeAutospacing="1" w:after="0" w:afterAutospacing="1" w:line="240" w:lineRule="auto"/>
              <w:textAlignment w:val="baseline"/>
              <w:rPr>
                <w:rFonts w:ascii="Segoe UI" w:hAnsi="Segoe UI" w:eastAsia="Times New Roman" w:cs="Segoe UI"/>
              </w:rPr>
            </w:pPr>
            <w:r w:rsidRPr="00666785">
              <w:rPr>
                <w:rFonts w:ascii="Helvetica" w:hAnsi="Helvetica" w:eastAsia="Times New Roman" w:cs="Helvetica"/>
              </w:rPr>
              <w:t>Dates </w:t>
            </w:r>
          </w:p>
        </w:tc>
      </w:tr>
      <w:tr w:rsidRPr="00666785" w:rsidR="007E257E" w:rsidTr="51372412" w14:paraId="69F07A67" w14:textId="77777777">
        <w:trPr>
          <w:trHeight w:val="300"/>
        </w:trPr>
        <w:tc>
          <w:tcPr>
            <w:tcW w:w="3675" w:type="dxa"/>
            <w:tcBorders>
              <w:top w:val="single" w:color="auto" w:sz="6" w:space="0"/>
              <w:left w:val="single" w:color="auto" w:sz="6" w:space="0"/>
              <w:bottom w:val="single" w:color="auto" w:sz="6" w:space="0"/>
              <w:right w:val="single" w:color="auto" w:sz="6" w:space="0"/>
            </w:tcBorders>
            <w:tcMar/>
            <w:hideMark/>
          </w:tcPr>
          <w:p w:rsidRPr="00666785" w:rsidR="00666785" w:rsidP="00666785" w:rsidRDefault="00666785" w14:paraId="17BC0F05" w14:textId="308ED723">
            <w:pPr>
              <w:spacing w:beforeAutospacing="1" w:after="0" w:afterAutospacing="1" w:line="240" w:lineRule="auto"/>
              <w:textAlignment w:val="baseline"/>
              <w:rPr>
                <w:rFonts w:ascii="Segoe UI" w:hAnsi="Segoe UI" w:eastAsia="Times New Roman" w:cs="Segoe UI"/>
              </w:rPr>
            </w:pPr>
            <w:r w:rsidRPr="00666785">
              <w:rPr>
                <w:rFonts w:ascii="Helvetica" w:hAnsi="Helvetica" w:eastAsia="Times New Roman" w:cs="Helvetica"/>
              </w:rPr>
              <w:t>Fall 202</w:t>
            </w:r>
            <w:r w:rsidR="00575E6B">
              <w:rPr>
                <w:rFonts w:ascii="Helvetica" w:hAnsi="Helvetica" w:eastAsia="Times New Roman" w:cs="Helvetica"/>
              </w:rPr>
              <w:t>5</w:t>
            </w:r>
            <w:r w:rsidRPr="00666785">
              <w:rPr>
                <w:rFonts w:ascii="Helvetica" w:hAnsi="Helvetica" w:eastAsia="Times New Roman" w:cs="Helvetica"/>
              </w:rPr>
              <w:t xml:space="preserve"> Sweeps Week  </w:t>
            </w:r>
          </w:p>
        </w:tc>
        <w:tc>
          <w:tcPr>
            <w:tcW w:w="2385" w:type="dxa"/>
            <w:tcBorders>
              <w:top w:val="single" w:color="auto" w:sz="6" w:space="0"/>
              <w:left w:val="single" w:color="auto" w:sz="6" w:space="0"/>
              <w:bottom w:val="single" w:color="auto" w:sz="6" w:space="0"/>
              <w:right w:val="single" w:color="auto" w:sz="6" w:space="0"/>
            </w:tcBorders>
            <w:tcMar/>
            <w:hideMark/>
          </w:tcPr>
          <w:p w:rsidRPr="00666785" w:rsidR="00666785" w:rsidP="00666785" w:rsidRDefault="00666785" w14:paraId="2498EEC3" w14:textId="77777777">
            <w:pPr>
              <w:spacing w:beforeAutospacing="1" w:after="0" w:afterAutospacing="1" w:line="240" w:lineRule="auto"/>
              <w:textAlignment w:val="baseline"/>
              <w:rPr>
                <w:rFonts w:ascii="Segoe UI" w:hAnsi="Segoe UI" w:eastAsia="Times New Roman" w:cs="Segoe UI"/>
              </w:rPr>
            </w:pPr>
            <w:r w:rsidRPr="00666785">
              <w:rPr>
                <w:rFonts w:ascii="Helvetica" w:hAnsi="Helvetica" w:eastAsia="Times New Roman" w:cs="Helvetica"/>
              </w:rPr>
              <w:t>Library </w:t>
            </w:r>
          </w:p>
        </w:tc>
        <w:tc>
          <w:tcPr>
            <w:tcW w:w="2550" w:type="dxa"/>
            <w:tcBorders>
              <w:top w:val="single" w:color="auto" w:sz="6" w:space="0"/>
              <w:left w:val="single" w:color="auto" w:sz="6" w:space="0"/>
              <w:bottom w:val="single" w:color="auto" w:sz="6" w:space="0"/>
              <w:right w:val="single" w:color="auto" w:sz="6" w:space="0"/>
            </w:tcBorders>
            <w:tcMar/>
            <w:hideMark/>
          </w:tcPr>
          <w:p w:rsidRPr="00666785" w:rsidR="00666785" w:rsidP="00666785" w:rsidRDefault="00666785" w14:paraId="1A0C6E4F" w14:textId="6A6A65B6">
            <w:pPr>
              <w:spacing w:beforeAutospacing="1" w:after="0" w:afterAutospacing="1" w:line="240" w:lineRule="auto"/>
              <w:textAlignment w:val="baseline"/>
              <w:rPr>
                <w:rFonts w:ascii="Segoe UI" w:hAnsi="Segoe UI" w:eastAsia="Times New Roman" w:cs="Segoe UI"/>
              </w:rPr>
            </w:pPr>
            <w:r w:rsidRPr="00666785">
              <w:rPr>
                <w:rFonts w:ascii="Helvetica" w:hAnsi="Helvetica" w:eastAsia="Times New Roman" w:cs="Helvetica"/>
              </w:rPr>
              <w:t xml:space="preserve">Oct. </w:t>
            </w:r>
            <w:r w:rsidRPr="007E257E">
              <w:rPr>
                <w:rFonts w:ascii="Helvetica" w:hAnsi="Helvetica" w:eastAsia="Times New Roman" w:cs="Helvetica"/>
              </w:rPr>
              <w:t>1</w:t>
            </w:r>
            <w:r w:rsidR="00575E6B">
              <w:rPr>
                <w:rFonts w:ascii="Helvetica" w:hAnsi="Helvetica" w:eastAsia="Times New Roman" w:cs="Helvetica"/>
              </w:rPr>
              <w:t>3</w:t>
            </w:r>
            <w:r w:rsidRPr="00666785">
              <w:rPr>
                <w:rFonts w:ascii="Helvetica" w:hAnsi="Helvetica" w:eastAsia="Times New Roman" w:cs="Helvetica"/>
              </w:rPr>
              <w:t xml:space="preserve"> – Oct. </w:t>
            </w:r>
            <w:r w:rsidR="00575E6B">
              <w:rPr>
                <w:rFonts w:ascii="Helvetica" w:hAnsi="Helvetica" w:eastAsia="Times New Roman" w:cs="Helvetica"/>
              </w:rPr>
              <w:t>19</w:t>
            </w:r>
            <w:r w:rsidRPr="00666785">
              <w:rPr>
                <w:rFonts w:ascii="Helvetica" w:hAnsi="Helvetica" w:eastAsia="Times New Roman" w:cs="Helvetica"/>
              </w:rPr>
              <w:t>, 202</w:t>
            </w:r>
            <w:r w:rsidR="00575E6B">
              <w:rPr>
                <w:rFonts w:ascii="Helvetica" w:hAnsi="Helvetica" w:eastAsia="Times New Roman" w:cs="Helvetica"/>
              </w:rPr>
              <w:t>5</w:t>
            </w:r>
          </w:p>
        </w:tc>
      </w:tr>
      <w:tr w:rsidRPr="00666785" w:rsidR="007E257E" w:rsidTr="51372412" w14:paraId="36FE4706" w14:textId="77777777">
        <w:trPr>
          <w:trHeight w:val="300"/>
        </w:trPr>
        <w:tc>
          <w:tcPr>
            <w:tcW w:w="3675" w:type="dxa"/>
            <w:tcBorders>
              <w:top w:val="single" w:color="auto" w:sz="6" w:space="0"/>
              <w:left w:val="single" w:color="auto" w:sz="6" w:space="0"/>
              <w:bottom w:val="single" w:color="auto" w:sz="6" w:space="0"/>
              <w:right w:val="single" w:color="auto" w:sz="6" w:space="0"/>
            </w:tcBorders>
            <w:tcMar/>
            <w:hideMark/>
          </w:tcPr>
          <w:p w:rsidRPr="00666785" w:rsidR="00666785" w:rsidP="00666785" w:rsidRDefault="00D161E1" w14:paraId="4994B9FA" w14:textId="2C8018F8">
            <w:pPr>
              <w:spacing w:beforeAutospacing="1" w:after="0" w:afterAutospacing="1" w:line="240" w:lineRule="auto"/>
              <w:textAlignment w:val="baseline"/>
              <w:rPr>
                <w:rFonts w:ascii="Segoe UI" w:hAnsi="Segoe UI" w:eastAsia="Times New Roman" w:cs="Segoe UI"/>
              </w:rPr>
            </w:pPr>
            <w:hyperlink w:history="1" r:id="rId13">
              <w:r w:rsidRPr="00D161E1" w:rsidR="00666785">
                <w:rPr>
                  <w:rStyle w:val="Hyperlink"/>
                  <w:rFonts w:ascii="Helvetica" w:hAnsi="Helvetica" w:eastAsia="Times New Roman" w:cs="Helvetica"/>
                </w:rPr>
                <w:t>Library Service Satisfaction Survey </w:t>
              </w:r>
            </w:hyperlink>
          </w:p>
        </w:tc>
        <w:tc>
          <w:tcPr>
            <w:tcW w:w="2385" w:type="dxa"/>
            <w:tcBorders>
              <w:top w:val="single" w:color="auto" w:sz="6" w:space="0"/>
              <w:left w:val="single" w:color="auto" w:sz="6" w:space="0"/>
              <w:bottom w:val="single" w:color="auto" w:sz="6" w:space="0"/>
              <w:right w:val="single" w:color="auto" w:sz="6" w:space="0"/>
            </w:tcBorders>
            <w:tcMar/>
            <w:hideMark/>
          </w:tcPr>
          <w:p w:rsidRPr="00666785" w:rsidR="00666785" w:rsidP="00666785" w:rsidRDefault="00666785" w14:paraId="69AF8F9F" w14:textId="77777777">
            <w:pPr>
              <w:spacing w:beforeAutospacing="1" w:after="0" w:afterAutospacing="1" w:line="240" w:lineRule="auto"/>
              <w:textAlignment w:val="baseline"/>
              <w:rPr>
                <w:rFonts w:ascii="Segoe UI" w:hAnsi="Segoe UI" w:eastAsia="Times New Roman" w:cs="Segoe UI"/>
              </w:rPr>
            </w:pPr>
            <w:r w:rsidRPr="00666785">
              <w:rPr>
                <w:rFonts w:ascii="Helvetica" w:hAnsi="Helvetica" w:eastAsia="Times New Roman" w:cs="Helvetica"/>
              </w:rPr>
              <w:t>Library </w:t>
            </w:r>
          </w:p>
        </w:tc>
        <w:tc>
          <w:tcPr>
            <w:tcW w:w="2550" w:type="dxa"/>
            <w:tcBorders>
              <w:top w:val="single" w:color="auto" w:sz="6" w:space="0"/>
              <w:left w:val="single" w:color="auto" w:sz="6" w:space="0"/>
              <w:bottom w:val="single" w:color="auto" w:sz="6" w:space="0"/>
              <w:right w:val="single" w:color="auto" w:sz="6" w:space="0"/>
            </w:tcBorders>
            <w:tcMar/>
            <w:hideMark/>
          </w:tcPr>
          <w:p w:rsidRPr="00666785" w:rsidR="00666785" w:rsidP="00666785" w:rsidRDefault="00666785" w14:paraId="0F25C4DF" w14:textId="26FE8BB2">
            <w:pPr>
              <w:spacing w:beforeAutospacing="1" w:after="0" w:afterAutospacing="1" w:line="240" w:lineRule="auto"/>
              <w:textAlignment w:val="baseline"/>
              <w:rPr>
                <w:rFonts w:ascii="Segoe UI" w:hAnsi="Segoe UI" w:eastAsia="Times New Roman" w:cs="Segoe UI"/>
              </w:rPr>
            </w:pPr>
            <w:r w:rsidRPr="00666785">
              <w:rPr>
                <w:rFonts w:ascii="Helvetica" w:hAnsi="Helvetica" w:eastAsia="Times New Roman" w:cs="Helvetica"/>
              </w:rPr>
              <w:t>Oc</w:t>
            </w:r>
            <w:r w:rsidR="007D226C">
              <w:rPr>
                <w:rFonts w:ascii="Helvetica" w:hAnsi="Helvetica" w:eastAsia="Times New Roman" w:cs="Helvetica"/>
              </w:rPr>
              <w:t>t. 13</w:t>
            </w:r>
            <w:r w:rsidRPr="00666785">
              <w:rPr>
                <w:rFonts w:ascii="Helvetica" w:hAnsi="Helvetica" w:eastAsia="Times New Roman" w:cs="Helvetica"/>
              </w:rPr>
              <w:t xml:space="preserve"> – </w:t>
            </w:r>
            <w:r w:rsidR="007D226C">
              <w:rPr>
                <w:rFonts w:ascii="Helvetica" w:hAnsi="Helvetica" w:eastAsia="Times New Roman" w:cs="Helvetica"/>
              </w:rPr>
              <w:t>Nov. 3</w:t>
            </w:r>
            <w:r w:rsidRPr="00666785">
              <w:rPr>
                <w:rFonts w:ascii="Helvetica" w:hAnsi="Helvetica" w:eastAsia="Times New Roman" w:cs="Helvetica"/>
              </w:rPr>
              <w:t>, 202</w:t>
            </w:r>
            <w:r w:rsidR="007D226C">
              <w:rPr>
                <w:rFonts w:ascii="Helvetica" w:hAnsi="Helvetica" w:eastAsia="Times New Roman" w:cs="Helvetica"/>
              </w:rPr>
              <w:t>5</w:t>
            </w:r>
            <w:r w:rsidRPr="00666785">
              <w:rPr>
                <w:rFonts w:ascii="Helvetica" w:hAnsi="Helvetica" w:eastAsia="Times New Roman" w:cs="Helvetica"/>
              </w:rPr>
              <w:t> </w:t>
            </w:r>
          </w:p>
        </w:tc>
      </w:tr>
      <w:tr w:rsidRPr="00666785" w:rsidR="007E257E" w:rsidTr="51372412" w14:paraId="29253A4B" w14:textId="77777777">
        <w:trPr>
          <w:trHeight w:val="300"/>
        </w:trPr>
        <w:tc>
          <w:tcPr>
            <w:tcW w:w="3675" w:type="dxa"/>
            <w:tcBorders>
              <w:top w:val="single" w:color="auto" w:sz="6" w:space="0"/>
              <w:left w:val="single" w:color="auto" w:sz="6" w:space="0"/>
              <w:bottom w:val="single" w:color="auto" w:sz="6" w:space="0"/>
              <w:right w:val="single" w:color="auto" w:sz="6" w:space="0"/>
            </w:tcBorders>
            <w:tcMar/>
            <w:hideMark/>
          </w:tcPr>
          <w:p w:rsidRPr="00666785" w:rsidR="00666785" w:rsidP="00666785" w:rsidRDefault="007D226C" w14:paraId="53F78ADE" w14:textId="0F13B473">
            <w:pPr>
              <w:spacing w:beforeAutospacing="1" w:after="0" w:afterAutospacing="1" w:line="240" w:lineRule="auto"/>
              <w:textAlignment w:val="baseline"/>
              <w:rPr>
                <w:rFonts w:ascii="Segoe UI" w:hAnsi="Segoe UI" w:eastAsia="Times New Roman" w:cs="Segoe UI"/>
              </w:rPr>
            </w:pPr>
            <w:r>
              <w:rPr>
                <w:rFonts w:ascii="Helvetica" w:hAnsi="Helvetica" w:eastAsia="Times New Roman" w:cs="Helvetica"/>
              </w:rPr>
              <w:t>Undergraduate Research at Illinois</w:t>
            </w:r>
          </w:p>
        </w:tc>
        <w:tc>
          <w:tcPr>
            <w:tcW w:w="2385" w:type="dxa"/>
            <w:tcBorders>
              <w:top w:val="single" w:color="auto" w:sz="6" w:space="0"/>
              <w:left w:val="single" w:color="auto" w:sz="6" w:space="0"/>
              <w:bottom w:val="single" w:color="auto" w:sz="6" w:space="0"/>
              <w:right w:val="single" w:color="auto" w:sz="6" w:space="0"/>
            </w:tcBorders>
            <w:tcMar/>
            <w:hideMark/>
          </w:tcPr>
          <w:p w:rsidRPr="00666785" w:rsidR="00666785" w:rsidP="00666785" w:rsidRDefault="007D226C" w14:paraId="5A9750BF" w14:textId="39BE4E69">
            <w:pPr>
              <w:spacing w:beforeAutospacing="1" w:after="0" w:afterAutospacing="1" w:line="240" w:lineRule="auto"/>
              <w:textAlignment w:val="baseline"/>
              <w:rPr>
                <w:rFonts w:ascii="Segoe UI" w:hAnsi="Segoe UI" w:eastAsia="Times New Roman" w:cs="Segoe UI"/>
              </w:rPr>
            </w:pPr>
            <w:r>
              <w:rPr>
                <w:rFonts w:ascii="Helvetica" w:hAnsi="Helvetica" w:eastAsia="Times New Roman" w:cs="Helvetica"/>
              </w:rPr>
              <w:t>Office of Undergraduate Research</w:t>
            </w:r>
          </w:p>
        </w:tc>
        <w:tc>
          <w:tcPr>
            <w:tcW w:w="2550" w:type="dxa"/>
            <w:tcBorders>
              <w:top w:val="single" w:color="auto" w:sz="6" w:space="0"/>
              <w:left w:val="single" w:color="auto" w:sz="6" w:space="0"/>
              <w:bottom w:val="single" w:color="auto" w:sz="6" w:space="0"/>
              <w:right w:val="single" w:color="auto" w:sz="6" w:space="0"/>
            </w:tcBorders>
            <w:tcMar/>
            <w:hideMark/>
          </w:tcPr>
          <w:p w:rsidRPr="007D226C" w:rsidR="00666785" w:rsidP="00666785" w:rsidRDefault="007D226C" w14:paraId="7A019104" w14:textId="74137C63">
            <w:pPr>
              <w:spacing w:beforeAutospacing="1" w:after="0" w:afterAutospacing="1" w:line="240" w:lineRule="auto"/>
              <w:textAlignment w:val="baseline"/>
              <w:rPr>
                <w:rFonts w:ascii="Helvetica" w:hAnsi="Helvetica" w:eastAsia="Times New Roman" w:cs="Helvetica"/>
              </w:rPr>
            </w:pPr>
            <w:r w:rsidRPr="007D226C">
              <w:rPr>
                <w:rFonts w:ascii="Helvetica" w:hAnsi="Helvetica" w:eastAsia="Times New Roman" w:cs="Helvetica"/>
              </w:rPr>
              <w:t>Fall 2025</w:t>
            </w:r>
          </w:p>
        </w:tc>
      </w:tr>
      <w:tr w:rsidRPr="00666785" w:rsidR="007E257E" w:rsidTr="51372412" w14:paraId="0CC1314A" w14:textId="77777777">
        <w:trPr>
          <w:trHeight w:val="300"/>
        </w:trPr>
        <w:tc>
          <w:tcPr>
            <w:tcW w:w="3675" w:type="dxa"/>
            <w:tcBorders>
              <w:top w:val="single" w:color="auto" w:sz="6" w:space="0"/>
              <w:left w:val="single" w:color="auto" w:sz="6" w:space="0"/>
              <w:bottom w:val="single" w:color="auto" w:sz="6" w:space="0"/>
              <w:right w:val="single" w:color="auto" w:sz="6" w:space="0"/>
            </w:tcBorders>
            <w:tcMar/>
            <w:hideMark/>
          </w:tcPr>
          <w:p w:rsidRPr="00666785" w:rsidR="00666785" w:rsidP="00666785" w:rsidRDefault="00666785" w14:paraId="664A4DB6" w14:textId="17F471F3">
            <w:pPr>
              <w:spacing w:beforeAutospacing="1" w:after="0" w:afterAutospacing="1" w:line="240" w:lineRule="auto"/>
              <w:textAlignment w:val="baseline"/>
              <w:rPr>
                <w:rFonts w:ascii="Segoe UI" w:hAnsi="Segoe UI" w:eastAsia="Times New Roman" w:cs="Segoe UI"/>
              </w:rPr>
            </w:pPr>
            <w:r w:rsidRPr="00666785">
              <w:rPr>
                <w:rFonts w:ascii="Helvetica" w:hAnsi="Helvetica" w:eastAsia="Times New Roman" w:cs="Helvetica"/>
              </w:rPr>
              <w:t>Spring 202</w:t>
            </w:r>
            <w:r w:rsidR="007D226C">
              <w:rPr>
                <w:rFonts w:ascii="Helvetica" w:hAnsi="Helvetica" w:eastAsia="Times New Roman" w:cs="Helvetica"/>
              </w:rPr>
              <w:t>6</w:t>
            </w:r>
            <w:r w:rsidRPr="00666785">
              <w:rPr>
                <w:rFonts w:ascii="Helvetica" w:hAnsi="Helvetica" w:eastAsia="Times New Roman" w:cs="Helvetica"/>
              </w:rPr>
              <w:t xml:space="preserve"> Sweeps Week </w:t>
            </w:r>
          </w:p>
        </w:tc>
        <w:tc>
          <w:tcPr>
            <w:tcW w:w="2385" w:type="dxa"/>
            <w:tcBorders>
              <w:top w:val="single" w:color="auto" w:sz="6" w:space="0"/>
              <w:left w:val="single" w:color="auto" w:sz="6" w:space="0"/>
              <w:bottom w:val="single" w:color="auto" w:sz="6" w:space="0"/>
              <w:right w:val="single" w:color="auto" w:sz="6" w:space="0"/>
            </w:tcBorders>
            <w:tcMar/>
            <w:hideMark/>
          </w:tcPr>
          <w:p w:rsidRPr="00666785" w:rsidR="00666785" w:rsidP="00666785" w:rsidRDefault="00666785" w14:paraId="4B941AFB" w14:textId="77777777">
            <w:pPr>
              <w:spacing w:beforeAutospacing="1" w:after="0" w:afterAutospacing="1" w:line="240" w:lineRule="auto"/>
              <w:textAlignment w:val="baseline"/>
              <w:rPr>
                <w:rFonts w:ascii="Segoe UI" w:hAnsi="Segoe UI" w:eastAsia="Times New Roman" w:cs="Segoe UI"/>
              </w:rPr>
            </w:pPr>
            <w:r w:rsidRPr="00666785">
              <w:rPr>
                <w:rFonts w:ascii="Helvetica" w:hAnsi="Helvetica" w:eastAsia="Times New Roman" w:cs="Helvetica"/>
              </w:rPr>
              <w:t>Library </w:t>
            </w:r>
          </w:p>
        </w:tc>
        <w:tc>
          <w:tcPr>
            <w:tcW w:w="2550" w:type="dxa"/>
            <w:tcBorders>
              <w:top w:val="single" w:color="auto" w:sz="6" w:space="0"/>
              <w:left w:val="single" w:color="auto" w:sz="6" w:space="0"/>
              <w:bottom w:val="single" w:color="auto" w:sz="6" w:space="0"/>
              <w:right w:val="single" w:color="auto" w:sz="6" w:space="0"/>
            </w:tcBorders>
            <w:tcMar/>
            <w:hideMark/>
          </w:tcPr>
          <w:p w:rsidRPr="007D226C" w:rsidR="00666785" w:rsidP="00666785" w:rsidRDefault="00666785" w14:paraId="0BDBDD30" w14:textId="230514D5">
            <w:pPr>
              <w:spacing w:beforeAutospacing="1" w:after="0" w:afterAutospacing="1" w:line="240" w:lineRule="auto"/>
              <w:textAlignment w:val="baseline"/>
              <w:rPr>
                <w:rFonts w:ascii="Helvetica" w:hAnsi="Helvetica" w:eastAsia="Times New Roman" w:cs="Helvetica"/>
              </w:rPr>
            </w:pPr>
            <w:r w:rsidRPr="00666785">
              <w:rPr>
                <w:rFonts w:ascii="Helvetica" w:hAnsi="Helvetica" w:eastAsia="Times New Roman" w:cs="Helvetica"/>
              </w:rPr>
              <w:t xml:space="preserve">Mar. </w:t>
            </w:r>
            <w:r w:rsidRPr="007E257E">
              <w:rPr>
                <w:rFonts w:ascii="Helvetica" w:hAnsi="Helvetica" w:eastAsia="Times New Roman" w:cs="Helvetica"/>
              </w:rPr>
              <w:t>2</w:t>
            </w:r>
            <w:r w:rsidR="007D226C">
              <w:rPr>
                <w:rFonts w:ascii="Helvetica" w:hAnsi="Helvetica" w:eastAsia="Times New Roman" w:cs="Helvetica"/>
              </w:rPr>
              <w:t>3</w:t>
            </w:r>
            <w:r w:rsidRPr="00666785">
              <w:rPr>
                <w:rFonts w:ascii="Helvetica" w:hAnsi="Helvetica" w:eastAsia="Times New Roman" w:cs="Helvetica"/>
              </w:rPr>
              <w:t>-</w:t>
            </w:r>
            <w:r w:rsidR="007D226C">
              <w:rPr>
                <w:rFonts w:ascii="Helvetica" w:hAnsi="Helvetica" w:eastAsia="Times New Roman" w:cs="Helvetica"/>
              </w:rPr>
              <w:t>29</w:t>
            </w:r>
            <w:r w:rsidRPr="00666785">
              <w:rPr>
                <w:rFonts w:ascii="Helvetica" w:hAnsi="Helvetica" w:eastAsia="Times New Roman" w:cs="Helvetica"/>
              </w:rPr>
              <w:t>, 202</w:t>
            </w:r>
            <w:r w:rsidR="007D226C">
              <w:rPr>
                <w:rFonts w:ascii="Helvetica" w:hAnsi="Helvetica" w:eastAsia="Times New Roman" w:cs="Helvetica"/>
              </w:rPr>
              <w:t>6</w:t>
            </w:r>
            <w:r w:rsidRPr="00666785">
              <w:rPr>
                <w:rFonts w:ascii="Helvetica" w:hAnsi="Helvetica" w:eastAsia="Times New Roman" w:cs="Helvetica"/>
              </w:rPr>
              <w:t> </w:t>
            </w:r>
          </w:p>
        </w:tc>
      </w:tr>
    </w:tbl>
    <w:p w:rsidR="51372412" w:rsidP="51372412" w:rsidRDefault="51372412" w14:paraId="6A178761" w14:textId="0C9E435F">
      <w:pPr>
        <w:pStyle w:val="ListParagraph"/>
        <w:shd w:val="clear" w:color="auto" w:fill="FFFFFF" w:themeFill="background1"/>
        <w:spacing w:beforeAutospacing="on" w:afterAutospacing="on" w:line="240" w:lineRule="auto"/>
        <w:ind w:left="1440"/>
        <w:rPr>
          <w:rFonts w:ascii="Helvetica" w:hAnsi="Helvetica" w:cs="Helvetica"/>
        </w:rPr>
      </w:pPr>
    </w:p>
    <w:p w:rsidR="00913419" w:rsidP="00913419" w:rsidRDefault="007D226C" w14:paraId="0852DB1C" w14:textId="77777777">
      <w:pPr>
        <w:pStyle w:val="ListParagraph"/>
        <w:numPr>
          <w:ilvl w:val="1"/>
          <w:numId w:val="11"/>
        </w:numPr>
        <w:shd w:val="clear" w:color="auto" w:fill="FFFFFF" w:themeFill="background1"/>
        <w:spacing w:before="100" w:beforeAutospacing="1" w:after="100" w:afterAutospacing="1" w:line="240" w:lineRule="auto"/>
        <w:rPr>
          <w:rFonts w:ascii="Helvetica" w:hAnsi="Helvetica" w:cs="Helvetica"/>
        </w:rPr>
      </w:pPr>
      <w:r>
        <w:rPr>
          <w:rFonts w:ascii="Helvetica" w:hAnsi="Helvetica" w:cs="Helvetica"/>
        </w:rPr>
        <w:t>P</w:t>
      </w:r>
      <w:r w:rsidRPr="2C55616A" w:rsidR="2C55616A">
        <w:rPr>
          <w:rFonts w:ascii="Helvetica" w:hAnsi="Helvetica" w:cs="Helvetica"/>
        </w:rPr>
        <w:t>rojects in progress</w:t>
      </w:r>
    </w:p>
    <w:p w:rsidR="00913419" w:rsidP="00913419" w:rsidRDefault="00F3453E" w14:paraId="28D6052D" w14:textId="77777777">
      <w:pPr>
        <w:pStyle w:val="ListParagraph"/>
        <w:numPr>
          <w:ilvl w:val="2"/>
          <w:numId w:val="11"/>
        </w:numPr>
        <w:shd w:val="clear" w:color="auto" w:fill="FFFFFF" w:themeFill="background1"/>
        <w:spacing w:before="100" w:beforeAutospacing="1" w:after="100" w:afterAutospacing="1" w:line="240" w:lineRule="auto"/>
        <w:rPr>
          <w:rFonts w:ascii="Helvetica" w:hAnsi="Helvetica" w:cs="Helvetica"/>
        </w:rPr>
      </w:pPr>
      <w:r w:rsidRPr="00913419">
        <w:rPr>
          <w:rFonts w:ascii="Helvetica" w:hAnsi="Helvetica" w:cs="Helvetica"/>
        </w:rPr>
        <w:t>O</w:t>
      </w:r>
      <w:r w:rsidRPr="00913419" w:rsidR="004159F6">
        <w:rPr>
          <w:rFonts w:ascii="Helvetica" w:hAnsi="Helvetica" w:cs="Helvetica"/>
        </w:rPr>
        <w:t>ccupancy software</w:t>
      </w:r>
      <w:r w:rsidRPr="00913419">
        <w:rPr>
          <w:rFonts w:ascii="Helvetica" w:hAnsi="Helvetica" w:cs="Helvetica"/>
        </w:rPr>
        <w:t xml:space="preserve"> </w:t>
      </w:r>
      <w:r w:rsidRPr="00913419" w:rsidR="007D226C">
        <w:rPr>
          <w:rFonts w:ascii="Helvetica" w:hAnsi="Helvetica" w:cs="Helvetica"/>
        </w:rPr>
        <w:t xml:space="preserve">(discussion involved </w:t>
      </w:r>
      <w:proofErr w:type="spellStart"/>
      <w:r w:rsidRPr="00913419" w:rsidR="007D226C">
        <w:rPr>
          <w:rFonts w:ascii="Helvetica" w:hAnsi="Helvetica" w:cs="Helvetica"/>
        </w:rPr>
        <w:t>Occuspace</w:t>
      </w:r>
      <w:proofErr w:type="spellEnd"/>
      <w:r w:rsidRPr="00913419" w:rsidR="007D226C">
        <w:rPr>
          <w:rFonts w:ascii="Helvetica" w:hAnsi="Helvetica" w:cs="Helvetica"/>
        </w:rPr>
        <w:t>)</w:t>
      </w:r>
    </w:p>
    <w:p w:rsidR="00D161E1" w:rsidP="00D161E1" w:rsidRDefault="00D161E1" w14:paraId="130FE91F" w14:textId="77777777">
      <w:pPr>
        <w:pStyle w:val="ListParagraph"/>
        <w:shd w:val="clear" w:color="auto" w:fill="FFFFFF" w:themeFill="background1"/>
        <w:spacing w:before="100" w:beforeAutospacing="1" w:after="100" w:afterAutospacing="1" w:line="240" w:lineRule="auto"/>
        <w:ind w:left="2160"/>
        <w:rPr>
          <w:rFonts w:ascii="Helvetica" w:hAnsi="Helvetica" w:cs="Helvetica"/>
        </w:rPr>
      </w:pPr>
    </w:p>
    <w:p w:rsidR="00D161E1" w:rsidP="51372412" w:rsidRDefault="003B2DC7" w14:paraId="137031A9" w14:textId="67805406">
      <w:pPr>
        <w:pStyle w:val="ListParagraph"/>
        <w:numPr>
          <w:ilvl w:val="2"/>
          <w:numId w:val="11"/>
        </w:numPr>
        <w:shd w:val="clear" w:color="auto" w:fill="FFFFFF" w:themeFill="background1"/>
        <w:spacing w:before="100" w:beforeAutospacing="on" w:after="100" w:afterAutospacing="on" w:line="240" w:lineRule="auto"/>
        <w:rPr>
          <w:rFonts w:ascii="Helvetica" w:hAnsi="Helvetica" w:cs="Helvetica"/>
        </w:rPr>
      </w:pPr>
      <w:r w:rsidRPr="51372412" w:rsidR="51372412">
        <w:rPr>
          <w:rFonts w:ascii="Helvetica" w:hAnsi="Helvetica" w:cs="Helvetica"/>
        </w:rPr>
        <w:t>Event attendance data (piloting by TLAS)</w:t>
      </w:r>
      <w:r>
        <w:br/>
      </w:r>
    </w:p>
    <w:p w:rsidR="00913419" w:rsidP="51372412" w:rsidRDefault="006C7F4D" w14:paraId="0276098C" w14:textId="02467A2D">
      <w:pPr>
        <w:pStyle w:val="ListParagraph"/>
        <w:numPr>
          <w:ilvl w:val="2"/>
          <w:numId w:val="11"/>
        </w:numPr>
        <w:shd w:val="clear" w:color="auto" w:fill="FFFFFF" w:themeFill="background1"/>
        <w:spacing w:before="100" w:beforeAutospacing="on" w:after="100" w:afterAutospacing="on" w:line="240" w:lineRule="auto"/>
        <w:rPr>
          <w:rFonts w:ascii="Helvetica" w:hAnsi="Helvetica" w:cs="Helvetica"/>
        </w:rPr>
      </w:pPr>
      <w:r w:rsidRPr="51372412" w:rsidR="51372412">
        <w:rPr>
          <w:rFonts w:ascii="Helvetica" w:hAnsi="Helvetica" w:cs="Helvetica"/>
        </w:rPr>
        <w:t xml:space="preserve">CIM-P (Course Inventory Management for academic programs) &amp; the Library/Library Shared Data (a subset of it were used for assessing the positions requests). Conversation with LAC members who are also liaisons for schools/colleges (Anna Liss, Becky, </w:t>
      </w:r>
      <w:r w:rsidRPr="51372412" w:rsidR="51372412">
        <w:rPr>
          <w:rFonts w:ascii="Helvetica" w:hAnsi="Helvetica" w:cs="Helvetica"/>
        </w:rPr>
        <w:t>Mandi</w:t>
      </w:r>
      <w:r w:rsidRPr="51372412" w:rsidR="51372412">
        <w:rPr>
          <w:rFonts w:ascii="Helvetica" w:hAnsi="Helvetica" w:cs="Helvetica"/>
        </w:rPr>
        <w:t xml:space="preserve"> and Sarah P.) </w:t>
      </w:r>
      <w:r>
        <w:br/>
      </w:r>
    </w:p>
    <w:p w:rsidR="00600E70" w:rsidP="00913419" w:rsidRDefault="00600E70" w14:paraId="283D2607" w14:textId="26D02B63">
      <w:pPr>
        <w:pStyle w:val="ListParagraph"/>
        <w:numPr>
          <w:ilvl w:val="2"/>
          <w:numId w:val="11"/>
        </w:numPr>
        <w:shd w:val="clear" w:color="auto" w:fill="FFFFFF" w:themeFill="background1"/>
        <w:spacing w:before="100" w:beforeAutospacing="1" w:after="100" w:afterAutospacing="1" w:line="240" w:lineRule="auto"/>
        <w:rPr>
          <w:rFonts w:ascii="Helvetica" w:hAnsi="Helvetica" w:cs="Helvetica"/>
        </w:rPr>
      </w:pPr>
      <w:r w:rsidRPr="3F41EC38" w:rsidR="3F41EC38">
        <w:rPr>
          <w:rFonts w:ascii="Helvetica" w:hAnsi="Helvetica" w:cs="Helvetica"/>
        </w:rPr>
        <w:t>Library Assessment Committee Grant Program tune-up</w:t>
      </w:r>
    </w:p>
    <w:p w:rsidR="3F41EC38" w:rsidP="3F41EC38" w:rsidRDefault="3F41EC38" w14:paraId="7A828B21" w14:textId="487A382C">
      <w:pPr>
        <w:pStyle w:val="ListParagraph"/>
        <w:shd w:val="clear" w:color="auto" w:fill="FFFFFF" w:themeFill="background1"/>
        <w:spacing w:beforeAutospacing="on" w:afterAutospacing="on" w:line="240" w:lineRule="auto"/>
        <w:ind w:left="2160"/>
        <w:rPr>
          <w:rFonts w:ascii="Helvetica" w:hAnsi="Helvetica" w:cs="Helvetica"/>
        </w:rPr>
      </w:pPr>
    </w:p>
    <w:p w:rsidRPr="00600E70" w:rsidR="00381CA0" w:rsidP="00600E70" w:rsidRDefault="00381CA0" w14:paraId="1EB889B7" w14:textId="65401A21">
      <w:pPr>
        <w:pStyle w:val="ListParagraph"/>
        <w:numPr>
          <w:ilvl w:val="2"/>
          <w:numId w:val="11"/>
        </w:numPr>
        <w:shd w:val="clear" w:color="auto" w:fill="FFFFFF" w:themeFill="background1"/>
        <w:spacing w:before="100" w:beforeAutospacing="1" w:after="100" w:afterAutospacing="1" w:line="240" w:lineRule="auto"/>
        <w:rPr>
          <w:rFonts w:ascii="Helvetica" w:hAnsi="Helvetica" w:cs="Helvetica"/>
        </w:rPr>
      </w:pPr>
      <w:hyperlink w:history="1" r:id="rId14">
        <w:r w:rsidRPr="00913419">
          <w:rPr>
            <w:rStyle w:val="Hyperlink"/>
            <w:rFonts w:ascii="Helvetica" w:hAnsi="Helvetica" w:cs="Helvetica"/>
          </w:rPr>
          <w:t>“Do you know…” Library Assessment Factoids</w:t>
        </w:r>
      </w:hyperlink>
      <w:r w:rsidR="00600E70">
        <w:rPr>
          <w:rFonts w:ascii="Helvetica" w:hAnsi="Helvetica" w:cs="Helvetica"/>
        </w:rPr>
        <w:br/>
      </w:r>
      <w:r w:rsidR="00600E70">
        <w:rPr>
          <w:rFonts w:ascii="Helvetica" w:hAnsi="Helvetica" w:cs="Helvetica"/>
        </w:rPr>
        <w:br/>
      </w:r>
      <w:r w:rsidRPr="00600E70">
        <w:rPr>
          <w:rFonts w:ascii="Helvetica" w:hAnsi="Helvetica" w:cs="Helvetica"/>
        </w:rPr>
        <w:t xml:space="preserve">Revised schedule - </w:t>
      </w:r>
      <w:r w:rsidRPr="00600E70">
        <w:rPr>
          <w:rFonts w:ascii="Helvetica" w:hAnsi="Helvetica" w:cs="Helvetica"/>
        </w:rPr>
        <w:t>Sep., Oct., Nov/Dec., Feb., Mar., Apr/May</w:t>
      </w:r>
    </w:p>
    <w:p w:rsidR="2C55616A" w:rsidP="00D161E1" w:rsidRDefault="2C55616A" w14:paraId="5F7BBBB7" w14:textId="1917496C">
      <w:pPr>
        <w:shd w:val="clear" w:color="auto" w:fill="FFFFFF" w:themeFill="background1"/>
        <w:spacing w:beforeAutospacing="1" w:afterAutospacing="1" w:line="240" w:lineRule="auto"/>
        <w:rPr>
          <w:rFonts w:ascii="Helvetica" w:hAnsi="Helvetica" w:cs="Helvetica"/>
        </w:rPr>
      </w:pPr>
    </w:p>
    <w:p w:rsidRPr="009C028C" w:rsidR="00856028" w:rsidP="00856028" w:rsidRDefault="00856028" w14:paraId="4BBCB337" w14:textId="44CD4C5C">
      <w:pPr>
        <w:pStyle w:val="NormalWeb"/>
        <w:shd w:val="clear" w:color="auto" w:fill="FFFFFF"/>
        <w:spacing w:before="0" w:beforeAutospacing="0" w:after="360" w:afterAutospacing="0"/>
        <w:rPr>
          <w:rFonts w:ascii="Helvetica" w:hAnsi="Helvetica" w:cs="Helvetica"/>
          <w:color w:val="000000" w:themeColor="text1"/>
        </w:rPr>
      </w:pPr>
      <w:r w:rsidRPr="009C028C">
        <w:rPr>
          <w:rStyle w:val="Strong"/>
          <w:rFonts w:ascii="Helvetica" w:hAnsi="Helvetica" w:cs="Helvetica"/>
          <w:color w:val="000000" w:themeColor="text1"/>
        </w:rPr>
        <w:t xml:space="preserve">4. </w:t>
      </w:r>
      <w:r w:rsidRPr="009C028C" w:rsidR="00FD47A4">
        <w:rPr>
          <w:rStyle w:val="Strong"/>
          <w:rFonts w:ascii="Helvetica" w:hAnsi="Helvetica" w:cs="Helvetica"/>
          <w:color w:val="000000" w:themeColor="text1"/>
        </w:rPr>
        <w:t>Thoughts/Questions/Reflections</w:t>
      </w:r>
    </w:p>
    <w:sectPr w:rsidRPr="009C028C" w:rsidR="00856028" w:rsidSect="005C43CA">
      <w:footerReference w:type="default" r:id="rId15"/>
      <w:headerReference w:type="first" r:id="rId16"/>
      <w:footerReference w:type="first" r:id="rId17"/>
      <w:type w:val="continuous"/>
      <w:pgSz w:w="12240" w:h="15840" w:orient="portrait"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474EA" w:rsidP="00EB4C9F" w:rsidRDefault="008474EA" w14:paraId="084053AC" w14:textId="77777777">
      <w:pPr>
        <w:spacing w:after="0" w:line="240" w:lineRule="auto"/>
      </w:pPr>
      <w:r>
        <w:separator/>
      </w:r>
    </w:p>
  </w:endnote>
  <w:endnote w:type="continuationSeparator" w:id="0">
    <w:p w:rsidR="008474EA" w:rsidP="00EB4C9F" w:rsidRDefault="008474EA" w14:paraId="144E3F01"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w:fontKey="{587878EB-B7B5-4F3C-B66D-62DB19686970}" r:id="rId1"/>
    <w:embedBold w:fontKey="{D094FF3E-A5AF-4386-9FC6-AC24839B855C}" r:id="rId2"/>
  </w:font>
  <w:font w:name="Calibri Light">
    <w:panose1 w:val="020F0302020204030204"/>
    <w:charset w:val="00"/>
    <w:family w:val="swiss"/>
    <w:pitch w:val="variable"/>
    <w:sig w:usb0="E4002EFF" w:usb1="C200247B" w:usb2="00000009" w:usb3="00000000" w:csb0="000001FF" w:csb1="00000000"/>
    <w:embedRegular w:fontKey="{4395AFBE-2268-46B5-B16E-48776F1D7AB0}" w:subsetted="1" r:id="rId3"/>
    <w:embedBold w:fontKey="{2D89E49F-EFA4-4239-B768-5A4F7906CD5D}" w:subsetted="1" r:id="rId4"/>
  </w:font>
  <w:font w:name="Helvetica">
    <w:panose1 w:val="020B0604020202020204"/>
    <w:charset w:val="00"/>
    <w:family w:val="swiss"/>
    <w:pitch w:val="variable"/>
    <w:sig w:usb0="E0002EFF" w:usb1="C000785B" w:usb2="00000009" w:usb3="00000000" w:csb0="000001FF" w:csb1="00000000"/>
    <w:embedRegular w:fontKey="{E5CA30D5-C7E6-4C8C-A783-036CA8ECECCE}" r:id="rId5"/>
    <w:embedBold w:fontKey="{A1E6A63A-E66D-461D-BCB0-063E0D4E37DB}" r:id="rId6"/>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asvg="http://schemas.microsoft.com/office/drawing/2016/SVG/main" mc:Ignorable="w14 w15 w16se w16cid w16 w16cex w16sdtdh w16sdtfl w16du wp14">
  <w:p w:rsidR="00EB4C9F" w:rsidP="00881D53" w:rsidRDefault="00F555A0" w14:paraId="37F1F5E1" w14:textId="126C58B9">
    <w:pPr>
      <w:pStyle w:val="Footer"/>
    </w:pPr>
    <w:r>
      <w:rPr>
        <w:noProof/>
      </w:rPr>
      <w:drawing>
        <wp:inline distT="0" distB="0" distL="0" distR="0" wp14:anchorId="61947038" wp14:editId="7759CBFC">
          <wp:extent cx="5924550" cy="504825"/>
          <wp:effectExtent l="0" t="0" r="0" b="9525"/>
          <wp:docPr id="24" name="Graphic 24" descr="University of Illinois Urbana-Champaign logos, phone number 217-333-2290 and website address library.illinois.e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Graphic 24" descr="University of Illinois Urbana-Champaign logos, phone number 217-333-2290 and website address library.illinois.edu"/>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asvg="http://schemas.microsoft.com/office/drawing/2016/SVG/main" mc:Ignorable="w14 w15 w16se w16cid w16 w16cex w16sdtdh w16sdtfl w16du wp14">
  <w:p w:rsidR="00EB4C9F" w:rsidP="00881D53" w:rsidRDefault="00F555A0" w14:paraId="59AD918F" w14:textId="20071E38">
    <w:pPr>
      <w:pStyle w:val="Footer"/>
    </w:pPr>
    <w:r>
      <w:rPr>
        <w:noProof/>
      </w:rPr>
      <w:drawing>
        <wp:inline distT="0" distB="0" distL="0" distR="0" wp14:anchorId="4C1F1BF1" wp14:editId="77D4EE0F">
          <wp:extent cx="4800600" cy="504825"/>
          <wp:effectExtent l="0" t="0" r="0" b="9525"/>
          <wp:docPr id="23" name="Graphic 23" descr="University of Illinois Urbana-Champaign logos, phone number 217-333-2290 and web address library.illinois.e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Graphic 23" descr="University of Illinois Urbana-Champaign logos, phone number 217-333-2290 and web address library.illinois.edu"/>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474EA" w:rsidP="00EB4C9F" w:rsidRDefault="008474EA" w14:paraId="0FC3EBF9" w14:textId="77777777">
      <w:pPr>
        <w:spacing w:after="0" w:line="240" w:lineRule="auto"/>
      </w:pPr>
      <w:r>
        <w:separator/>
      </w:r>
    </w:p>
  </w:footnote>
  <w:footnote w:type="continuationSeparator" w:id="0">
    <w:p w:rsidR="008474EA" w:rsidP="00EB4C9F" w:rsidRDefault="008474EA" w14:paraId="425145CF"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asvg="http://schemas.microsoft.com/office/drawing/2016/SVG/main" mc:Ignorable="w14 w15 w16se w16cid w16 w16cex w16sdtdh w16sdtfl w16du wp14">
  <w:p w:rsidR="00EB4C9F" w:rsidRDefault="00F555A0" w14:paraId="3C462245" w14:textId="6B86E82C">
    <w:pPr>
      <w:pStyle w:val="Header"/>
    </w:pPr>
    <w:r>
      <w:rPr>
        <w:noProof/>
      </w:rPr>
      <w:drawing>
        <wp:inline distT="0" distB="0" distL="0" distR="0" wp14:anchorId="3185CA3C" wp14:editId="373507B8">
          <wp:extent cx="5934075" cy="942975"/>
          <wp:effectExtent l="0" t="0" r="9525" b="0"/>
          <wp:docPr id="22" name="Graphic 22" descr="University of Illinois Urbana-Champaign logo and the University Library address 1408 W. Gregory Drive, MC-522, Urbana, IL 61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Graphic 22" descr="University of Illinois Urbana-Champaign logo and the University Library address 1408 W. Gregory Drive, MC-522, Urbana, IL 61801"/>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492016"/>
    <w:multiLevelType w:val="multilevel"/>
    <w:tmpl w:val="3B0220AA"/>
    <w:lvl w:ilvl="0">
      <w:start w:val="3"/>
      <w:numFmt w:val="decimal"/>
      <w:lvlText w:val="%1"/>
      <w:lvlJc w:val="left"/>
      <w:pPr>
        <w:ind w:left="360" w:hanging="360"/>
      </w:pPr>
      <w:rPr>
        <w:rFonts w:hint="default"/>
        <w:b/>
        <w:sz w:val="24"/>
      </w:rPr>
    </w:lvl>
    <w:lvl w:ilvl="1">
      <w:start w:val="2"/>
      <w:numFmt w:val="decimal"/>
      <w:lvlText w:val="%1.%2"/>
      <w:lvlJc w:val="left"/>
      <w:pPr>
        <w:ind w:left="360" w:hanging="360"/>
      </w:pPr>
      <w:rPr>
        <w:rFonts w:hint="default"/>
        <w:b/>
        <w:sz w:val="24"/>
      </w:rPr>
    </w:lvl>
    <w:lvl w:ilvl="2">
      <w:start w:val="1"/>
      <w:numFmt w:val="decimal"/>
      <w:lvlText w:val="%1.%2.%3"/>
      <w:lvlJc w:val="left"/>
      <w:pPr>
        <w:ind w:left="720" w:hanging="720"/>
      </w:pPr>
      <w:rPr>
        <w:rFonts w:hint="default"/>
        <w:b/>
        <w:sz w:val="24"/>
      </w:rPr>
    </w:lvl>
    <w:lvl w:ilvl="3">
      <w:start w:val="1"/>
      <w:numFmt w:val="decimal"/>
      <w:lvlText w:val="%1.%2.%3.%4"/>
      <w:lvlJc w:val="left"/>
      <w:pPr>
        <w:ind w:left="1080" w:hanging="1080"/>
      </w:pPr>
      <w:rPr>
        <w:rFonts w:hint="default"/>
        <w:b/>
        <w:sz w:val="24"/>
      </w:rPr>
    </w:lvl>
    <w:lvl w:ilvl="4">
      <w:start w:val="1"/>
      <w:numFmt w:val="decimal"/>
      <w:lvlText w:val="%1.%2.%3.%4.%5"/>
      <w:lvlJc w:val="left"/>
      <w:pPr>
        <w:ind w:left="1080" w:hanging="1080"/>
      </w:pPr>
      <w:rPr>
        <w:rFonts w:hint="default"/>
        <w:b/>
        <w:sz w:val="24"/>
      </w:rPr>
    </w:lvl>
    <w:lvl w:ilvl="5">
      <w:start w:val="1"/>
      <w:numFmt w:val="decimal"/>
      <w:lvlText w:val="%1.%2.%3.%4.%5.%6"/>
      <w:lvlJc w:val="left"/>
      <w:pPr>
        <w:ind w:left="1440" w:hanging="1440"/>
      </w:pPr>
      <w:rPr>
        <w:rFonts w:hint="default"/>
        <w:b/>
        <w:sz w:val="24"/>
      </w:rPr>
    </w:lvl>
    <w:lvl w:ilvl="6">
      <w:start w:val="1"/>
      <w:numFmt w:val="decimal"/>
      <w:lvlText w:val="%1.%2.%3.%4.%5.%6.%7"/>
      <w:lvlJc w:val="left"/>
      <w:pPr>
        <w:ind w:left="1440" w:hanging="1440"/>
      </w:pPr>
      <w:rPr>
        <w:rFonts w:hint="default"/>
        <w:b/>
        <w:sz w:val="24"/>
      </w:rPr>
    </w:lvl>
    <w:lvl w:ilvl="7">
      <w:start w:val="1"/>
      <w:numFmt w:val="decimal"/>
      <w:lvlText w:val="%1.%2.%3.%4.%5.%6.%7.%8"/>
      <w:lvlJc w:val="left"/>
      <w:pPr>
        <w:ind w:left="1800" w:hanging="1800"/>
      </w:pPr>
      <w:rPr>
        <w:rFonts w:hint="default"/>
        <w:b/>
        <w:sz w:val="24"/>
      </w:rPr>
    </w:lvl>
    <w:lvl w:ilvl="8">
      <w:start w:val="1"/>
      <w:numFmt w:val="decimal"/>
      <w:lvlText w:val="%1.%2.%3.%4.%5.%6.%7.%8.%9"/>
      <w:lvlJc w:val="left"/>
      <w:pPr>
        <w:ind w:left="1800" w:hanging="1800"/>
      </w:pPr>
      <w:rPr>
        <w:rFonts w:hint="default"/>
        <w:b/>
        <w:sz w:val="24"/>
      </w:rPr>
    </w:lvl>
  </w:abstractNum>
  <w:abstractNum w:abstractNumId="1" w15:restartNumberingAfterBreak="0">
    <w:nsid w:val="240A47B3"/>
    <w:multiLevelType w:val="multilevel"/>
    <w:tmpl w:val="D5967950"/>
    <w:lvl w:ilvl="0">
      <w:start w:val="3"/>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2"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6F6361A"/>
    <w:multiLevelType w:val="hybridMultilevel"/>
    <w:tmpl w:val="194844E0"/>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04090001">
      <w:start w:val="1"/>
      <w:numFmt w:val="bullet"/>
      <w:lvlText w:val=""/>
      <w:lvlJc w:val="left"/>
      <w:pPr>
        <w:ind w:left="2340" w:hanging="360"/>
      </w:pPr>
      <w:rPr>
        <w:rFonts w:hint="default" w:ascii="Symbol" w:hAnsi="Symbol"/>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A2E431B"/>
    <w:multiLevelType w:val="hybridMultilevel"/>
    <w:tmpl w:val="6B7CD650"/>
    <w:lvl w:ilvl="0" w:tplc="08BECD90">
      <w:start w:val="1"/>
      <w:numFmt w:val="bullet"/>
      <w:lvlText w:val=""/>
      <w:lvlJc w:val="left"/>
      <w:pPr>
        <w:tabs>
          <w:tab w:val="num" w:pos="720"/>
        </w:tabs>
        <w:ind w:left="720" w:hanging="360"/>
      </w:pPr>
      <w:rPr>
        <w:rFonts w:hint="default" w:ascii="Symbol" w:hAnsi="Symbol"/>
        <w:sz w:val="20"/>
      </w:rPr>
    </w:lvl>
    <w:lvl w:ilvl="1" w:tplc="9266CA68">
      <w:start w:val="1"/>
      <w:numFmt w:val="bullet"/>
      <w:lvlText w:val="o"/>
      <w:lvlJc w:val="left"/>
      <w:pPr>
        <w:tabs>
          <w:tab w:val="num" w:pos="1440"/>
        </w:tabs>
        <w:ind w:left="1440" w:hanging="360"/>
      </w:pPr>
      <w:rPr>
        <w:rFonts w:hint="default" w:ascii="Courier New" w:hAnsi="Courier New"/>
        <w:sz w:val="20"/>
      </w:rPr>
    </w:lvl>
    <w:lvl w:ilvl="2" w:tplc="B0DA5028">
      <w:start w:val="1"/>
      <w:numFmt w:val="bullet"/>
      <w:lvlText w:val=""/>
      <w:lvlJc w:val="left"/>
      <w:pPr>
        <w:tabs>
          <w:tab w:val="num" w:pos="2160"/>
        </w:tabs>
        <w:ind w:left="2160" w:hanging="360"/>
      </w:pPr>
      <w:rPr>
        <w:rFonts w:hint="default" w:ascii="Wingdings" w:hAnsi="Wingdings"/>
        <w:sz w:val="20"/>
      </w:rPr>
    </w:lvl>
    <w:lvl w:ilvl="3" w:tplc="A8401B28">
      <w:start w:val="1"/>
      <w:numFmt w:val="bullet"/>
      <w:lvlText w:val=""/>
      <w:lvlJc w:val="left"/>
      <w:pPr>
        <w:tabs>
          <w:tab w:val="num" w:pos="2880"/>
        </w:tabs>
        <w:ind w:left="2880" w:hanging="360"/>
      </w:pPr>
      <w:rPr>
        <w:rFonts w:hint="default" w:ascii="Wingdings" w:hAnsi="Wingdings"/>
        <w:sz w:val="20"/>
      </w:rPr>
    </w:lvl>
    <w:lvl w:ilvl="4" w:tplc="3D44B9DA" w:tentative="1">
      <w:start w:val="1"/>
      <w:numFmt w:val="bullet"/>
      <w:lvlText w:val=""/>
      <w:lvlJc w:val="left"/>
      <w:pPr>
        <w:tabs>
          <w:tab w:val="num" w:pos="3600"/>
        </w:tabs>
        <w:ind w:left="3600" w:hanging="360"/>
      </w:pPr>
      <w:rPr>
        <w:rFonts w:hint="default" w:ascii="Wingdings" w:hAnsi="Wingdings"/>
        <w:sz w:val="20"/>
      </w:rPr>
    </w:lvl>
    <w:lvl w:ilvl="5" w:tplc="92EAB134" w:tentative="1">
      <w:start w:val="1"/>
      <w:numFmt w:val="bullet"/>
      <w:lvlText w:val=""/>
      <w:lvlJc w:val="left"/>
      <w:pPr>
        <w:tabs>
          <w:tab w:val="num" w:pos="4320"/>
        </w:tabs>
        <w:ind w:left="4320" w:hanging="360"/>
      </w:pPr>
      <w:rPr>
        <w:rFonts w:hint="default" w:ascii="Wingdings" w:hAnsi="Wingdings"/>
        <w:sz w:val="20"/>
      </w:rPr>
    </w:lvl>
    <w:lvl w:ilvl="6" w:tplc="BF22F0C2" w:tentative="1">
      <w:start w:val="1"/>
      <w:numFmt w:val="bullet"/>
      <w:lvlText w:val=""/>
      <w:lvlJc w:val="left"/>
      <w:pPr>
        <w:tabs>
          <w:tab w:val="num" w:pos="5040"/>
        </w:tabs>
        <w:ind w:left="5040" w:hanging="360"/>
      </w:pPr>
      <w:rPr>
        <w:rFonts w:hint="default" w:ascii="Wingdings" w:hAnsi="Wingdings"/>
        <w:sz w:val="20"/>
      </w:rPr>
    </w:lvl>
    <w:lvl w:ilvl="7" w:tplc="E7C6496A" w:tentative="1">
      <w:start w:val="1"/>
      <w:numFmt w:val="bullet"/>
      <w:lvlText w:val=""/>
      <w:lvlJc w:val="left"/>
      <w:pPr>
        <w:tabs>
          <w:tab w:val="num" w:pos="5760"/>
        </w:tabs>
        <w:ind w:left="5760" w:hanging="360"/>
      </w:pPr>
      <w:rPr>
        <w:rFonts w:hint="default" w:ascii="Wingdings" w:hAnsi="Wingdings"/>
        <w:sz w:val="20"/>
      </w:rPr>
    </w:lvl>
    <w:lvl w:ilvl="8" w:tplc="CB840A76"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4E2E0F5C"/>
    <w:multiLevelType w:val="hybridMultilevel"/>
    <w:tmpl w:val="84ECC5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AB22BD3"/>
    <w:multiLevelType w:val="multilevel"/>
    <w:tmpl w:val="066E2D56"/>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658C08E6"/>
    <w:multiLevelType w:val="multilevel"/>
    <w:tmpl w:val="0658A65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 w15:restartNumberingAfterBreak="0">
    <w:nsid w:val="69D13410"/>
    <w:multiLevelType w:val="multilevel"/>
    <w:tmpl w:val="2376C6D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6D2F0438"/>
    <w:multiLevelType w:val="hybridMultilevel"/>
    <w:tmpl w:val="21AAB71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70CD37BB"/>
    <w:multiLevelType w:val="hybridMultilevel"/>
    <w:tmpl w:val="99C24F90"/>
    <w:lvl w:ilvl="0" w:tplc="04090001">
      <w:start w:val="1"/>
      <w:numFmt w:val="bullet"/>
      <w:lvlText w:val=""/>
      <w:lvlJc w:val="left"/>
      <w:pPr>
        <w:ind w:left="1440" w:hanging="360"/>
      </w:pPr>
      <w:rPr>
        <w:rFonts w:hint="default" w:ascii="Symbol" w:hAnsi="Symbol"/>
      </w:rPr>
    </w:lvl>
    <w:lvl w:ilvl="1" w:tplc="04090003" w:tentative="1">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11" w15:restartNumberingAfterBreak="0">
    <w:nsid w:val="75A21FB2"/>
    <w:multiLevelType w:val="multilevel"/>
    <w:tmpl w:val="4B44CB2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 w15:restartNumberingAfterBreak="0">
    <w:nsid w:val="75C4303B"/>
    <w:multiLevelType w:val="multilevel"/>
    <w:tmpl w:val="04604F3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1712339972">
    <w:abstractNumId w:val="2"/>
  </w:num>
  <w:num w:numId="2" w16cid:durableId="1410536955">
    <w:abstractNumId w:val="12"/>
  </w:num>
  <w:num w:numId="3" w16cid:durableId="1979801930">
    <w:abstractNumId w:val="4"/>
  </w:num>
  <w:num w:numId="4" w16cid:durableId="320890764">
    <w:abstractNumId w:val="7"/>
  </w:num>
  <w:num w:numId="5" w16cid:durableId="524712043">
    <w:abstractNumId w:val="8"/>
  </w:num>
  <w:num w:numId="6" w16cid:durableId="1755786967">
    <w:abstractNumId w:val="11"/>
  </w:num>
  <w:num w:numId="7" w16cid:durableId="751127005">
    <w:abstractNumId w:val="9"/>
  </w:num>
  <w:num w:numId="8" w16cid:durableId="805782516">
    <w:abstractNumId w:val="0"/>
  </w:num>
  <w:num w:numId="9" w16cid:durableId="1245721951">
    <w:abstractNumId w:val="1"/>
  </w:num>
  <w:num w:numId="10" w16cid:durableId="1195657217">
    <w:abstractNumId w:val="6"/>
  </w:num>
  <w:num w:numId="11" w16cid:durableId="1187404654">
    <w:abstractNumId w:val="5"/>
  </w:num>
  <w:num w:numId="12" w16cid:durableId="1108621642">
    <w:abstractNumId w:val="3"/>
  </w:num>
  <w:num w:numId="13" w16cid:durableId="116165593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trackRevisions w:val="false"/>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14759"/>
    <w:rsid w:val="000207F2"/>
    <w:rsid w:val="00021E8B"/>
    <w:rsid w:val="000233DA"/>
    <w:rsid w:val="00024B4E"/>
    <w:rsid w:val="0002529D"/>
    <w:rsid w:val="000269A8"/>
    <w:rsid w:val="00030FD1"/>
    <w:rsid w:val="00032B0A"/>
    <w:rsid w:val="00036489"/>
    <w:rsid w:val="00041E61"/>
    <w:rsid w:val="000435FF"/>
    <w:rsid w:val="00045935"/>
    <w:rsid w:val="00045AF5"/>
    <w:rsid w:val="000573AA"/>
    <w:rsid w:val="000614E3"/>
    <w:rsid w:val="00061E35"/>
    <w:rsid w:val="000725A9"/>
    <w:rsid w:val="000742F7"/>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023"/>
    <w:rsid w:val="001265FF"/>
    <w:rsid w:val="00131AB8"/>
    <w:rsid w:val="00131FE4"/>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B4DE4"/>
    <w:rsid w:val="001C3293"/>
    <w:rsid w:val="001D45B6"/>
    <w:rsid w:val="001D73FA"/>
    <w:rsid w:val="001E07DD"/>
    <w:rsid w:val="001E2D9B"/>
    <w:rsid w:val="001E6B78"/>
    <w:rsid w:val="001F63E9"/>
    <w:rsid w:val="001F7824"/>
    <w:rsid w:val="00200B5D"/>
    <w:rsid w:val="00201A49"/>
    <w:rsid w:val="00202317"/>
    <w:rsid w:val="00204AE0"/>
    <w:rsid w:val="00207D80"/>
    <w:rsid w:val="002105E2"/>
    <w:rsid w:val="00212C30"/>
    <w:rsid w:val="00213E95"/>
    <w:rsid w:val="00216F32"/>
    <w:rsid w:val="00217513"/>
    <w:rsid w:val="00221944"/>
    <w:rsid w:val="00235BE2"/>
    <w:rsid w:val="002377C6"/>
    <w:rsid w:val="00240CAD"/>
    <w:rsid w:val="00242FA6"/>
    <w:rsid w:val="00245C4F"/>
    <w:rsid w:val="00253827"/>
    <w:rsid w:val="00260590"/>
    <w:rsid w:val="00264610"/>
    <w:rsid w:val="00270960"/>
    <w:rsid w:val="00271FF7"/>
    <w:rsid w:val="002752A3"/>
    <w:rsid w:val="002760F7"/>
    <w:rsid w:val="00276CF8"/>
    <w:rsid w:val="0028005B"/>
    <w:rsid w:val="00284686"/>
    <w:rsid w:val="002942D8"/>
    <w:rsid w:val="00295844"/>
    <w:rsid w:val="002A07EF"/>
    <w:rsid w:val="002A2C64"/>
    <w:rsid w:val="002A45E4"/>
    <w:rsid w:val="002C300E"/>
    <w:rsid w:val="002C446B"/>
    <w:rsid w:val="002C4FF6"/>
    <w:rsid w:val="002D19D4"/>
    <w:rsid w:val="002E1885"/>
    <w:rsid w:val="002E1E86"/>
    <w:rsid w:val="002E5B88"/>
    <w:rsid w:val="002E6C6B"/>
    <w:rsid w:val="002F2B8D"/>
    <w:rsid w:val="002F3E76"/>
    <w:rsid w:val="002F4619"/>
    <w:rsid w:val="002F505C"/>
    <w:rsid w:val="0030241E"/>
    <w:rsid w:val="003148DE"/>
    <w:rsid w:val="00315090"/>
    <w:rsid w:val="00320E2E"/>
    <w:rsid w:val="003213AE"/>
    <w:rsid w:val="0032356C"/>
    <w:rsid w:val="00327048"/>
    <w:rsid w:val="0032722D"/>
    <w:rsid w:val="0033763F"/>
    <w:rsid w:val="003419B9"/>
    <w:rsid w:val="00352DCC"/>
    <w:rsid w:val="00357A47"/>
    <w:rsid w:val="00363EF6"/>
    <w:rsid w:val="003651BC"/>
    <w:rsid w:val="00367898"/>
    <w:rsid w:val="00370F44"/>
    <w:rsid w:val="0037441E"/>
    <w:rsid w:val="0037782D"/>
    <w:rsid w:val="003805CE"/>
    <w:rsid w:val="003816E5"/>
    <w:rsid w:val="00381CA0"/>
    <w:rsid w:val="00382B51"/>
    <w:rsid w:val="0038416E"/>
    <w:rsid w:val="0038650E"/>
    <w:rsid w:val="00390430"/>
    <w:rsid w:val="00393E06"/>
    <w:rsid w:val="003951D2"/>
    <w:rsid w:val="00395F1C"/>
    <w:rsid w:val="003A0F2C"/>
    <w:rsid w:val="003A2ED9"/>
    <w:rsid w:val="003A4FBA"/>
    <w:rsid w:val="003B07A4"/>
    <w:rsid w:val="003B0A12"/>
    <w:rsid w:val="003B2DC7"/>
    <w:rsid w:val="003C30C2"/>
    <w:rsid w:val="003C69EF"/>
    <w:rsid w:val="003D2D44"/>
    <w:rsid w:val="003E06A0"/>
    <w:rsid w:val="003E6692"/>
    <w:rsid w:val="003F363E"/>
    <w:rsid w:val="003F427C"/>
    <w:rsid w:val="003F4AFE"/>
    <w:rsid w:val="00405568"/>
    <w:rsid w:val="00407469"/>
    <w:rsid w:val="00411239"/>
    <w:rsid w:val="004159F6"/>
    <w:rsid w:val="004165AC"/>
    <w:rsid w:val="004171BF"/>
    <w:rsid w:val="0043248E"/>
    <w:rsid w:val="00436184"/>
    <w:rsid w:val="00450F89"/>
    <w:rsid w:val="00452FC2"/>
    <w:rsid w:val="00455C80"/>
    <w:rsid w:val="00460258"/>
    <w:rsid w:val="00473BA1"/>
    <w:rsid w:val="00475D05"/>
    <w:rsid w:val="00477AB1"/>
    <w:rsid w:val="0048621A"/>
    <w:rsid w:val="00486AC6"/>
    <w:rsid w:val="00487FE4"/>
    <w:rsid w:val="004900C9"/>
    <w:rsid w:val="00496900"/>
    <w:rsid w:val="004A5065"/>
    <w:rsid w:val="004B0ECE"/>
    <w:rsid w:val="004B5A08"/>
    <w:rsid w:val="004B7273"/>
    <w:rsid w:val="004C2152"/>
    <w:rsid w:val="004C2607"/>
    <w:rsid w:val="004C2CBF"/>
    <w:rsid w:val="004C7D70"/>
    <w:rsid w:val="004D155B"/>
    <w:rsid w:val="004D29C9"/>
    <w:rsid w:val="004E7B5A"/>
    <w:rsid w:val="004E7F21"/>
    <w:rsid w:val="004F0E9A"/>
    <w:rsid w:val="004F205C"/>
    <w:rsid w:val="004F41BD"/>
    <w:rsid w:val="004F5636"/>
    <w:rsid w:val="004F71B0"/>
    <w:rsid w:val="0050121D"/>
    <w:rsid w:val="00502219"/>
    <w:rsid w:val="005102AC"/>
    <w:rsid w:val="0051490B"/>
    <w:rsid w:val="0052107D"/>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7462F"/>
    <w:rsid w:val="00575E6B"/>
    <w:rsid w:val="00576228"/>
    <w:rsid w:val="00580877"/>
    <w:rsid w:val="005825E6"/>
    <w:rsid w:val="0058561E"/>
    <w:rsid w:val="00585F99"/>
    <w:rsid w:val="00587250"/>
    <w:rsid w:val="00591054"/>
    <w:rsid w:val="005965BC"/>
    <w:rsid w:val="00597C93"/>
    <w:rsid w:val="005A3930"/>
    <w:rsid w:val="005A63D2"/>
    <w:rsid w:val="005A72A7"/>
    <w:rsid w:val="005A7F84"/>
    <w:rsid w:val="005B16EA"/>
    <w:rsid w:val="005B56D6"/>
    <w:rsid w:val="005B6F32"/>
    <w:rsid w:val="005B7F5C"/>
    <w:rsid w:val="005C1609"/>
    <w:rsid w:val="005C359F"/>
    <w:rsid w:val="005C3E02"/>
    <w:rsid w:val="005C43CA"/>
    <w:rsid w:val="005D2D63"/>
    <w:rsid w:val="005D534C"/>
    <w:rsid w:val="005D53E8"/>
    <w:rsid w:val="005E20E9"/>
    <w:rsid w:val="005E320C"/>
    <w:rsid w:val="005E40F5"/>
    <w:rsid w:val="005E6248"/>
    <w:rsid w:val="00600E70"/>
    <w:rsid w:val="00606524"/>
    <w:rsid w:val="00616DC2"/>
    <w:rsid w:val="00617398"/>
    <w:rsid w:val="0062438D"/>
    <w:rsid w:val="00625CCB"/>
    <w:rsid w:val="0062717A"/>
    <w:rsid w:val="00627389"/>
    <w:rsid w:val="00627414"/>
    <w:rsid w:val="00632A9A"/>
    <w:rsid w:val="00640F53"/>
    <w:rsid w:val="0064171E"/>
    <w:rsid w:val="00642FF3"/>
    <w:rsid w:val="00643C7C"/>
    <w:rsid w:val="0064630A"/>
    <w:rsid w:val="006463C8"/>
    <w:rsid w:val="00651C50"/>
    <w:rsid w:val="00654D0C"/>
    <w:rsid w:val="00664C89"/>
    <w:rsid w:val="00665ABB"/>
    <w:rsid w:val="00666785"/>
    <w:rsid w:val="00667496"/>
    <w:rsid w:val="0067133C"/>
    <w:rsid w:val="006721EB"/>
    <w:rsid w:val="0067370F"/>
    <w:rsid w:val="00673AC0"/>
    <w:rsid w:val="006763F5"/>
    <w:rsid w:val="00680789"/>
    <w:rsid w:val="00691A90"/>
    <w:rsid w:val="00693DDD"/>
    <w:rsid w:val="006A7E28"/>
    <w:rsid w:val="006B0B5E"/>
    <w:rsid w:val="006B6BF0"/>
    <w:rsid w:val="006C0E6C"/>
    <w:rsid w:val="006C16FC"/>
    <w:rsid w:val="006C7F4D"/>
    <w:rsid w:val="006D53DB"/>
    <w:rsid w:val="006E2956"/>
    <w:rsid w:val="006E7820"/>
    <w:rsid w:val="006F1045"/>
    <w:rsid w:val="006F4BC1"/>
    <w:rsid w:val="006F7A21"/>
    <w:rsid w:val="007003F9"/>
    <w:rsid w:val="00700DE5"/>
    <w:rsid w:val="007022DC"/>
    <w:rsid w:val="00723DEC"/>
    <w:rsid w:val="00724779"/>
    <w:rsid w:val="00725E6C"/>
    <w:rsid w:val="007343A6"/>
    <w:rsid w:val="00740BA0"/>
    <w:rsid w:val="00741DB4"/>
    <w:rsid w:val="00743E42"/>
    <w:rsid w:val="00753739"/>
    <w:rsid w:val="00754918"/>
    <w:rsid w:val="007648E5"/>
    <w:rsid w:val="00772883"/>
    <w:rsid w:val="007746B3"/>
    <w:rsid w:val="00786656"/>
    <w:rsid w:val="007920A8"/>
    <w:rsid w:val="007964DC"/>
    <w:rsid w:val="007A03BC"/>
    <w:rsid w:val="007A06D1"/>
    <w:rsid w:val="007A191A"/>
    <w:rsid w:val="007A2ADD"/>
    <w:rsid w:val="007A42C6"/>
    <w:rsid w:val="007B3A9B"/>
    <w:rsid w:val="007B5D84"/>
    <w:rsid w:val="007B7D58"/>
    <w:rsid w:val="007C016E"/>
    <w:rsid w:val="007C029F"/>
    <w:rsid w:val="007C0A6A"/>
    <w:rsid w:val="007C4F1E"/>
    <w:rsid w:val="007C6D91"/>
    <w:rsid w:val="007D226C"/>
    <w:rsid w:val="007D5E09"/>
    <w:rsid w:val="007E257E"/>
    <w:rsid w:val="007E4AB1"/>
    <w:rsid w:val="007F10DA"/>
    <w:rsid w:val="007F2D13"/>
    <w:rsid w:val="00813F3F"/>
    <w:rsid w:val="00831B09"/>
    <w:rsid w:val="00835351"/>
    <w:rsid w:val="00835585"/>
    <w:rsid w:val="00837973"/>
    <w:rsid w:val="00843D7A"/>
    <w:rsid w:val="008474EA"/>
    <w:rsid w:val="00856028"/>
    <w:rsid w:val="00857EF2"/>
    <w:rsid w:val="00861D72"/>
    <w:rsid w:val="008640D2"/>
    <w:rsid w:val="0086507C"/>
    <w:rsid w:val="00865A09"/>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3D14"/>
    <w:rsid w:val="008D535F"/>
    <w:rsid w:val="008D6D1A"/>
    <w:rsid w:val="008D7FED"/>
    <w:rsid w:val="008E0995"/>
    <w:rsid w:val="008F49CA"/>
    <w:rsid w:val="00900084"/>
    <w:rsid w:val="00900368"/>
    <w:rsid w:val="00901C8D"/>
    <w:rsid w:val="00913419"/>
    <w:rsid w:val="00917EC7"/>
    <w:rsid w:val="009205C4"/>
    <w:rsid w:val="00926640"/>
    <w:rsid w:val="00930A64"/>
    <w:rsid w:val="00933AFC"/>
    <w:rsid w:val="00941AE5"/>
    <w:rsid w:val="009435DD"/>
    <w:rsid w:val="0094494A"/>
    <w:rsid w:val="00947F9A"/>
    <w:rsid w:val="009531FB"/>
    <w:rsid w:val="009577C4"/>
    <w:rsid w:val="009702DB"/>
    <w:rsid w:val="0097422D"/>
    <w:rsid w:val="00974A3B"/>
    <w:rsid w:val="00976E0A"/>
    <w:rsid w:val="00985239"/>
    <w:rsid w:val="0099092F"/>
    <w:rsid w:val="00990F41"/>
    <w:rsid w:val="00992C5C"/>
    <w:rsid w:val="00993B23"/>
    <w:rsid w:val="009948BF"/>
    <w:rsid w:val="00994DB6"/>
    <w:rsid w:val="009A3E83"/>
    <w:rsid w:val="009A5EAE"/>
    <w:rsid w:val="009B2473"/>
    <w:rsid w:val="009C028C"/>
    <w:rsid w:val="009C2551"/>
    <w:rsid w:val="009C790C"/>
    <w:rsid w:val="009E140E"/>
    <w:rsid w:val="00A000F8"/>
    <w:rsid w:val="00A00101"/>
    <w:rsid w:val="00A0181C"/>
    <w:rsid w:val="00A03DED"/>
    <w:rsid w:val="00A03E51"/>
    <w:rsid w:val="00A06678"/>
    <w:rsid w:val="00A07252"/>
    <w:rsid w:val="00A2070D"/>
    <w:rsid w:val="00A21F46"/>
    <w:rsid w:val="00A2239F"/>
    <w:rsid w:val="00A23080"/>
    <w:rsid w:val="00A25E6B"/>
    <w:rsid w:val="00A358A4"/>
    <w:rsid w:val="00A36A38"/>
    <w:rsid w:val="00A41370"/>
    <w:rsid w:val="00A42105"/>
    <w:rsid w:val="00A43F07"/>
    <w:rsid w:val="00A43FD1"/>
    <w:rsid w:val="00A463F1"/>
    <w:rsid w:val="00A46C0B"/>
    <w:rsid w:val="00A51239"/>
    <w:rsid w:val="00A5334A"/>
    <w:rsid w:val="00A54BE8"/>
    <w:rsid w:val="00A54FE6"/>
    <w:rsid w:val="00A555F9"/>
    <w:rsid w:val="00A57E74"/>
    <w:rsid w:val="00A70A8C"/>
    <w:rsid w:val="00A737A0"/>
    <w:rsid w:val="00A7438C"/>
    <w:rsid w:val="00A757BA"/>
    <w:rsid w:val="00A770A8"/>
    <w:rsid w:val="00A85766"/>
    <w:rsid w:val="00A863F3"/>
    <w:rsid w:val="00A87F5D"/>
    <w:rsid w:val="00A93018"/>
    <w:rsid w:val="00A9440D"/>
    <w:rsid w:val="00AB1E66"/>
    <w:rsid w:val="00AB357A"/>
    <w:rsid w:val="00AB638A"/>
    <w:rsid w:val="00AB6D8D"/>
    <w:rsid w:val="00AC0926"/>
    <w:rsid w:val="00AC0FFF"/>
    <w:rsid w:val="00AD042E"/>
    <w:rsid w:val="00AE0ED0"/>
    <w:rsid w:val="00AE52E8"/>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44875"/>
    <w:rsid w:val="00B56809"/>
    <w:rsid w:val="00B622F7"/>
    <w:rsid w:val="00B6237A"/>
    <w:rsid w:val="00B6428C"/>
    <w:rsid w:val="00B6522F"/>
    <w:rsid w:val="00B66CB6"/>
    <w:rsid w:val="00B75F0F"/>
    <w:rsid w:val="00B824F5"/>
    <w:rsid w:val="00BA153E"/>
    <w:rsid w:val="00BA530E"/>
    <w:rsid w:val="00BA5F31"/>
    <w:rsid w:val="00BB2DDD"/>
    <w:rsid w:val="00BB310A"/>
    <w:rsid w:val="00BC12DD"/>
    <w:rsid w:val="00BC4A12"/>
    <w:rsid w:val="00BD2B17"/>
    <w:rsid w:val="00BD2D01"/>
    <w:rsid w:val="00BD38B0"/>
    <w:rsid w:val="00BE394B"/>
    <w:rsid w:val="00BF3DBE"/>
    <w:rsid w:val="00C0089D"/>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28C7"/>
    <w:rsid w:val="00CA7226"/>
    <w:rsid w:val="00CA75C3"/>
    <w:rsid w:val="00CB59B3"/>
    <w:rsid w:val="00CC7C0D"/>
    <w:rsid w:val="00CD014E"/>
    <w:rsid w:val="00CD2C47"/>
    <w:rsid w:val="00CD4688"/>
    <w:rsid w:val="00CD55C9"/>
    <w:rsid w:val="00CF1E81"/>
    <w:rsid w:val="00CF7447"/>
    <w:rsid w:val="00D0154A"/>
    <w:rsid w:val="00D04AEB"/>
    <w:rsid w:val="00D04BCD"/>
    <w:rsid w:val="00D120F0"/>
    <w:rsid w:val="00D129FC"/>
    <w:rsid w:val="00D152F1"/>
    <w:rsid w:val="00D161E1"/>
    <w:rsid w:val="00D17B76"/>
    <w:rsid w:val="00D22837"/>
    <w:rsid w:val="00D22BF9"/>
    <w:rsid w:val="00D24FF2"/>
    <w:rsid w:val="00D25D93"/>
    <w:rsid w:val="00D30D99"/>
    <w:rsid w:val="00D3160C"/>
    <w:rsid w:val="00D31CA6"/>
    <w:rsid w:val="00D32A32"/>
    <w:rsid w:val="00D363C1"/>
    <w:rsid w:val="00D42B2E"/>
    <w:rsid w:val="00D43CE2"/>
    <w:rsid w:val="00D47891"/>
    <w:rsid w:val="00D47FCB"/>
    <w:rsid w:val="00D527F6"/>
    <w:rsid w:val="00D56894"/>
    <w:rsid w:val="00D64640"/>
    <w:rsid w:val="00D66DAC"/>
    <w:rsid w:val="00D776DF"/>
    <w:rsid w:val="00D8639D"/>
    <w:rsid w:val="00D87FE5"/>
    <w:rsid w:val="00D914F1"/>
    <w:rsid w:val="00D915E0"/>
    <w:rsid w:val="00D9669E"/>
    <w:rsid w:val="00D96DA2"/>
    <w:rsid w:val="00DA0F97"/>
    <w:rsid w:val="00DB0A4B"/>
    <w:rsid w:val="00DC14FB"/>
    <w:rsid w:val="00DC631D"/>
    <w:rsid w:val="00DD0337"/>
    <w:rsid w:val="00DD1339"/>
    <w:rsid w:val="00DD21F5"/>
    <w:rsid w:val="00DD257D"/>
    <w:rsid w:val="00DD5BBF"/>
    <w:rsid w:val="00DE0A6D"/>
    <w:rsid w:val="00DE110C"/>
    <w:rsid w:val="00DE5C89"/>
    <w:rsid w:val="00DE5DF9"/>
    <w:rsid w:val="00DE5E39"/>
    <w:rsid w:val="00DF63CF"/>
    <w:rsid w:val="00E016C7"/>
    <w:rsid w:val="00E05A9A"/>
    <w:rsid w:val="00E13ACB"/>
    <w:rsid w:val="00E30A69"/>
    <w:rsid w:val="00E31A9B"/>
    <w:rsid w:val="00E33E27"/>
    <w:rsid w:val="00E35FE1"/>
    <w:rsid w:val="00E37054"/>
    <w:rsid w:val="00E411A8"/>
    <w:rsid w:val="00E444BB"/>
    <w:rsid w:val="00E46771"/>
    <w:rsid w:val="00E55435"/>
    <w:rsid w:val="00E57655"/>
    <w:rsid w:val="00E577C7"/>
    <w:rsid w:val="00E616E1"/>
    <w:rsid w:val="00E61AF5"/>
    <w:rsid w:val="00E65DD6"/>
    <w:rsid w:val="00E72360"/>
    <w:rsid w:val="00E916A7"/>
    <w:rsid w:val="00E962F8"/>
    <w:rsid w:val="00EA4B49"/>
    <w:rsid w:val="00EA7491"/>
    <w:rsid w:val="00EB03D7"/>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06AE"/>
    <w:rsid w:val="00F03581"/>
    <w:rsid w:val="00F05C6A"/>
    <w:rsid w:val="00F0734C"/>
    <w:rsid w:val="00F131FE"/>
    <w:rsid w:val="00F140EB"/>
    <w:rsid w:val="00F20CB3"/>
    <w:rsid w:val="00F228F0"/>
    <w:rsid w:val="00F2329F"/>
    <w:rsid w:val="00F24171"/>
    <w:rsid w:val="00F3080B"/>
    <w:rsid w:val="00F34537"/>
    <w:rsid w:val="00F3453C"/>
    <w:rsid w:val="00F3453E"/>
    <w:rsid w:val="00F42E0D"/>
    <w:rsid w:val="00F43C36"/>
    <w:rsid w:val="00F4476A"/>
    <w:rsid w:val="00F44FDC"/>
    <w:rsid w:val="00F45602"/>
    <w:rsid w:val="00F45F81"/>
    <w:rsid w:val="00F4636F"/>
    <w:rsid w:val="00F46C76"/>
    <w:rsid w:val="00F46FEC"/>
    <w:rsid w:val="00F47741"/>
    <w:rsid w:val="00F51002"/>
    <w:rsid w:val="00F51E9F"/>
    <w:rsid w:val="00F52EE9"/>
    <w:rsid w:val="00F555A0"/>
    <w:rsid w:val="00F57FA9"/>
    <w:rsid w:val="00F61994"/>
    <w:rsid w:val="00F62F75"/>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1F0C"/>
    <w:rsid w:val="00FD2DBE"/>
    <w:rsid w:val="00FD30FB"/>
    <w:rsid w:val="00FD47A4"/>
    <w:rsid w:val="00FD53E7"/>
    <w:rsid w:val="00FD6CDD"/>
    <w:rsid w:val="00FE01D6"/>
    <w:rsid w:val="00FE43A2"/>
    <w:rsid w:val="00FE54DB"/>
    <w:rsid w:val="00FF2BA2"/>
    <w:rsid w:val="00FF4281"/>
    <w:rsid w:val="00FF584D"/>
    <w:rsid w:val="01761B95"/>
    <w:rsid w:val="1141866A"/>
    <w:rsid w:val="15292220"/>
    <w:rsid w:val="1586127C"/>
    <w:rsid w:val="1599F531"/>
    <w:rsid w:val="19388DD5"/>
    <w:rsid w:val="1A405B42"/>
    <w:rsid w:val="1B872B26"/>
    <w:rsid w:val="233F301A"/>
    <w:rsid w:val="2C55616A"/>
    <w:rsid w:val="31FD4B82"/>
    <w:rsid w:val="3F41EC38"/>
    <w:rsid w:val="4151B69B"/>
    <w:rsid w:val="47F98111"/>
    <w:rsid w:val="4B085E60"/>
    <w:rsid w:val="51372412"/>
    <w:rsid w:val="5D6067BB"/>
    <w:rsid w:val="6CAAAD80"/>
    <w:rsid w:val="6EC58711"/>
    <w:rsid w:val="70A6D734"/>
    <w:rsid w:val="746BD6FC"/>
    <w:rsid w:val="765372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159F6"/>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hAnsiTheme="majorHAnsi" w:eastAsiaTheme="majorEastAsia"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hAnsiTheme="majorHAnsi" w:eastAsiaTheme="majorEastAsia"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3F4AFE"/>
    <w:pPr>
      <w:keepNext/>
      <w:keepLines/>
      <w:spacing w:before="40" w:after="0"/>
      <w:outlineLvl w:val="2"/>
    </w:pPr>
    <w:rPr>
      <w:rFonts w:asciiTheme="majorHAnsi" w:hAnsiTheme="majorHAnsi" w:eastAsiaTheme="majorEastAsia" w:cstheme="majorBidi"/>
      <w:color w:val="1F4D78" w:themeColor="accent1" w:themeShade="7F"/>
      <w:sz w:val="24"/>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B4C9F"/>
  </w:style>
  <w:style w:type="character" w:styleId="Heading1Char" w:customStyle="1">
    <w:name w:val="Heading 1 Char"/>
    <w:basedOn w:val="DefaultParagraphFont"/>
    <w:link w:val="Heading1"/>
    <w:uiPriority w:val="9"/>
    <w:rsid w:val="00813F3F"/>
    <w:rPr>
      <w:rFonts w:asciiTheme="majorHAnsi" w:hAnsiTheme="majorHAnsi" w:eastAsiaTheme="majorEastAsia" w:cstheme="majorBidi"/>
      <w:color w:val="2E74B5" w:themeColor="accent1" w:themeShade="BF"/>
      <w:sz w:val="32"/>
      <w:szCs w:val="32"/>
    </w:rPr>
  </w:style>
  <w:style w:type="character" w:styleId="Heading2Char" w:customStyle="1">
    <w:name w:val="Heading 2 Char"/>
    <w:basedOn w:val="DefaultParagraphFont"/>
    <w:link w:val="Heading2"/>
    <w:uiPriority w:val="9"/>
    <w:rsid w:val="000435FF"/>
    <w:rPr>
      <w:rFonts w:asciiTheme="majorHAnsi" w:hAnsiTheme="majorHAnsi" w:eastAsiaTheme="majorEastAsia"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styleId="Heading3Char" w:customStyle="1">
    <w:name w:val="Heading 3 Char"/>
    <w:basedOn w:val="DefaultParagraphFont"/>
    <w:link w:val="Heading3"/>
    <w:uiPriority w:val="9"/>
    <w:semiHidden/>
    <w:rsid w:val="003F4AFE"/>
    <w:rPr>
      <w:rFonts w:asciiTheme="majorHAnsi" w:hAnsiTheme="majorHAnsi" w:eastAsiaTheme="majorEastAsia" w:cstheme="majorBidi"/>
      <w:color w:val="1F4D78" w:themeColor="accent1" w:themeShade="7F"/>
      <w:sz w:val="24"/>
      <w:szCs w:val="24"/>
    </w:rPr>
  </w:style>
  <w:style w:type="character" w:styleId="Strong">
    <w:name w:val="Strong"/>
    <w:basedOn w:val="DefaultParagraphFont"/>
    <w:uiPriority w:val="22"/>
    <w:qFormat/>
    <w:rsid w:val="003F4AFE"/>
    <w:rPr>
      <w:b/>
      <w:bCs/>
    </w:rPr>
  </w:style>
  <w:style w:type="character" w:styleId="author-185143749" w:customStyle="1">
    <w:name w:val="author-185143749"/>
    <w:basedOn w:val="DefaultParagraphFont"/>
    <w:rsid w:val="003F4AFE"/>
  </w:style>
  <w:style w:type="paragraph" w:styleId="NormalWeb">
    <w:name w:val="Normal (Web)"/>
    <w:basedOn w:val="Normal"/>
    <w:uiPriority w:val="99"/>
    <w:unhideWhenUsed/>
    <w:rsid w:val="003F4AFE"/>
    <w:pPr>
      <w:spacing w:before="100" w:beforeAutospacing="1" w:after="100" w:afterAutospacing="1" w:line="240" w:lineRule="auto"/>
    </w:pPr>
    <w:rPr>
      <w:rFonts w:ascii="Times New Roman" w:hAnsi="Times New Roman" w:eastAsia="Times New Roman" w:cs="Times New Roman"/>
      <w:sz w:val="24"/>
      <w:szCs w:val="24"/>
    </w:rPr>
  </w:style>
  <w:style w:type="character" w:styleId="Hyperlink">
    <w:name w:val="Hyperlink"/>
    <w:basedOn w:val="DefaultParagraphFont"/>
    <w:uiPriority w:val="99"/>
    <w:unhideWhenUsed/>
    <w:rsid w:val="003F4AFE"/>
    <w:rPr>
      <w:color w:val="0000FF"/>
      <w:u w:val="single"/>
    </w:rPr>
  </w:style>
  <w:style w:type="character" w:styleId="FollowedHyperlink">
    <w:name w:val="FollowedHyperlink"/>
    <w:basedOn w:val="DefaultParagraphFont"/>
    <w:uiPriority w:val="99"/>
    <w:semiHidden/>
    <w:unhideWhenUsed/>
    <w:rsid w:val="00131FE4"/>
    <w:rPr>
      <w:color w:val="954F72" w:themeColor="followedHyperlink"/>
      <w:u w:val="single"/>
    </w:rPr>
  </w:style>
  <w:style w:type="character" w:styleId="uoficommitteemembertermorservice" w:customStyle="1">
    <w:name w:val="uofi_committee_member_term_or_service"/>
    <w:basedOn w:val="DefaultParagraphFont"/>
    <w:rsid w:val="00A54BE8"/>
  </w:style>
  <w:style w:type="character" w:styleId="Emphasis">
    <w:name w:val="Emphasis"/>
    <w:basedOn w:val="DefaultParagraphFont"/>
    <w:uiPriority w:val="20"/>
    <w:qFormat/>
    <w:rsid w:val="00A54BE8"/>
    <w:rPr>
      <w:i/>
      <w:iCs/>
    </w:rPr>
  </w:style>
  <w:style w:type="character" w:styleId="uoficommitteemembersecondterm" w:customStyle="1">
    <w:name w:val="uofi_committee_member_second_term"/>
    <w:basedOn w:val="DefaultParagraphFont"/>
    <w:rsid w:val="00A54BE8"/>
  </w:style>
  <w:style w:type="character" w:styleId="UnresolvedMention">
    <w:name w:val="Unresolved Mention"/>
    <w:basedOn w:val="DefaultParagraphFont"/>
    <w:uiPriority w:val="99"/>
    <w:semiHidden/>
    <w:unhideWhenUsed/>
    <w:rsid w:val="00D87FE5"/>
    <w:rPr>
      <w:color w:val="605E5C"/>
      <w:shd w:val="clear" w:color="auto" w:fill="E1DFDD"/>
    </w:rPr>
  </w:style>
  <w:style w:type="table" w:styleId="TableGrid">
    <w:name w:val="Table Grid"/>
    <w:basedOn w:val="TableNormal"/>
    <w:uiPriority w:val="39"/>
    <w:rsid w:val="006C16FC"/>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548754">
      <w:bodyDiv w:val="1"/>
      <w:marLeft w:val="0"/>
      <w:marRight w:val="0"/>
      <w:marTop w:val="0"/>
      <w:marBottom w:val="0"/>
      <w:divBdr>
        <w:top w:val="none" w:sz="0" w:space="0" w:color="auto"/>
        <w:left w:val="none" w:sz="0" w:space="0" w:color="auto"/>
        <w:bottom w:val="none" w:sz="0" w:space="0" w:color="auto"/>
        <w:right w:val="none" w:sz="0" w:space="0" w:color="auto"/>
      </w:divBdr>
      <w:divsChild>
        <w:div w:id="1737779614">
          <w:marLeft w:val="0"/>
          <w:marRight w:val="0"/>
          <w:marTop w:val="0"/>
          <w:marBottom w:val="0"/>
          <w:divBdr>
            <w:top w:val="none" w:sz="0" w:space="0" w:color="auto"/>
            <w:left w:val="none" w:sz="0" w:space="0" w:color="auto"/>
            <w:bottom w:val="none" w:sz="0" w:space="0" w:color="auto"/>
            <w:right w:val="none" w:sz="0" w:space="0" w:color="auto"/>
          </w:divBdr>
          <w:divsChild>
            <w:div w:id="1326201139">
              <w:marLeft w:val="0"/>
              <w:marRight w:val="0"/>
              <w:marTop w:val="0"/>
              <w:marBottom w:val="0"/>
              <w:divBdr>
                <w:top w:val="none" w:sz="0" w:space="0" w:color="auto"/>
                <w:left w:val="none" w:sz="0" w:space="0" w:color="auto"/>
                <w:bottom w:val="none" w:sz="0" w:space="0" w:color="auto"/>
                <w:right w:val="none" w:sz="0" w:space="0" w:color="auto"/>
              </w:divBdr>
            </w:div>
          </w:divsChild>
        </w:div>
        <w:div w:id="763264663">
          <w:marLeft w:val="0"/>
          <w:marRight w:val="0"/>
          <w:marTop w:val="0"/>
          <w:marBottom w:val="0"/>
          <w:divBdr>
            <w:top w:val="none" w:sz="0" w:space="0" w:color="auto"/>
            <w:left w:val="none" w:sz="0" w:space="0" w:color="auto"/>
            <w:bottom w:val="none" w:sz="0" w:space="0" w:color="auto"/>
            <w:right w:val="none" w:sz="0" w:space="0" w:color="auto"/>
          </w:divBdr>
          <w:divsChild>
            <w:div w:id="2112771176">
              <w:marLeft w:val="0"/>
              <w:marRight w:val="0"/>
              <w:marTop w:val="0"/>
              <w:marBottom w:val="0"/>
              <w:divBdr>
                <w:top w:val="none" w:sz="0" w:space="0" w:color="auto"/>
                <w:left w:val="none" w:sz="0" w:space="0" w:color="auto"/>
                <w:bottom w:val="none" w:sz="0" w:space="0" w:color="auto"/>
                <w:right w:val="none" w:sz="0" w:space="0" w:color="auto"/>
              </w:divBdr>
            </w:div>
          </w:divsChild>
        </w:div>
        <w:div w:id="1242638756">
          <w:marLeft w:val="0"/>
          <w:marRight w:val="0"/>
          <w:marTop w:val="0"/>
          <w:marBottom w:val="0"/>
          <w:divBdr>
            <w:top w:val="none" w:sz="0" w:space="0" w:color="auto"/>
            <w:left w:val="none" w:sz="0" w:space="0" w:color="auto"/>
            <w:bottom w:val="none" w:sz="0" w:space="0" w:color="auto"/>
            <w:right w:val="none" w:sz="0" w:space="0" w:color="auto"/>
          </w:divBdr>
          <w:divsChild>
            <w:div w:id="304818838">
              <w:marLeft w:val="0"/>
              <w:marRight w:val="0"/>
              <w:marTop w:val="0"/>
              <w:marBottom w:val="0"/>
              <w:divBdr>
                <w:top w:val="none" w:sz="0" w:space="0" w:color="auto"/>
                <w:left w:val="none" w:sz="0" w:space="0" w:color="auto"/>
                <w:bottom w:val="none" w:sz="0" w:space="0" w:color="auto"/>
                <w:right w:val="none" w:sz="0" w:space="0" w:color="auto"/>
              </w:divBdr>
            </w:div>
          </w:divsChild>
        </w:div>
        <w:div w:id="869683207">
          <w:marLeft w:val="0"/>
          <w:marRight w:val="0"/>
          <w:marTop w:val="0"/>
          <w:marBottom w:val="0"/>
          <w:divBdr>
            <w:top w:val="none" w:sz="0" w:space="0" w:color="auto"/>
            <w:left w:val="none" w:sz="0" w:space="0" w:color="auto"/>
            <w:bottom w:val="none" w:sz="0" w:space="0" w:color="auto"/>
            <w:right w:val="none" w:sz="0" w:space="0" w:color="auto"/>
          </w:divBdr>
          <w:divsChild>
            <w:div w:id="466626130">
              <w:marLeft w:val="0"/>
              <w:marRight w:val="0"/>
              <w:marTop w:val="0"/>
              <w:marBottom w:val="0"/>
              <w:divBdr>
                <w:top w:val="none" w:sz="0" w:space="0" w:color="auto"/>
                <w:left w:val="none" w:sz="0" w:space="0" w:color="auto"/>
                <w:bottom w:val="none" w:sz="0" w:space="0" w:color="auto"/>
                <w:right w:val="none" w:sz="0" w:space="0" w:color="auto"/>
              </w:divBdr>
            </w:div>
          </w:divsChild>
        </w:div>
        <w:div w:id="1802261167">
          <w:marLeft w:val="0"/>
          <w:marRight w:val="0"/>
          <w:marTop w:val="0"/>
          <w:marBottom w:val="0"/>
          <w:divBdr>
            <w:top w:val="none" w:sz="0" w:space="0" w:color="auto"/>
            <w:left w:val="none" w:sz="0" w:space="0" w:color="auto"/>
            <w:bottom w:val="none" w:sz="0" w:space="0" w:color="auto"/>
            <w:right w:val="none" w:sz="0" w:space="0" w:color="auto"/>
          </w:divBdr>
          <w:divsChild>
            <w:div w:id="989792443">
              <w:marLeft w:val="0"/>
              <w:marRight w:val="0"/>
              <w:marTop w:val="0"/>
              <w:marBottom w:val="0"/>
              <w:divBdr>
                <w:top w:val="none" w:sz="0" w:space="0" w:color="auto"/>
                <w:left w:val="none" w:sz="0" w:space="0" w:color="auto"/>
                <w:bottom w:val="none" w:sz="0" w:space="0" w:color="auto"/>
                <w:right w:val="none" w:sz="0" w:space="0" w:color="auto"/>
              </w:divBdr>
            </w:div>
          </w:divsChild>
        </w:div>
        <w:div w:id="1033775212">
          <w:marLeft w:val="0"/>
          <w:marRight w:val="0"/>
          <w:marTop w:val="0"/>
          <w:marBottom w:val="0"/>
          <w:divBdr>
            <w:top w:val="none" w:sz="0" w:space="0" w:color="auto"/>
            <w:left w:val="none" w:sz="0" w:space="0" w:color="auto"/>
            <w:bottom w:val="none" w:sz="0" w:space="0" w:color="auto"/>
            <w:right w:val="none" w:sz="0" w:space="0" w:color="auto"/>
          </w:divBdr>
          <w:divsChild>
            <w:div w:id="808404251">
              <w:marLeft w:val="0"/>
              <w:marRight w:val="0"/>
              <w:marTop w:val="0"/>
              <w:marBottom w:val="0"/>
              <w:divBdr>
                <w:top w:val="none" w:sz="0" w:space="0" w:color="auto"/>
                <w:left w:val="none" w:sz="0" w:space="0" w:color="auto"/>
                <w:bottom w:val="none" w:sz="0" w:space="0" w:color="auto"/>
                <w:right w:val="none" w:sz="0" w:space="0" w:color="auto"/>
              </w:divBdr>
            </w:div>
          </w:divsChild>
        </w:div>
        <w:div w:id="180052530">
          <w:marLeft w:val="0"/>
          <w:marRight w:val="0"/>
          <w:marTop w:val="0"/>
          <w:marBottom w:val="0"/>
          <w:divBdr>
            <w:top w:val="none" w:sz="0" w:space="0" w:color="auto"/>
            <w:left w:val="none" w:sz="0" w:space="0" w:color="auto"/>
            <w:bottom w:val="none" w:sz="0" w:space="0" w:color="auto"/>
            <w:right w:val="none" w:sz="0" w:space="0" w:color="auto"/>
          </w:divBdr>
          <w:divsChild>
            <w:div w:id="1234050867">
              <w:marLeft w:val="0"/>
              <w:marRight w:val="0"/>
              <w:marTop w:val="0"/>
              <w:marBottom w:val="0"/>
              <w:divBdr>
                <w:top w:val="none" w:sz="0" w:space="0" w:color="auto"/>
                <w:left w:val="none" w:sz="0" w:space="0" w:color="auto"/>
                <w:bottom w:val="none" w:sz="0" w:space="0" w:color="auto"/>
                <w:right w:val="none" w:sz="0" w:space="0" w:color="auto"/>
              </w:divBdr>
            </w:div>
          </w:divsChild>
        </w:div>
        <w:div w:id="1429080422">
          <w:marLeft w:val="0"/>
          <w:marRight w:val="0"/>
          <w:marTop w:val="0"/>
          <w:marBottom w:val="0"/>
          <w:divBdr>
            <w:top w:val="none" w:sz="0" w:space="0" w:color="auto"/>
            <w:left w:val="none" w:sz="0" w:space="0" w:color="auto"/>
            <w:bottom w:val="none" w:sz="0" w:space="0" w:color="auto"/>
            <w:right w:val="none" w:sz="0" w:space="0" w:color="auto"/>
          </w:divBdr>
          <w:divsChild>
            <w:div w:id="1056396539">
              <w:marLeft w:val="0"/>
              <w:marRight w:val="0"/>
              <w:marTop w:val="0"/>
              <w:marBottom w:val="0"/>
              <w:divBdr>
                <w:top w:val="none" w:sz="0" w:space="0" w:color="auto"/>
                <w:left w:val="none" w:sz="0" w:space="0" w:color="auto"/>
                <w:bottom w:val="none" w:sz="0" w:space="0" w:color="auto"/>
                <w:right w:val="none" w:sz="0" w:space="0" w:color="auto"/>
              </w:divBdr>
            </w:div>
          </w:divsChild>
        </w:div>
        <w:div w:id="1027020861">
          <w:marLeft w:val="0"/>
          <w:marRight w:val="0"/>
          <w:marTop w:val="0"/>
          <w:marBottom w:val="0"/>
          <w:divBdr>
            <w:top w:val="none" w:sz="0" w:space="0" w:color="auto"/>
            <w:left w:val="none" w:sz="0" w:space="0" w:color="auto"/>
            <w:bottom w:val="none" w:sz="0" w:space="0" w:color="auto"/>
            <w:right w:val="none" w:sz="0" w:space="0" w:color="auto"/>
          </w:divBdr>
          <w:divsChild>
            <w:div w:id="257522705">
              <w:marLeft w:val="0"/>
              <w:marRight w:val="0"/>
              <w:marTop w:val="0"/>
              <w:marBottom w:val="0"/>
              <w:divBdr>
                <w:top w:val="none" w:sz="0" w:space="0" w:color="auto"/>
                <w:left w:val="none" w:sz="0" w:space="0" w:color="auto"/>
                <w:bottom w:val="none" w:sz="0" w:space="0" w:color="auto"/>
                <w:right w:val="none" w:sz="0" w:space="0" w:color="auto"/>
              </w:divBdr>
            </w:div>
          </w:divsChild>
        </w:div>
        <w:div w:id="427240564">
          <w:marLeft w:val="0"/>
          <w:marRight w:val="0"/>
          <w:marTop w:val="0"/>
          <w:marBottom w:val="0"/>
          <w:divBdr>
            <w:top w:val="none" w:sz="0" w:space="0" w:color="auto"/>
            <w:left w:val="none" w:sz="0" w:space="0" w:color="auto"/>
            <w:bottom w:val="none" w:sz="0" w:space="0" w:color="auto"/>
            <w:right w:val="none" w:sz="0" w:space="0" w:color="auto"/>
          </w:divBdr>
          <w:divsChild>
            <w:div w:id="1674407697">
              <w:marLeft w:val="0"/>
              <w:marRight w:val="0"/>
              <w:marTop w:val="0"/>
              <w:marBottom w:val="0"/>
              <w:divBdr>
                <w:top w:val="none" w:sz="0" w:space="0" w:color="auto"/>
                <w:left w:val="none" w:sz="0" w:space="0" w:color="auto"/>
                <w:bottom w:val="none" w:sz="0" w:space="0" w:color="auto"/>
                <w:right w:val="none" w:sz="0" w:space="0" w:color="auto"/>
              </w:divBdr>
            </w:div>
          </w:divsChild>
        </w:div>
        <w:div w:id="268048878">
          <w:marLeft w:val="0"/>
          <w:marRight w:val="0"/>
          <w:marTop w:val="0"/>
          <w:marBottom w:val="0"/>
          <w:divBdr>
            <w:top w:val="none" w:sz="0" w:space="0" w:color="auto"/>
            <w:left w:val="none" w:sz="0" w:space="0" w:color="auto"/>
            <w:bottom w:val="none" w:sz="0" w:space="0" w:color="auto"/>
            <w:right w:val="none" w:sz="0" w:space="0" w:color="auto"/>
          </w:divBdr>
          <w:divsChild>
            <w:div w:id="8997180">
              <w:marLeft w:val="0"/>
              <w:marRight w:val="0"/>
              <w:marTop w:val="0"/>
              <w:marBottom w:val="0"/>
              <w:divBdr>
                <w:top w:val="none" w:sz="0" w:space="0" w:color="auto"/>
                <w:left w:val="none" w:sz="0" w:space="0" w:color="auto"/>
                <w:bottom w:val="none" w:sz="0" w:space="0" w:color="auto"/>
                <w:right w:val="none" w:sz="0" w:space="0" w:color="auto"/>
              </w:divBdr>
            </w:div>
          </w:divsChild>
        </w:div>
        <w:div w:id="566844570">
          <w:marLeft w:val="0"/>
          <w:marRight w:val="0"/>
          <w:marTop w:val="0"/>
          <w:marBottom w:val="0"/>
          <w:divBdr>
            <w:top w:val="none" w:sz="0" w:space="0" w:color="auto"/>
            <w:left w:val="none" w:sz="0" w:space="0" w:color="auto"/>
            <w:bottom w:val="none" w:sz="0" w:space="0" w:color="auto"/>
            <w:right w:val="none" w:sz="0" w:space="0" w:color="auto"/>
          </w:divBdr>
          <w:divsChild>
            <w:div w:id="1579361667">
              <w:marLeft w:val="0"/>
              <w:marRight w:val="0"/>
              <w:marTop w:val="0"/>
              <w:marBottom w:val="0"/>
              <w:divBdr>
                <w:top w:val="none" w:sz="0" w:space="0" w:color="auto"/>
                <w:left w:val="none" w:sz="0" w:space="0" w:color="auto"/>
                <w:bottom w:val="none" w:sz="0" w:space="0" w:color="auto"/>
                <w:right w:val="none" w:sz="0" w:space="0" w:color="auto"/>
              </w:divBdr>
            </w:div>
          </w:divsChild>
        </w:div>
        <w:div w:id="2045711108">
          <w:marLeft w:val="0"/>
          <w:marRight w:val="0"/>
          <w:marTop w:val="0"/>
          <w:marBottom w:val="0"/>
          <w:divBdr>
            <w:top w:val="none" w:sz="0" w:space="0" w:color="auto"/>
            <w:left w:val="none" w:sz="0" w:space="0" w:color="auto"/>
            <w:bottom w:val="none" w:sz="0" w:space="0" w:color="auto"/>
            <w:right w:val="none" w:sz="0" w:space="0" w:color="auto"/>
          </w:divBdr>
          <w:divsChild>
            <w:div w:id="819736255">
              <w:marLeft w:val="0"/>
              <w:marRight w:val="0"/>
              <w:marTop w:val="0"/>
              <w:marBottom w:val="0"/>
              <w:divBdr>
                <w:top w:val="none" w:sz="0" w:space="0" w:color="auto"/>
                <w:left w:val="none" w:sz="0" w:space="0" w:color="auto"/>
                <w:bottom w:val="none" w:sz="0" w:space="0" w:color="auto"/>
                <w:right w:val="none" w:sz="0" w:space="0" w:color="auto"/>
              </w:divBdr>
            </w:div>
          </w:divsChild>
        </w:div>
        <w:div w:id="70811402">
          <w:marLeft w:val="0"/>
          <w:marRight w:val="0"/>
          <w:marTop w:val="0"/>
          <w:marBottom w:val="0"/>
          <w:divBdr>
            <w:top w:val="none" w:sz="0" w:space="0" w:color="auto"/>
            <w:left w:val="none" w:sz="0" w:space="0" w:color="auto"/>
            <w:bottom w:val="none" w:sz="0" w:space="0" w:color="auto"/>
            <w:right w:val="none" w:sz="0" w:space="0" w:color="auto"/>
          </w:divBdr>
          <w:divsChild>
            <w:div w:id="2102023007">
              <w:marLeft w:val="0"/>
              <w:marRight w:val="0"/>
              <w:marTop w:val="0"/>
              <w:marBottom w:val="0"/>
              <w:divBdr>
                <w:top w:val="none" w:sz="0" w:space="0" w:color="auto"/>
                <w:left w:val="none" w:sz="0" w:space="0" w:color="auto"/>
                <w:bottom w:val="none" w:sz="0" w:space="0" w:color="auto"/>
                <w:right w:val="none" w:sz="0" w:space="0" w:color="auto"/>
              </w:divBdr>
            </w:div>
          </w:divsChild>
        </w:div>
        <w:div w:id="1205289808">
          <w:marLeft w:val="0"/>
          <w:marRight w:val="0"/>
          <w:marTop w:val="0"/>
          <w:marBottom w:val="0"/>
          <w:divBdr>
            <w:top w:val="none" w:sz="0" w:space="0" w:color="auto"/>
            <w:left w:val="none" w:sz="0" w:space="0" w:color="auto"/>
            <w:bottom w:val="none" w:sz="0" w:space="0" w:color="auto"/>
            <w:right w:val="none" w:sz="0" w:space="0" w:color="auto"/>
          </w:divBdr>
          <w:divsChild>
            <w:div w:id="1580366832">
              <w:marLeft w:val="0"/>
              <w:marRight w:val="0"/>
              <w:marTop w:val="0"/>
              <w:marBottom w:val="0"/>
              <w:divBdr>
                <w:top w:val="none" w:sz="0" w:space="0" w:color="auto"/>
                <w:left w:val="none" w:sz="0" w:space="0" w:color="auto"/>
                <w:bottom w:val="none" w:sz="0" w:space="0" w:color="auto"/>
                <w:right w:val="none" w:sz="0" w:space="0" w:color="auto"/>
              </w:divBdr>
            </w:div>
          </w:divsChild>
        </w:div>
        <w:div w:id="1632441798">
          <w:marLeft w:val="0"/>
          <w:marRight w:val="0"/>
          <w:marTop w:val="0"/>
          <w:marBottom w:val="0"/>
          <w:divBdr>
            <w:top w:val="none" w:sz="0" w:space="0" w:color="auto"/>
            <w:left w:val="none" w:sz="0" w:space="0" w:color="auto"/>
            <w:bottom w:val="none" w:sz="0" w:space="0" w:color="auto"/>
            <w:right w:val="none" w:sz="0" w:space="0" w:color="auto"/>
          </w:divBdr>
          <w:divsChild>
            <w:div w:id="1789543104">
              <w:marLeft w:val="0"/>
              <w:marRight w:val="0"/>
              <w:marTop w:val="0"/>
              <w:marBottom w:val="0"/>
              <w:divBdr>
                <w:top w:val="none" w:sz="0" w:space="0" w:color="auto"/>
                <w:left w:val="none" w:sz="0" w:space="0" w:color="auto"/>
                <w:bottom w:val="none" w:sz="0" w:space="0" w:color="auto"/>
                <w:right w:val="none" w:sz="0" w:space="0" w:color="auto"/>
              </w:divBdr>
            </w:div>
          </w:divsChild>
        </w:div>
        <w:div w:id="1421216433">
          <w:marLeft w:val="0"/>
          <w:marRight w:val="0"/>
          <w:marTop w:val="0"/>
          <w:marBottom w:val="0"/>
          <w:divBdr>
            <w:top w:val="none" w:sz="0" w:space="0" w:color="auto"/>
            <w:left w:val="none" w:sz="0" w:space="0" w:color="auto"/>
            <w:bottom w:val="none" w:sz="0" w:space="0" w:color="auto"/>
            <w:right w:val="none" w:sz="0" w:space="0" w:color="auto"/>
          </w:divBdr>
          <w:divsChild>
            <w:div w:id="1489244513">
              <w:marLeft w:val="0"/>
              <w:marRight w:val="0"/>
              <w:marTop w:val="0"/>
              <w:marBottom w:val="0"/>
              <w:divBdr>
                <w:top w:val="none" w:sz="0" w:space="0" w:color="auto"/>
                <w:left w:val="none" w:sz="0" w:space="0" w:color="auto"/>
                <w:bottom w:val="none" w:sz="0" w:space="0" w:color="auto"/>
                <w:right w:val="none" w:sz="0" w:space="0" w:color="auto"/>
              </w:divBdr>
            </w:div>
          </w:divsChild>
        </w:div>
        <w:div w:id="881405954">
          <w:marLeft w:val="0"/>
          <w:marRight w:val="0"/>
          <w:marTop w:val="0"/>
          <w:marBottom w:val="0"/>
          <w:divBdr>
            <w:top w:val="none" w:sz="0" w:space="0" w:color="auto"/>
            <w:left w:val="none" w:sz="0" w:space="0" w:color="auto"/>
            <w:bottom w:val="none" w:sz="0" w:space="0" w:color="auto"/>
            <w:right w:val="none" w:sz="0" w:space="0" w:color="auto"/>
          </w:divBdr>
          <w:divsChild>
            <w:div w:id="1019086439">
              <w:marLeft w:val="0"/>
              <w:marRight w:val="0"/>
              <w:marTop w:val="0"/>
              <w:marBottom w:val="0"/>
              <w:divBdr>
                <w:top w:val="none" w:sz="0" w:space="0" w:color="auto"/>
                <w:left w:val="none" w:sz="0" w:space="0" w:color="auto"/>
                <w:bottom w:val="none" w:sz="0" w:space="0" w:color="auto"/>
                <w:right w:val="none" w:sz="0" w:space="0" w:color="auto"/>
              </w:divBdr>
            </w:div>
          </w:divsChild>
        </w:div>
        <w:div w:id="1922331880">
          <w:marLeft w:val="0"/>
          <w:marRight w:val="0"/>
          <w:marTop w:val="0"/>
          <w:marBottom w:val="0"/>
          <w:divBdr>
            <w:top w:val="none" w:sz="0" w:space="0" w:color="auto"/>
            <w:left w:val="none" w:sz="0" w:space="0" w:color="auto"/>
            <w:bottom w:val="none" w:sz="0" w:space="0" w:color="auto"/>
            <w:right w:val="none" w:sz="0" w:space="0" w:color="auto"/>
          </w:divBdr>
          <w:divsChild>
            <w:div w:id="1609116004">
              <w:marLeft w:val="0"/>
              <w:marRight w:val="0"/>
              <w:marTop w:val="0"/>
              <w:marBottom w:val="0"/>
              <w:divBdr>
                <w:top w:val="none" w:sz="0" w:space="0" w:color="auto"/>
                <w:left w:val="none" w:sz="0" w:space="0" w:color="auto"/>
                <w:bottom w:val="none" w:sz="0" w:space="0" w:color="auto"/>
                <w:right w:val="none" w:sz="0" w:space="0" w:color="auto"/>
              </w:divBdr>
            </w:div>
          </w:divsChild>
        </w:div>
        <w:div w:id="1956478175">
          <w:marLeft w:val="0"/>
          <w:marRight w:val="0"/>
          <w:marTop w:val="0"/>
          <w:marBottom w:val="0"/>
          <w:divBdr>
            <w:top w:val="none" w:sz="0" w:space="0" w:color="auto"/>
            <w:left w:val="none" w:sz="0" w:space="0" w:color="auto"/>
            <w:bottom w:val="none" w:sz="0" w:space="0" w:color="auto"/>
            <w:right w:val="none" w:sz="0" w:space="0" w:color="auto"/>
          </w:divBdr>
          <w:divsChild>
            <w:div w:id="79524455">
              <w:marLeft w:val="0"/>
              <w:marRight w:val="0"/>
              <w:marTop w:val="0"/>
              <w:marBottom w:val="0"/>
              <w:divBdr>
                <w:top w:val="none" w:sz="0" w:space="0" w:color="auto"/>
                <w:left w:val="none" w:sz="0" w:space="0" w:color="auto"/>
                <w:bottom w:val="none" w:sz="0" w:space="0" w:color="auto"/>
                <w:right w:val="none" w:sz="0" w:space="0" w:color="auto"/>
              </w:divBdr>
            </w:div>
          </w:divsChild>
        </w:div>
        <w:div w:id="1310137362">
          <w:marLeft w:val="0"/>
          <w:marRight w:val="0"/>
          <w:marTop w:val="0"/>
          <w:marBottom w:val="0"/>
          <w:divBdr>
            <w:top w:val="none" w:sz="0" w:space="0" w:color="auto"/>
            <w:left w:val="none" w:sz="0" w:space="0" w:color="auto"/>
            <w:bottom w:val="none" w:sz="0" w:space="0" w:color="auto"/>
            <w:right w:val="none" w:sz="0" w:space="0" w:color="auto"/>
          </w:divBdr>
          <w:divsChild>
            <w:div w:id="889800394">
              <w:marLeft w:val="0"/>
              <w:marRight w:val="0"/>
              <w:marTop w:val="0"/>
              <w:marBottom w:val="0"/>
              <w:divBdr>
                <w:top w:val="none" w:sz="0" w:space="0" w:color="auto"/>
                <w:left w:val="none" w:sz="0" w:space="0" w:color="auto"/>
                <w:bottom w:val="none" w:sz="0" w:space="0" w:color="auto"/>
                <w:right w:val="none" w:sz="0" w:space="0" w:color="auto"/>
              </w:divBdr>
            </w:div>
          </w:divsChild>
        </w:div>
        <w:div w:id="1215121134">
          <w:marLeft w:val="0"/>
          <w:marRight w:val="0"/>
          <w:marTop w:val="0"/>
          <w:marBottom w:val="0"/>
          <w:divBdr>
            <w:top w:val="none" w:sz="0" w:space="0" w:color="auto"/>
            <w:left w:val="none" w:sz="0" w:space="0" w:color="auto"/>
            <w:bottom w:val="none" w:sz="0" w:space="0" w:color="auto"/>
            <w:right w:val="none" w:sz="0" w:space="0" w:color="auto"/>
          </w:divBdr>
          <w:divsChild>
            <w:div w:id="2088842059">
              <w:marLeft w:val="0"/>
              <w:marRight w:val="0"/>
              <w:marTop w:val="0"/>
              <w:marBottom w:val="0"/>
              <w:divBdr>
                <w:top w:val="none" w:sz="0" w:space="0" w:color="auto"/>
                <w:left w:val="none" w:sz="0" w:space="0" w:color="auto"/>
                <w:bottom w:val="none" w:sz="0" w:space="0" w:color="auto"/>
                <w:right w:val="none" w:sz="0" w:space="0" w:color="auto"/>
              </w:divBdr>
            </w:div>
          </w:divsChild>
        </w:div>
        <w:div w:id="751701921">
          <w:marLeft w:val="0"/>
          <w:marRight w:val="0"/>
          <w:marTop w:val="0"/>
          <w:marBottom w:val="0"/>
          <w:divBdr>
            <w:top w:val="none" w:sz="0" w:space="0" w:color="auto"/>
            <w:left w:val="none" w:sz="0" w:space="0" w:color="auto"/>
            <w:bottom w:val="none" w:sz="0" w:space="0" w:color="auto"/>
            <w:right w:val="none" w:sz="0" w:space="0" w:color="auto"/>
          </w:divBdr>
          <w:divsChild>
            <w:div w:id="692534037">
              <w:marLeft w:val="0"/>
              <w:marRight w:val="0"/>
              <w:marTop w:val="0"/>
              <w:marBottom w:val="0"/>
              <w:divBdr>
                <w:top w:val="none" w:sz="0" w:space="0" w:color="auto"/>
                <w:left w:val="none" w:sz="0" w:space="0" w:color="auto"/>
                <w:bottom w:val="none" w:sz="0" w:space="0" w:color="auto"/>
                <w:right w:val="none" w:sz="0" w:space="0" w:color="auto"/>
              </w:divBdr>
            </w:div>
          </w:divsChild>
        </w:div>
        <w:div w:id="46607971">
          <w:marLeft w:val="0"/>
          <w:marRight w:val="0"/>
          <w:marTop w:val="0"/>
          <w:marBottom w:val="0"/>
          <w:divBdr>
            <w:top w:val="none" w:sz="0" w:space="0" w:color="auto"/>
            <w:left w:val="none" w:sz="0" w:space="0" w:color="auto"/>
            <w:bottom w:val="none" w:sz="0" w:space="0" w:color="auto"/>
            <w:right w:val="none" w:sz="0" w:space="0" w:color="auto"/>
          </w:divBdr>
          <w:divsChild>
            <w:div w:id="643857827">
              <w:marLeft w:val="0"/>
              <w:marRight w:val="0"/>
              <w:marTop w:val="0"/>
              <w:marBottom w:val="0"/>
              <w:divBdr>
                <w:top w:val="none" w:sz="0" w:space="0" w:color="auto"/>
                <w:left w:val="none" w:sz="0" w:space="0" w:color="auto"/>
                <w:bottom w:val="none" w:sz="0" w:space="0" w:color="auto"/>
                <w:right w:val="none" w:sz="0" w:space="0" w:color="auto"/>
              </w:divBdr>
            </w:div>
          </w:divsChild>
        </w:div>
        <w:div w:id="574975956">
          <w:marLeft w:val="0"/>
          <w:marRight w:val="0"/>
          <w:marTop w:val="0"/>
          <w:marBottom w:val="0"/>
          <w:divBdr>
            <w:top w:val="none" w:sz="0" w:space="0" w:color="auto"/>
            <w:left w:val="none" w:sz="0" w:space="0" w:color="auto"/>
            <w:bottom w:val="none" w:sz="0" w:space="0" w:color="auto"/>
            <w:right w:val="none" w:sz="0" w:space="0" w:color="auto"/>
          </w:divBdr>
          <w:divsChild>
            <w:div w:id="757091791">
              <w:marLeft w:val="0"/>
              <w:marRight w:val="0"/>
              <w:marTop w:val="0"/>
              <w:marBottom w:val="0"/>
              <w:divBdr>
                <w:top w:val="none" w:sz="0" w:space="0" w:color="auto"/>
                <w:left w:val="none" w:sz="0" w:space="0" w:color="auto"/>
                <w:bottom w:val="none" w:sz="0" w:space="0" w:color="auto"/>
                <w:right w:val="none" w:sz="0" w:space="0" w:color="auto"/>
              </w:divBdr>
            </w:div>
          </w:divsChild>
        </w:div>
        <w:div w:id="1833180237">
          <w:marLeft w:val="0"/>
          <w:marRight w:val="0"/>
          <w:marTop w:val="0"/>
          <w:marBottom w:val="0"/>
          <w:divBdr>
            <w:top w:val="none" w:sz="0" w:space="0" w:color="auto"/>
            <w:left w:val="none" w:sz="0" w:space="0" w:color="auto"/>
            <w:bottom w:val="none" w:sz="0" w:space="0" w:color="auto"/>
            <w:right w:val="none" w:sz="0" w:space="0" w:color="auto"/>
          </w:divBdr>
          <w:divsChild>
            <w:div w:id="974456665">
              <w:marLeft w:val="0"/>
              <w:marRight w:val="0"/>
              <w:marTop w:val="0"/>
              <w:marBottom w:val="0"/>
              <w:divBdr>
                <w:top w:val="none" w:sz="0" w:space="0" w:color="auto"/>
                <w:left w:val="none" w:sz="0" w:space="0" w:color="auto"/>
                <w:bottom w:val="none" w:sz="0" w:space="0" w:color="auto"/>
                <w:right w:val="none" w:sz="0" w:space="0" w:color="auto"/>
              </w:divBdr>
            </w:div>
          </w:divsChild>
        </w:div>
        <w:div w:id="531918238">
          <w:marLeft w:val="0"/>
          <w:marRight w:val="0"/>
          <w:marTop w:val="0"/>
          <w:marBottom w:val="0"/>
          <w:divBdr>
            <w:top w:val="none" w:sz="0" w:space="0" w:color="auto"/>
            <w:left w:val="none" w:sz="0" w:space="0" w:color="auto"/>
            <w:bottom w:val="none" w:sz="0" w:space="0" w:color="auto"/>
            <w:right w:val="none" w:sz="0" w:space="0" w:color="auto"/>
          </w:divBdr>
          <w:divsChild>
            <w:div w:id="1417632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519056">
      <w:bodyDiv w:val="1"/>
      <w:marLeft w:val="0"/>
      <w:marRight w:val="0"/>
      <w:marTop w:val="0"/>
      <w:marBottom w:val="0"/>
      <w:divBdr>
        <w:top w:val="none" w:sz="0" w:space="0" w:color="auto"/>
        <w:left w:val="none" w:sz="0" w:space="0" w:color="auto"/>
        <w:bottom w:val="none" w:sz="0" w:space="0" w:color="auto"/>
        <w:right w:val="none" w:sz="0" w:space="0" w:color="auto"/>
      </w:divBdr>
    </w:div>
    <w:div w:id="369110291">
      <w:bodyDiv w:val="1"/>
      <w:marLeft w:val="0"/>
      <w:marRight w:val="0"/>
      <w:marTop w:val="0"/>
      <w:marBottom w:val="0"/>
      <w:divBdr>
        <w:top w:val="none" w:sz="0" w:space="0" w:color="auto"/>
        <w:left w:val="none" w:sz="0" w:space="0" w:color="auto"/>
        <w:bottom w:val="none" w:sz="0" w:space="0" w:color="auto"/>
        <w:right w:val="none" w:sz="0" w:space="0" w:color="auto"/>
      </w:divBdr>
      <w:divsChild>
        <w:div w:id="389613544">
          <w:marLeft w:val="0"/>
          <w:marRight w:val="0"/>
          <w:marTop w:val="0"/>
          <w:marBottom w:val="0"/>
          <w:divBdr>
            <w:top w:val="none" w:sz="0" w:space="0" w:color="auto"/>
            <w:left w:val="none" w:sz="0" w:space="0" w:color="auto"/>
            <w:bottom w:val="none" w:sz="0" w:space="0" w:color="auto"/>
            <w:right w:val="none" w:sz="0" w:space="0" w:color="auto"/>
          </w:divBdr>
          <w:divsChild>
            <w:div w:id="739206175">
              <w:marLeft w:val="0"/>
              <w:marRight w:val="0"/>
              <w:marTop w:val="0"/>
              <w:marBottom w:val="0"/>
              <w:divBdr>
                <w:top w:val="none" w:sz="0" w:space="0" w:color="auto"/>
                <w:left w:val="none" w:sz="0" w:space="0" w:color="auto"/>
                <w:bottom w:val="none" w:sz="0" w:space="0" w:color="auto"/>
                <w:right w:val="none" w:sz="0" w:space="0" w:color="auto"/>
              </w:divBdr>
            </w:div>
          </w:divsChild>
        </w:div>
        <w:div w:id="1303464046">
          <w:marLeft w:val="0"/>
          <w:marRight w:val="0"/>
          <w:marTop w:val="0"/>
          <w:marBottom w:val="0"/>
          <w:divBdr>
            <w:top w:val="none" w:sz="0" w:space="0" w:color="auto"/>
            <w:left w:val="none" w:sz="0" w:space="0" w:color="auto"/>
            <w:bottom w:val="none" w:sz="0" w:space="0" w:color="auto"/>
            <w:right w:val="none" w:sz="0" w:space="0" w:color="auto"/>
          </w:divBdr>
          <w:divsChild>
            <w:div w:id="1333295511">
              <w:marLeft w:val="0"/>
              <w:marRight w:val="0"/>
              <w:marTop w:val="0"/>
              <w:marBottom w:val="0"/>
              <w:divBdr>
                <w:top w:val="none" w:sz="0" w:space="0" w:color="auto"/>
                <w:left w:val="none" w:sz="0" w:space="0" w:color="auto"/>
                <w:bottom w:val="none" w:sz="0" w:space="0" w:color="auto"/>
                <w:right w:val="none" w:sz="0" w:space="0" w:color="auto"/>
              </w:divBdr>
            </w:div>
          </w:divsChild>
        </w:div>
        <w:div w:id="588929401">
          <w:marLeft w:val="0"/>
          <w:marRight w:val="0"/>
          <w:marTop w:val="0"/>
          <w:marBottom w:val="0"/>
          <w:divBdr>
            <w:top w:val="none" w:sz="0" w:space="0" w:color="auto"/>
            <w:left w:val="none" w:sz="0" w:space="0" w:color="auto"/>
            <w:bottom w:val="none" w:sz="0" w:space="0" w:color="auto"/>
            <w:right w:val="none" w:sz="0" w:space="0" w:color="auto"/>
          </w:divBdr>
          <w:divsChild>
            <w:div w:id="1092704046">
              <w:marLeft w:val="0"/>
              <w:marRight w:val="0"/>
              <w:marTop w:val="0"/>
              <w:marBottom w:val="0"/>
              <w:divBdr>
                <w:top w:val="none" w:sz="0" w:space="0" w:color="auto"/>
                <w:left w:val="none" w:sz="0" w:space="0" w:color="auto"/>
                <w:bottom w:val="none" w:sz="0" w:space="0" w:color="auto"/>
                <w:right w:val="none" w:sz="0" w:space="0" w:color="auto"/>
              </w:divBdr>
            </w:div>
          </w:divsChild>
        </w:div>
        <w:div w:id="103616808">
          <w:marLeft w:val="0"/>
          <w:marRight w:val="0"/>
          <w:marTop w:val="0"/>
          <w:marBottom w:val="0"/>
          <w:divBdr>
            <w:top w:val="none" w:sz="0" w:space="0" w:color="auto"/>
            <w:left w:val="none" w:sz="0" w:space="0" w:color="auto"/>
            <w:bottom w:val="none" w:sz="0" w:space="0" w:color="auto"/>
            <w:right w:val="none" w:sz="0" w:space="0" w:color="auto"/>
          </w:divBdr>
          <w:divsChild>
            <w:div w:id="275873674">
              <w:marLeft w:val="0"/>
              <w:marRight w:val="0"/>
              <w:marTop w:val="0"/>
              <w:marBottom w:val="0"/>
              <w:divBdr>
                <w:top w:val="none" w:sz="0" w:space="0" w:color="auto"/>
                <w:left w:val="none" w:sz="0" w:space="0" w:color="auto"/>
                <w:bottom w:val="none" w:sz="0" w:space="0" w:color="auto"/>
                <w:right w:val="none" w:sz="0" w:space="0" w:color="auto"/>
              </w:divBdr>
            </w:div>
          </w:divsChild>
        </w:div>
        <w:div w:id="864174435">
          <w:marLeft w:val="0"/>
          <w:marRight w:val="0"/>
          <w:marTop w:val="0"/>
          <w:marBottom w:val="0"/>
          <w:divBdr>
            <w:top w:val="none" w:sz="0" w:space="0" w:color="auto"/>
            <w:left w:val="none" w:sz="0" w:space="0" w:color="auto"/>
            <w:bottom w:val="none" w:sz="0" w:space="0" w:color="auto"/>
            <w:right w:val="none" w:sz="0" w:space="0" w:color="auto"/>
          </w:divBdr>
          <w:divsChild>
            <w:div w:id="1040012008">
              <w:marLeft w:val="0"/>
              <w:marRight w:val="0"/>
              <w:marTop w:val="0"/>
              <w:marBottom w:val="0"/>
              <w:divBdr>
                <w:top w:val="none" w:sz="0" w:space="0" w:color="auto"/>
                <w:left w:val="none" w:sz="0" w:space="0" w:color="auto"/>
                <w:bottom w:val="none" w:sz="0" w:space="0" w:color="auto"/>
                <w:right w:val="none" w:sz="0" w:space="0" w:color="auto"/>
              </w:divBdr>
            </w:div>
          </w:divsChild>
        </w:div>
        <w:div w:id="404258133">
          <w:marLeft w:val="0"/>
          <w:marRight w:val="0"/>
          <w:marTop w:val="0"/>
          <w:marBottom w:val="0"/>
          <w:divBdr>
            <w:top w:val="none" w:sz="0" w:space="0" w:color="auto"/>
            <w:left w:val="none" w:sz="0" w:space="0" w:color="auto"/>
            <w:bottom w:val="none" w:sz="0" w:space="0" w:color="auto"/>
            <w:right w:val="none" w:sz="0" w:space="0" w:color="auto"/>
          </w:divBdr>
          <w:divsChild>
            <w:div w:id="7022765">
              <w:marLeft w:val="0"/>
              <w:marRight w:val="0"/>
              <w:marTop w:val="0"/>
              <w:marBottom w:val="0"/>
              <w:divBdr>
                <w:top w:val="none" w:sz="0" w:space="0" w:color="auto"/>
                <w:left w:val="none" w:sz="0" w:space="0" w:color="auto"/>
                <w:bottom w:val="none" w:sz="0" w:space="0" w:color="auto"/>
                <w:right w:val="none" w:sz="0" w:space="0" w:color="auto"/>
              </w:divBdr>
            </w:div>
          </w:divsChild>
        </w:div>
        <w:div w:id="138886654">
          <w:marLeft w:val="0"/>
          <w:marRight w:val="0"/>
          <w:marTop w:val="0"/>
          <w:marBottom w:val="0"/>
          <w:divBdr>
            <w:top w:val="none" w:sz="0" w:space="0" w:color="auto"/>
            <w:left w:val="none" w:sz="0" w:space="0" w:color="auto"/>
            <w:bottom w:val="none" w:sz="0" w:space="0" w:color="auto"/>
            <w:right w:val="none" w:sz="0" w:space="0" w:color="auto"/>
          </w:divBdr>
          <w:divsChild>
            <w:div w:id="1156533444">
              <w:marLeft w:val="0"/>
              <w:marRight w:val="0"/>
              <w:marTop w:val="0"/>
              <w:marBottom w:val="0"/>
              <w:divBdr>
                <w:top w:val="none" w:sz="0" w:space="0" w:color="auto"/>
                <w:left w:val="none" w:sz="0" w:space="0" w:color="auto"/>
                <w:bottom w:val="none" w:sz="0" w:space="0" w:color="auto"/>
                <w:right w:val="none" w:sz="0" w:space="0" w:color="auto"/>
              </w:divBdr>
            </w:div>
          </w:divsChild>
        </w:div>
        <w:div w:id="684402641">
          <w:marLeft w:val="0"/>
          <w:marRight w:val="0"/>
          <w:marTop w:val="0"/>
          <w:marBottom w:val="0"/>
          <w:divBdr>
            <w:top w:val="none" w:sz="0" w:space="0" w:color="auto"/>
            <w:left w:val="none" w:sz="0" w:space="0" w:color="auto"/>
            <w:bottom w:val="none" w:sz="0" w:space="0" w:color="auto"/>
            <w:right w:val="none" w:sz="0" w:space="0" w:color="auto"/>
          </w:divBdr>
          <w:divsChild>
            <w:div w:id="1612663267">
              <w:marLeft w:val="0"/>
              <w:marRight w:val="0"/>
              <w:marTop w:val="0"/>
              <w:marBottom w:val="0"/>
              <w:divBdr>
                <w:top w:val="none" w:sz="0" w:space="0" w:color="auto"/>
                <w:left w:val="none" w:sz="0" w:space="0" w:color="auto"/>
                <w:bottom w:val="none" w:sz="0" w:space="0" w:color="auto"/>
                <w:right w:val="none" w:sz="0" w:space="0" w:color="auto"/>
              </w:divBdr>
            </w:div>
          </w:divsChild>
        </w:div>
        <w:div w:id="1197617375">
          <w:marLeft w:val="0"/>
          <w:marRight w:val="0"/>
          <w:marTop w:val="0"/>
          <w:marBottom w:val="0"/>
          <w:divBdr>
            <w:top w:val="none" w:sz="0" w:space="0" w:color="auto"/>
            <w:left w:val="none" w:sz="0" w:space="0" w:color="auto"/>
            <w:bottom w:val="none" w:sz="0" w:space="0" w:color="auto"/>
            <w:right w:val="none" w:sz="0" w:space="0" w:color="auto"/>
          </w:divBdr>
          <w:divsChild>
            <w:div w:id="497043636">
              <w:marLeft w:val="0"/>
              <w:marRight w:val="0"/>
              <w:marTop w:val="0"/>
              <w:marBottom w:val="0"/>
              <w:divBdr>
                <w:top w:val="none" w:sz="0" w:space="0" w:color="auto"/>
                <w:left w:val="none" w:sz="0" w:space="0" w:color="auto"/>
                <w:bottom w:val="none" w:sz="0" w:space="0" w:color="auto"/>
                <w:right w:val="none" w:sz="0" w:space="0" w:color="auto"/>
              </w:divBdr>
            </w:div>
          </w:divsChild>
        </w:div>
        <w:div w:id="1992514769">
          <w:marLeft w:val="0"/>
          <w:marRight w:val="0"/>
          <w:marTop w:val="0"/>
          <w:marBottom w:val="0"/>
          <w:divBdr>
            <w:top w:val="none" w:sz="0" w:space="0" w:color="auto"/>
            <w:left w:val="none" w:sz="0" w:space="0" w:color="auto"/>
            <w:bottom w:val="none" w:sz="0" w:space="0" w:color="auto"/>
            <w:right w:val="none" w:sz="0" w:space="0" w:color="auto"/>
          </w:divBdr>
          <w:divsChild>
            <w:div w:id="1980988718">
              <w:marLeft w:val="0"/>
              <w:marRight w:val="0"/>
              <w:marTop w:val="0"/>
              <w:marBottom w:val="0"/>
              <w:divBdr>
                <w:top w:val="none" w:sz="0" w:space="0" w:color="auto"/>
                <w:left w:val="none" w:sz="0" w:space="0" w:color="auto"/>
                <w:bottom w:val="none" w:sz="0" w:space="0" w:color="auto"/>
                <w:right w:val="none" w:sz="0" w:space="0" w:color="auto"/>
              </w:divBdr>
            </w:div>
          </w:divsChild>
        </w:div>
        <w:div w:id="1483543509">
          <w:marLeft w:val="0"/>
          <w:marRight w:val="0"/>
          <w:marTop w:val="0"/>
          <w:marBottom w:val="0"/>
          <w:divBdr>
            <w:top w:val="none" w:sz="0" w:space="0" w:color="auto"/>
            <w:left w:val="none" w:sz="0" w:space="0" w:color="auto"/>
            <w:bottom w:val="none" w:sz="0" w:space="0" w:color="auto"/>
            <w:right w:val="none" w:sz="0" w:space="0" w:color="auto"/>
          </w:divBdr>
          <w:divsChild>
            <w:div w:id="1630894698">
              <w:marLeft w:val="0"/>
              <w:marRight w:val="0"/>
              <w:marTop w:val="0"/>
              <w:marBottom w:val="0"/>
              <w:divBdr>
                <w:top w:val="none" w:sz="0" w:space="0" w:color="auto"/>
                <w:left w:val="none" w:sz="0" w:space="0" w:color="auto"/>
                <w:bottom w:val="none" w:sz="0" w:space="0" w:color="auto"/>
                <w:right w:val="none" w:sz="0" w:space="0" w:color="auto"/>
              </w:divBdr>
            </w:div>
          </w:divsChild>
        </w:div>
        <w:div w:id="1218080459">
          <w:marLeft w:val="0"/>
          <w:marRight w:val="0"/>
          <w:marTop w:val="0"/>
          <w:marBottom w:val="0"/>
          <w:divBdr>
            <w:top w:val="none" w:sz="0" w:space="0" w:color="auto"/>
            <w:left w:val="none" w:sz="0" w:space="0" w:color="auto"/>
            <w:bottom w:val="none" w:sz="0" w:space="0" w:color="auto"/>
            <w:right w:val="none" w:sz="0" w:space="0" w:color="auto"/>
          </w:divBdr>
          <w:divsChild>
            <w:div w:id="1778526369">
              <w:marLeft w:val="0"/>
              <w:marRight w:val="0"/>
              <w:marTop w:val="0"/>
              <w:marBottom w:val="0"/>
              <w:divBdr>
                <w:top w:val="none" w:sz="0" w:space="0" w:color="auto"/>
                <w:left w:val="none" w:sz="0" w:space="0" w:color="auto"/>
                <w:bottom w:val="none" w:sz="0" w:space="0" w:color="auto"/>
                <w:right w:val="none" w:sz="0" w:space="0" w:color="auto"/>
              </w:divBdr>
            </w:div>
          </w:divsChild>
        </w:div>
        <w:div w:id="70932673">
          <w:marLeft w:val="0"/>
          <w:marRight w:val="0"/>
          <w:marTop w:val="0"/>
          <w:marBottom w:val="0"/>
          <w:divBdr>
            <w:top w:val="none" w:sz="0" w:space="0" w:color="auto"/>
            <w:left w:val="none" w:sz="0" w:space="0" w:color="auto"/>
            <w:bottom w:val="none" w:sz="0" w:space="0" w:color="auto"/>
            <w:right w:val="none" w:sz="0" w:space="0" w:color="auto"/>
          </w:divBdr>
          <w:divsChild>
            <w:div w:id="446433998">
              <w:marLeft w:val="0"/>
              <w:marRight w:val="0"/>
              <w:marTop w:val="0"/>
              <w:marBottom w:val="0"/>
              <w:divBdr>
                <w:top w:val="none" w:sz="0" w:space="0" w:color="auto"/>
                <w:left w:val="none" w:sz="0" w:space="0" w:color="auto"/>
                <w:bottom w:val="none" w:sz="0" w:space="0" w:color="auto"/>
                <w:right w:val="none" w:sz="0" w:space="0" w:color="auto"/>
              </w:divBdr>
            </w:div>
          </w:divsChild>
        </w:div>
        <w:div w:id="907499992">
          <w:marLeft w:val="0"/>
          <w:marRight w:val="0"/>
          <w:marTop w:val="0"/>
          <w:marBottom w:val="0"/>
          <w:divBdr>
            <w:top w:val="none" w:sz="0" w:space="0" w:color="auto"/>
            <w:left w:val="none" w:sz="0" w:space="0" w:color="auto"/>
            <w:bottom w:val="none" w:sz="0" w:space="0" w:color="auto"/>
            <w:right w:val="none" w:sz="0" w:space="0" w:color="auto"/>
          </w:divBdr>
          <w:divsChild>
            <w:div w:id="296954501">
              <w:marLeft w:val="0"/>
              <w:marRight w:val="0"/>
              <w:marTop w:val="0"/>
              <w:marBottom w:val="0"/>
              <w:divBdr>
                <w:top w:val="none" w:sz="0" w:space="0" w:color="auto"/>
                <w:left w:val="none" w:sz="0" w:space="0" w:color="auto"/>
                <w:bottom w:val="none" w:sz="0" w:space="0" w:color="auto"/>
                <w:right w:val="none" w:sz="0" w:space="0" w:color="auto"/>
              </w:divBdr>
            </w:div>
          </w:divsChild>
        </w:div>
        <w:div w:id="1717851168">
          <w:marLeft w:val="0"/>
          <w:marRight w:val="0"/>
          <w:marTop w:val="0"/>
          <w:marBottom w:val="0"/>
          <w:divBdr>
            <w:top w:val="none" w:sz="0" w:space="0" w:color="auto"/>
            <w:left w:val="none" w:sz="0" w:space="0" w:color="auto"/>
            <w:bottom w:val="none" w:sz="0" w:space="0" w:color="auto"/>
            <w:right w:val="none" w:sz="0" w:space="0" w:color="auto"/>
          </w:divBdr>
          <w:divsChild>
            <w:div w:id="1410689608">
              <w:marLeft w:val="0"/>
              <w:marRight w:val="0"/>
              <w:marTop w:val="0"/>
              <w:marBottom w:val="0"/>
              <w:divBdr>
                <w:top w:val="none" w:sz="0" w:space="0" w:color="auto"/>
                <w:left w:val="none" w:sz="0" w:space="0" w:color="auto"/>
                <w:bottom w:val="none" w:sz="0" w:space="0" w:color="auto"/>
                <w:right w:val="none" w:sz="0" w:space="0" w:color="auto"/>
              </w:divBdr>
            </w:div>
          </w:divsChild>
        </w:div>
        <w:div w:id="1847134669">
          <w:marLeft w:val="0"/>
          <w:marRight w:val="0"/>
          <w:marTop w:val="0"/>
          <w:marBottom w:val="0"/>
          <w:divBdr>
            <w:top w:val="none" w:sz="0" w:space="0" w:color="auto"/>
            <w:left w:val="none" w:sz="0" w:space="0" w:color="auto"/>
            <w:bottom w:val="none" w:sz="0" w:space="0" w:color="auto"/>
            <w:right w:val="none" w:sz="0" w:space="0" w:color="auto"/>
          </w:divBdr>
          <w:divsChild>
            <w:div w:id="1704556342">
              <w:marLeft w:val="0"/>
              <w:marRight w:val="0"/>
              <w:marTop w:val="0"/>
              <w:marBottom w:val="0"/>
              <w:divBdr>
                <w:top w:val="none" w:sz="0" w:space="0" w:color="auto"/>
                <w:left w:val="none" w:sz="0" w:space="0" w:color="auto"/>
                <w:bottom w:val="none" w:sz="0" w:space="0" w:color="auto"/>
                <w:right w:val="none" w:sz="0" w:space="0" w:color="auto"/>
              </w:divBdr>
            </w:div>
          </w:divsChild>
        </w:div>
        <w:div w:id="481430020">
          <w:marLeft w:val="0"/>
          <w:marRight w:val="0"/>
          <w:marTop w:val="0"/>
          <w:marBottom w:val="0"/>
          <w:divBdr>
            <w:top w:val="none" w:sz="0" w:space="0" w:color="auto"/>
            <w:left w:val="none" w:sz="0" w:space="0" w:color="auto"/>
            <w:bottom w:val="none" w:sz="0" w:space="0" w:color="auto"/>
            <w:right w:val="none" w:sz="0" w:space="0" w:color="auto"/>
          </w:divBdr>
          <w:divsChild>
            <w:div w:id="2098397828">
              <w:marLeft w:val="0"/>
              <w:marRight w:val="0"/>
              <w:marTop w:val="0"/>
              <w:marBottom w:val="0"/>
              <w:divBdr>
                <w:top w:val="none" w:sz="0" w:space="0" w:color="auto"/>
                <w:left w:val="none" w:sz="0" w:space="0" w:color="auto"/>
                <w:bottom w:val="none" w:sz="0" w:space="0" w:color="auto"/>
                <w:right w:val="none" w:sz="0" w:space="0" w:color="auto"/>
              </w:divBdr>
            </w:div>
          </w:divsChild>
        </w:div>
        <w:div w:id="1420717363">
          <w:marLeft w:val="0"/>
          <w:marRight w:val="0"/>
          <w:marTop w:val="0"/>
          <w:marBottom w:val="0"/>
          <w:divBdr>
            <w:top w:val="none" w:sz="0" w:space="0" w:color="auto"/>
            <w:left w:val="none" w:sz="0" w:space="0" w:color="auto"/>
            <w:bottom w:val="none" w:sz="0" w:space="0" w:color="auto"/>
            <w:right w:val="none" w:sz="0" w:space="0" w:color="auto"/>
          </w:divBdr>
          <w:divsChild>
            <w:div w:id="1427572902">
              <w:marLeft w:val="0"/>
              <w:marRight w:val="0"/>
              <w:marTop w:val="0"/>
              <w:marBottom w:val="0"/>
              <w:divBdr>
                <w:top w:val="none" w:sz="0" w:space="0" w:color="auto"/>
                <w:left w:val="none" w:sz="0" w:space="0" w:color="auto"/>
                <w:bottom w:val="none" w:sz="0" w:space="0" w:color="auto"/>
                <w:right w:val="none" w:sz="0" w:space="0" w:color="auto"/>
              </w:divBdr>
            </w:div>
          </w:divsChild>
        </w:div>
        <w:div w:id="1907642571">
          <w:marLeft w:val="0"/>
          <w:marRight w:val="0"/>
          <w:marTop w:val="0"/>
          <w:marBottom w:val="0"/>
          <w:divBdr>
            <w:top w:val="none" w:sz="0" w:space="0" w:color="auto"/>
            <w:left w:val="none" w:sz="0" w:space="0" w:color="auto"/>
            <w:bottom w:val="none" w:sz="0" w:space="0" w:color="auto"/>
            <w:right w:val="none" w:sz="0" w:space="0" w:color="auto"/>
          </w:divBdr>
          <w:divsChild>
            <w:div w:id="1904749787">
              <w:marLeft w:val="0"/>
              <w:marRight w:val="0"/>
              <w:marTop w:val="0"/>
              <w:marBottom w:val="0"/>
              <w:divBdr>
                <w:top w:val="none" w:sz="0" w:space="0" w:color="auto"/>
                <w:left w:val="none" w:sz="0" w:space="0" w:color="auto"/>
                <w:bottom w:val="none" w:sz="0" w:space="0" w:color="auto"/>
                <w:right w:val="none" w:sz="0" w:space="0" w:color="auto"/>
              </w:divBdr>
            </w:div>
          </w:divsChild>
        </w:div>
        <w:div w:id="883369440">
          <w:marLeft w:val="0"/>
          <w:marRight w:val="0"/>
          <w:marTop w:val="0"/>
          <w:marBottom w:val="0"/>
          <w:divBdr>
            <w:top w:val="none" w:sz="0" w:space="0" w:color="auto"/>
            <w:left w:val="none" w:sz="0" w:space="0" w:color="auto"/>
            <w:bottom w:val="none" w:sz="0" w:space="0" w:color="auto"/>
            <w:right w:val="none" w:sz="0" w:space="0" w:color="auto"/>
          </w:divBdr>
          <w:divsChild>
            <w:div w:id="295837793">
              <w:marLeft w:val="0"/>
              <w:marRight w:val="0"/>
              <w:marTop w:val="0"/>
              <w:marBottom w:val="0"/>
              <w:divBdr>
                <w:top w:val="none" w:sz="0" w:space="0" w:color="auto"/>
                <w:left w:val="none" w:sz="0" w:space="0" w:color="auto"/>
                <w:bottom w:val="none" w:sz="0" w:space="0" w:color="auto"/>
                <w:right w:val="none" w:sz="0" w:space="0" w:color="auto"/>
              </w:divBdr>
            </w:div>
          </w:divsChild>
        </w:div>
        <w:div w:id="1691252462">
          <w:marLeft w:val="0"/>
          <w:marRight w:val="0"/>
          <w:marTop w:val="0"/>
          <w:marBottom w:val="0"/>
          <w:divBdr>
            <w:top w:val="none" w:sz="0" w:space="0" w:color="auto"/>
            <w:left w:val="none" w:sz="0" w:space="0" w:color="auto"/>
            <w:bottom w:val="none" w:sz="0" w:space="0" w:color="auto"/>
            <w:right w:val="none" w:sz="0" w:space="0" w:color="auto"/>
          </w:divBdr>
          <w:divsChild>
            <w:div w:id="542208074">
              <w:marLeft w:val="0"/>
              <w:marRight w:val="0"/>
              <w:marTop w:val="0"/>
              <w:marBottom w:val="0"/>
              <w:divBdr>
                <w:top w:val="none" w:sz="0" w:space="0" w:color="auto"/>
                <w:left w:val="none" w:sz="0" w:space="0" w:color="auto"/>
                <w:bottom w:val="none" w:sz="0" w:space="0" w:color="auto"/>
                <w:right w:val="none" w:sz="0" w:space="0" w:color="auto"/>
              </w:divBdr>
            </w:div>
          </w:divsChild>
        </w:div>
        <w:div w:id="898710868">
          <w:marLeft w:val="0"/>
          <w:marRight w:val="0"/>
          <w:marTop w:val="0"/>
          <w:marBottom w:val="0"/>
          <w:divBdr>
            <w:top w:val="none" w:sz="0" w:space="0" w:color="auto"/>
            <w:left w:val="none" w:sz="0" w:space="0" w:color="auto"/>
            <w:bottom w:val="none" w:sz="0" w:space="0" w:color="auto"/>
            <w:right w:val="none" w:sz="0" w:space="0" w:color="auto"/>
          </w:divBdr>
          <w:divsChild>
            <w:div w:id="859659799">
              <w:marLeft w:val="0"/>
              <w:marRight w:val="0"/>
              <w:marTop w:val="0"/>
              <w:marBottom w:val="0"/>
              <w:divBdr>
                <w:top w:val="none" w:sz="0" w:space="0" w:color="auto"/>
                <w:left w:val="none" w:sz="0" w:space="0" w:color="auto"/>
                <w:bottom w:val="none" w:sz="0" w:space="0" w:color="auto"/>
                <w:right w:val="none" w:sz="0" w:space="0" w:color="auto"/>
              </w:divBdr>
            </w:div>
          </w:divsChild>
        </w:div>
        <w:div w:id="947808513">
          <w:marLeft w:val="0"/>
          <w:marRight w:val="0"/>
          <w:marTop w:val="0"/>
          <w:marBottom w:val="0"/>
          <w:divBdr>
            <w:top w:val="none" w:sz="0" w:space="0" w:color="auto"/>
            <w:left w:val="none" w:sz="0" w:space="0" w:color="auto"/>
            <w:bottom w:val="none" w:sz="0" w:space="0" w:color="auto"/>
            <w:right w:val="none" w:sz="0" w:space="0" w:color="auto"/>
          </w:divBdr>
          <w:divsChild>
            <w:div w:id="1214199066">
              <w:marLeft w:val="0"/>
              <w:marRight w:val="0"/>
              <w:marTop w:val="0"/>
              <w:marBottom w:val="0"/>
              <w:divBdr>
                <w:top w:val="none" w:sz="0" w:space="0" w:color="auto"/>
                <w:left w:val="none" w:sz="0" w:space="0" w:color="auto"/>
                <w:bottom w:val="none" w:sz="0" w:space="0" w:color="auto"/>
                <w:right w:val="none" w:sz="0" w:space="0" w:color="auto"/>
              </w:divBdr>
            </w:div>
          </w:divsChild>
        </w:div>
        <w:div w:id="1545555970">
          <w:marLeft w:val="0"/>
          <w:marRight w:val="0"/>
          <w:marTop w:val="0"/>
          <w:marBottom w:val="0"/>
          <w:divBdr>
            <w:top w:val="none" w:sz="0" w:space="0" w:color="auto"/>
            <w:left w:val="none" w:sz="0" w:space="0" w:color="auto"/>
            <w:bottom w:val="none" w:sz="0" w:space="0" w:color="auto"/>
            <w:right w:val="none" w:sz="0" w:space="0" w:color="auto"/>
          </w:divBdr>
          <w:divsChild>
            <w:div w:id="52853257">
              <w:marLeft w:val="0"/>
              <w:marRight w:val="0"/>
              <w:marTop w:val="0"/>
              <w:marBottom w:val="0"/>
              <w:divBdr>
                <w:top w:val="none" w:sz="0" w:space="0" w:color="auto"/>
                <w:left w:val="none" w:sz="0" w:space="0" w:color="auto"/>
                <w:bottom w:val="none" w:sz="0" w:space="0" w:color="auto"/>
                <w:right w:val="none" w:sz="0" w:space="0" w:color="auto"/>
              </w:divBdr>
            </w:div>
          </w:divsChild>
        </w:div>
        <w:div w:id="893085880">
          <w:marLeft w:val="0"/>
          <w:marRight w:val="0"/>
          <w:marTop w:val="0"/>
          <w:marBottom w:val="0"/>
          <w:divBdr>
            <w:top w:val="none" w:sz="0" w:space="0" w:color="auto"/>
            <w:left w:val="none" w:sz="0" w:space="0" w:color="auto"/>
            <w:bottom w:val="none" w:sz="0" w:space="0" w:color="auto"/>
            <w:right w:val="none" w:sz="0" w:space="0" w:color="auto"/>
          </w:divBdr>
          <w:divsChild>
            <w:div w:id="146630438">
              <w:marLeft w:val="0"/>
              <w:marRight w:val="0"/>
              <w:marTop w:val="0"/>
              <w:marBottom w:val="0"/>
              <w:divBdr>
                <w:top w:val="none" w:sz="0" w:space="0" w:color="auto"/>
                <w:left w:val="none" w:sz="0" w:space="0" w:color="auto"/>
                <w:bottom w:val="none" w:sz="0" w:space="0" w:color="auto"/>
                <w:right w:val="none" w:sz="0" w:space="0" w:color="auto"/>
              </w:divBdr>
            </w:div>
          </w:divsChild>
        </w:div>
        <w:div w:id="1032145077">
          <w:marLeft w:val="0"/>
          <w:marRight w:val="0"/>
          <w:marTop w:val="0"/>
          <w:marBottom w:val="0"/>
          <w:divBdr>
            <w:top w:val="none" w:sz="0" w:space="0" w:color="auto"/>
            <w:left w:val="none" w:sz="0" w:space="0" w:color="auto"/>
            <w:bottom w:val="none" w:sz="0" w:space="0" w:color="auto"/>
            <w:right w:val="none" w:sz="0" w:space="0" w:color="auto"/>
          </w:divBdr>
          <w:divsChild>
            <w:div w:id="2114088048">
              <w:marLeft w:val="0"/>
              <w:marRight w:val="0"/>
              <w:marTop w:val="0"/>
              <w:marBottom w:val="0"/>
              <w:divBdr>
                <w:top w:val="none" w:sz="0" w:space="0" w:color="auto"/>
                <w:left w:val="none" w:sz="0" w:space="0" w:color="auto"/>
                <w:bottom w:val="none" w:sz="0" w:space="0" w:color="auto"/>
                <w:right w:val="none" w:sz="0" w:space="0" w:color="auto"/>
              </w:divBdr>
            </w:div>
          </w:divsChild>
        </w:div>
        <w:div w:id="1456752688">
          <w:marLeft w:val="0"/>
          <w:marRight w:val="0"/>
          <w:marTop w:val="0"/>
          <w:marBottom w:val="0"/>
          <w:divBdr>
            <w:top w:val="none" w:sz="0" w:space="0" w:color="auto"/>
            <w:left w:val="none" w:sz="0" w:space="0" w:color="auto"/>
            <w:bottom w:val="none" w:sz="0" w:space="0" w:color="auto"/>
            <w:right w:val="none" w:sz="0" w:space="0" w:color="auto"/>
          </w:divBdr>
          <w:divsChild>
            <w:div w:id="1734696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552958">
      <w:bodyDiv w:val="1"/>
      <w:marLeft w:val="0"/>
      <w:marRight w:val="0"/>
      <w:marTop w:val="0"/>
      <w:marBottom w:val="0"/>
      <w:divBdr>
        <w:top w:val="none" w:sz="0" w:space="0" w:color="auto"/>
        <w:left w:val="none" w:sz="0" w:space="0" w:color="auto"/>
        <w:bottom w:val="none" w:sz="0" w:space="0" w:color="auto"/>
        <w:right w:val="none" w:sz="0" w:space="0" w:color="auto"/>
      </w:divBdr>
    </w:div>
    <w:div w:id="1321277435">
      <w:bodyDiv w:val="1"/>
      <w:marLeft w:val="0"/>
      <w:marRight w:val="0"/>
      <w:marTop w:val="0"/>
      <w:marBottom w:val="0"/>
      <w:divBdr>
        <w:top w:val="none" w:sz="0" w:space="0" w:color="auto"/>
        <w:left w:val="none" w:sz="0" w:space="0" w:color="auto"/>
        <w:bottom w:val="none" w:sz="0" w:space="0" w:color="auto"/>
        <w:right w:val="none" w:sz="0" w:space="0" w:color="auto"/>
      </w:divBdr>
    </w:div>
    <w:div w:id="1735854555">
      <w:bodyDiv w:val="1"/>
      <w:marLeft w:val="0"/>
      <w:marRight w:val="0"/>
      <w:marTop w:val="0"/>
      <w:marBottom w:val="0"/>
      <w:divBdr>
        <w:top w:val="none" w:sz="0" w:space="0" w:color="auto"/>
        <w:left w:val="none" w:sz="0" w:space="0" w:color="auto"/>
        <w:bottom w:val="none" w:sz="0" w:space="0" w:color="auto"/>
        <w:right w:val="none" w:sz="0" w:space="0" w:color="auto"/>
      </w:divBdr>
    </w:div>
    <w:div w:id="1776515356">
      <w:bodyDiv w:val="1"/>
      <w:marLeft w:val="0"/>
      <w:marRight w:val="0"/>
      <w:marTop w:val="0"/>
      <w:marBottom w:val="0"/>
      <w:divBdr>
        <w:top w:val="none" w:sz="0" w:space="0" w:color="auto"/>
        <w:left w:val="none" w:sz="0" w:space="0" w:color="auto"/>
        <w:bottom w:val="none" w:sz="0" w:space="0" w:color="auto"/>
        <w:right w:val="none" w:sz="0" w:space="0" w:color="auto"/>
      </w:divBdr>
      <w:divsChild>
        <w:div w:id="988441917">
          <w:marLeft w:val="0"/>
          <w:marRight w:val="0"/>
          <w:marTop w:val="0"/>
          <w:marBottom w:val="0"/>
          <w:divBdr>
            <w:top w:val="none" w:sz="0" w:space="0" w:color="auto"/>
            <w:left w:val="none" w:sz="0" w:space="0" w:color="auto"/>
            <w:bottom w:val="none" w:sz="0" w:space="0" w:color="auto"/>
            <w:right w:val="none" w:sz="0" w:space="0" w:color="auto"/>
          </w:divBdr>
        </w:div>
      </w:divsChild>
    </w:div>
    <w:div w:id="1937637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s://uofi.box.com/s/nniv6adn7ci4jn1iyv2e24tm5koqvftp" TargetMode="External" Id="rId8" /><Relationship Type="http://schemas.openxmlformats.org/officeDocument/2006/relationships/hyperlink" Target="https://uofi.box.com/s/a826t11hcdnf4mpf464wub607vgdwjco" TargetMode="External" Id="rId13" /><Relationship Type="http://schemas.openxmlformats.org/officeDocument/2006/relationships/fontTable" Target="fontTable.xml" Id="rId1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hyperlink" Target="https://uofi.box.com/s/bl31v2chon6vj2s13xovnz4frrzgxjld" TargetMode="External" Id="rId12" /><Relationship Type="http://schemas.openxmlformats.org/officeDocument/2006/relationships/footer" Target="footer2.xml" Id="rId17" /><Relationship Type="http://schemas.openxmlformats.org/officeDocument/2006/relationships/numbering" Target="numbering.xml" Id="rId2" /><Relationship Type="http://schemas.openxmlformats.org/officeDocument/2006/relationships/header" Target="header1.xml" Id="rId16"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footer" Target="footer1.xml" Id="rId15" /><Relationship Type="http://schemas.openxmlformats.org/officeDocument/2006/relationships/hyperlink" Target="https://www.library.illinois.edu/committees/committees/library-assessment-committee/" TargetMode="External" Id="rId10" /><Relationship Type="http://schemas.openxmlformats.org/officeDocument/2006/relationships/theme" Target="theme/theme1.xml" Id="rId19" /><Relationship Type="http://schemas.openxmlformats.org/officeDocument/2006/relationships/settings" Target="settings.xml" Id="rId4" /><Relationship Type="http://schemas.openxmlformats.org/officeDocument/2006/relationships/hyperlink" Target="https://library.illinois.edu/staff/assessment/" TargetMode="External" Id="rId9" /><Relationship Type="http://schemas.openxmlformats.org/officeDocument/2006/relationships/hyperlink" Target="https://wordpress.library.illinois.edu/staff/assessment/did-you-know-factoids-from-library-assessment/" TargetMode="External" Id="rId14" /><Relationship Type="http://schemas.openxmlformats.org/officeDocument/2006/relationships/hyperlink" Target="file:///G:\Assessment" TargetMode="External" Id="R60a05afce43f4e17" /></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Bowden, Elizabeth Ann</dc:creator>
  <keywords/>
  <dc:description/>
  <lastModifiedBy>Jen-chien Yu</lastModifiedBy>
  <revision>30</revision>
  <lastPrinted>2021-02-24T22:19:00.0000000Z</lastPrinted>
  <dcterms:created xsi:type="dcterms:W3CDTF">2024-09-09T23:27:00.0000000Z</dcterms:created>
  <dcterms:modified xsi:type="dcterms:W3CDTF">2025-09-10T13:58:34.2795574Z</dcterms:modified>
</coreProperties>
</file>