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31A74279" w:rsidR="000435FF" w:rsidRDefault="005B537E" w:rsidP="003F4AFE">
      <w:r>
        <w:t>2</w:t>
      </w:r>
      <w:r w:rsidR="000435FF">
        <w:t>/</w:t>
      </w:r>
      <w:r w:rsidR="00E958F6">
        <w:t>1</w:t>
      </w:r>
      <w:r>
        <w:t>2</w:t>
      </w:r>
      <w:r w:rsidR="000435FF">
        <w:t>/</w:t>
      </w:r>
      <w:r w:rsidR="003F4AFE">
        <w:t>202</w:t>
      </w:r>
      <w:r w:rsidR="00A23080">
        <w:t>4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10698875" w14:textId="621A3E96" w:rsidR="00C0089D" w:rsidRPr="00AA702E" w:rsidRDefault="00A54BE8" w:rsidP="00AA702E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  <w:r w:rsidR="000742F7" w:rsidRPr="00AA702E">
        <w:rPr>
          <w:color w:val="000000" w:themeColor="text1"/>
        </w:rPr>
        <w:br/>
      </w:r>
    </w:p>
    <w:p w14:paraId="211E581F" w14:textId="0EB64EB8" w:rsidR="00987C2B" w:rsidRDefault="00987C2B" w:rsidP="00303EB0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Icebreaker (5 min.) (source: Four-frame model from the </w:t>
      </w:r>
      <w:r w:rsidRPr="00987C2B">
        <w:rPr>
          <w:rFonts w:ascii="Helvetica" w:hAnsi="Helvetica" w:cs="Helvetica"/>
          <w:color w:val="000000" w:themeColor="text1"/>
        </w:rPr>
        <w:br/>
      </w:r>
      <w:hyperlink r:id="rId8" w:history="1">
        <w:r w:rsidRPr="00987C2B">
          <w:rPr>
            <w:rStyle w:val="Hyperlink"/>
            <w:rFonts w:ascii="Helvetica" w:hAnsi="Helvetica" w:cs="Helvetica"/>
          </w:rPr>
          <w:t>Reframing Organizations</w:t>
        </w:r>
      </w:hyperlink>
      <w:r>
        <w:rPr>
          <w:rFonts w:ascii="Helvetica" w:hAnsi="Helvetica" w:cs="Helvetica"/>
          <w:color w:val="000000" w:themeColor="text1"/>
          <w:u w:val="single"/>
        </w:rPr>
        <w:t>)</w:t>
      </w:r>
    </w:p>
    <w:p w14:paraId="1F38F81B" w14:textId="27CFF27F" w:rsidR="00987C2B" w:rsidRPr="00987C2B" w:rsidRDefault="00987C2B" w:rsidP="00987C2B">
      <w:pPr>
        <w:pStyle w:val="NormalWeb"/>
        <w:shd w:val="clear" w:color="auto" w:fill="FFFFFF" w:themeFill="background1"/>
        <w:spacing w:before="0" w:beforeAutospacing="0" w:after="120" w:afterAutospacing="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Q: Would you say that the </w:t>
      </w:r>
      <w:proofErr w:type="gramStart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Library</w:t>
      </w:r>
      <w:proofErr w:type="gramEnd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is a a) Factory or machine, b) Family, c) Jungle, or 4) </w:t>
      </w:r>
      <w:r w:rsidRPr="00987C2B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Carnival, temple, theater </w:t>
      </w:r>
    </w:p>
    <w:p w14:paraId="4A064807" w14:textId="1401B8E1" w:rsidR="00AA702E" w:rsidRPr="00441F9C" w:rsidRDefault="00E958F6" w:rsidP="00303EB0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441F9C">
        <w:rPr>
          <w:rStyle w:val="Strong"/>
          <w:rFonts w:ascii="Helvetica" w:hAnsi="Helvetica" w:cs="Helvetica"/>
          <w:b w:val="0"/>
          <w:bCs w:val="0"/>
          <w:color w:val="000000" w:themeColor="text1"/>
        </w:rPr>
        <w:t>Library Assessment updates</w:t>
      </w:r>
      <w:r w:rsidR="0067370F" w:rsidRPr="00441F9C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(</w:t>
      </w:r>
      <w:r w:rsidR="00357946">
        <w:rPr>
          <w:rStyle w:val="Strong"/>
          <w:rFonts w:ascii="Helvetica" w:hAnsi="Helvetica" w:cs="Helvetica"/>
          <w:b w:val="0"/>
          <w:bCs w:val="0"/>
          <w:color w:val="000000" w:themeColor="text1"/>
        </w:rPr>
        <w:t>5</w:t>
      </w:r>
      <w:r w:rsidR="0067370F" w:rsidRPr="00441F9C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min.) (INFORM)</w:t>
      </w:r>
    </w:p>
    <w:p w14:paraId="413F73C3" w14:textId="33FEDC31" w:rsidR="006B1EC7" w:rsidRDefault="00441F9C" w:rsidP="00987C2B">
      <w:pPr>
        <w:pStyle w:val="NormalWeb"/>
        <w:numPr>
          <w:ilvl w:val="1"/>
          <w:numId w:val="14"/>
        </w:numPr>
        <w:shd w:val="clear" w:color="auto" w:fill="FFFFFF" w:themeFill="background1"/>
        <w:spacing w:before="0" w:beforeAutospacing="0" w:after="12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Library Committee Volunteer Form </w:t>
      </w:r>
      <w:proofErr w:type="gramStart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coming</w:t>
      </w:r>
      <w:proofErr w:type="gramEnd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out soon. </w:t>
      </w:r>
      <w:hyperlink r:id="rId9" w:history="1">
        <w:r w:rsidRPr="00441F9C">
          <w:rPr>
            <w:rStyle w:val="Hyperlink"/>
            <w:rFonts w:ascii="Helvetica" w:hAnsi="Helvetica" w:cs="Helvetica"/>
          </w:rPr>
          <w:t>Current membership</w:t>
        </w:r>
      </w:hyperlink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. Please consider a second term or let </w:t>
      </w:r>
      <w:proofErr w:type="gramStart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Belinda or I</w:t>
      </w:r>
      <w:proofErr w:type="gramEnd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know if you would recommend anyone.</w:t>
      </w:r>
    </w:p>
    <w:p w14:paraId="7FAD5483" w14:textId="36A2E5FD" w:rsidR="00357946" w:rsidRDefault="00441F9C" w:rsidP="00441F9C">
      <w:pPr>
        <w:pStyle w:val="NormalWeb"/>
        <w:numPr>
          <w:ilvl w:val="1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Library Assessment’s requests for a FY26 pre-professional graduate assistant and hourly wage funding were both unsuccessful. AUL has suggested </w:t>
      </w:r>
      <w:proofErr w:type="gramStart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to engage</w:t>
      </w:r>
      <w:proofErr w:type="gramEnd"/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with LAC and </w:t>
      </w:r>
      <w:proofErr w:type="gramStart"/>
      <w:r w:rsidR="00357946">
        <w:rPr>
          <w:rStyle w:val="Strong"/>
          <w:rFonts w:ascii="Helvetica" w:hAnsi="Helvetica" w:cs="Helvetica"/>
          <w:b w:val="0"/>
          <w:bCs w:val="0"/>
          <w:color w:val="000000" w:themeColor="text1"/>
        </w:rPr>
        <w:t>discuss</w:t>
      </w:r>
      <w:proofErr w:type="gramEnd"/>
      <w:r w:rsidR="00357946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assessment priorities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.</w:t>
      </w:r>
    </w:p>
    <w:p w14:paraId="3F18B1B8" w14:textId="77777777" w:rsidR="00357946" w:rsidRDefault="00357946" w:rsidP="00357946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DSRM (15 min.) (INFORM/DISCUSS, Gabriel and Jen)</w:t>
      </w:r>
    </w:p>
    <w:p w14:paraId="06E5798F" w14:textId="13363EC2" w:rsidR="00357946" w:rsidRDefault="00357946" w:rsidP="00357946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Assessment directions</w:t>
      </w:r>
      <w:r w:rsidR="00441F9C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(DISCUSS)</w:t>
      </w:r>
    </w:p>
    <w:p w14:paraId="064FC9B1" w14:textId="77777777" w:rsidR="00357946" w:rsidRDefault="00357946" w:rsidP="00987C2B">
      <w:pPr>
        <w:pStyle w:val="NormalWeb"/>
        <w:numPr>
          <w:ilvl w:val="1"/>
          <w:numId w:val="14"/>
        </w:numPr>
        <w:shd w:val="clear" w:color="auto" w:fill="FFFFFF" w:themeFill="background1"/>
        <w:spacing w:before="0" w:beforeAutospacing="0" w:after="12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Committee work feedback</w:t>
      </w:r>
    </w:p>
    <w:p w14:paraId="7F2258D8" w14:textId="7B6C6B32" w:rsidR="009A4635" w:rsidRPr="00987C2B" w:rsidRDefault="009A4635" w:rsidP="00A10106">
      <w:pPr>
        <w:pStyle w:val="NormalWeb"/>
        <w:numPr>
          <w:ilvl w:val="1"/>
          <w:numId w:val="14"/>
        </w:numPr>
        <w:shd w:val="clear" w:color="auto" w:fill="FFFFFF" w:themeFill="background1"/>
        <w:spacing w:before="0" w:beforeAutospacing="0" w:after="360" w:afterAutospacing="0"/>
        <w:ind w:left="21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987C2B">
        <w:rPr>
          <w:rStyle w:val="Strong"/>
          <w:rFonts w:ascii="Helvetica" w:hAnsi="Helvetica" w:cs="Helvetica"/>
          <w:b w:val="0"/>
          <w:bCs w:val="0"/>
          <w:color w:val="000000" w:themeColor="text1"/>
        </w:rPr>
        <w:t>What can Library Assessment do to make Library more successful?</w:t>
      </w:r>
      <w:r w:rsidR="00441F9C" w:rsidRPr="00987C2B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</w:t>
      </w:r>
      <w:r w:rsidR="00357946" w:rsidRPr="00987C2B">
        <w:rPr>
          <w:rStyle w:val="Strong"/>
          <w:rFonts w:ascii="Helvetica" w:hAnsi="Helvetica" w:cs="Helvetica"/>
          <w:b w:val="0"/>
          <w:bCs w:val="0"/>
          <w:color w:val="000000" w:themeColor="text1"/>
        </w:rPr>
        <w:t>(breakout rooms)</w:t>
      </w:r>
    </w:p>
    <w:sectPr w:rsidR="009A4635" w:rsidRPr="00987C2B" w:rsidSect="005C43C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B4A8C" w14:textId="77777777" w:rsidR="008A428F" w:rsidRDefault="008A428F" w:rsidP="00EB4C9F">
      <w:pPr>
        <w:spacing w:after="0" w:line="240" w:lineRule="auto"/>
      </w:pPr>
      <w:r>
        <w:separator/>
      </w:r>
    </w:p>
  </w:endnote>
  <w:endnote w:type="continuationSeparator" w:id="0">
    <w:p w14:paraId="4435ACEA" w14:textId="77777777" w:rsidR="008A428F" w:rsidRDefault="008A428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B540C810-3663-4926-95E0-86D870F75C56}"/>
    <w:embedBold r:id="rId2" w:fontKey="{0E7F8354-6E39-4A0B-9FEC-C6E70053D09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D32D1956-B6CB-4359-A460-B809D591344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67233E1E-C5D9-4219-86B6-6791BF16E4A4}"/>
    <w:embedBold r:id="rId5" w:subsetted="1" w:fontKey="{443A2AEF-8DFB-4E4A-B638-402F4F794B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B770C" w14:textId="77777777" w:rsidR="006B1EC7" w:rsidRDefault="006B1E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2D676DA3">
          <wp:extent cx="5924550" cy="504825"/>
          <wp:effectExtent l="0" t="0" r="0" b="9525"/>
          <wp:docPr id="24" name="Graphic 24" descr="University of Illinois Urbana-Champaign Library phone number 217-333-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ibrary phone number 217-333-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6A87ABB5">
          <wp:extent cx="4800600" cy="504825"/>
          <wp:effectExtent l="0" t="0" r="0" b="9525"/>
          <wp:docPr id="23" name="Graphic 23" descr="University of Illinois Urbana-Champaign Library phone number 217.333.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ibrary phone number 217.333.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68D58" w14:textId="77777777" w:rsidR="008A428F" w:rsidRDefault="008A428F" w:rsidP="00EB4C9F">
      <w:pPr>
        <w:spacing w:after="0" w:line="240" w:lineRule="auto"/>
      </w:pPr>
      <w:r>
        <w:separator/>
      </w:r>
    </w:p>
  </w:footnote>
  <w:footnote w:type="continuationSeparator" w:id="0">
    <w:p w14:paraId="65703565" w14:textId="77777777" w:rsidR="008A428F" w:rsidRDefault="008A428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3ABB4" w14:textId="77777777" w:rsidR="006B1EC7" w:rsidRDefault="006B1E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E793D" w14:textId="77777777" w:rsidR="006B1EC7" w:rsidRDefault="006B1E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54CDBC7D">
          <wp:extent cx="5934075" cy="942975"/>
          <wp:effectExtent l="0" t="0" r="9525" b="0"/>
          <wp:docPr id="22" name="Graphic 22" descr="University of Illinois Urbana-Champaign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152FC"/>
    <w:multiLevelType w:val="hybridMultilevel"/>
    <w:tmpl w:val="B17A1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D13410"/>
    <w:multiLevelType w:val="multilevel"/>
    <w:tmpl w:val="0C601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Helvetica" w:eastAsia="Times New Roman" w:hAnsi="Helvetica" w:cs="Helvetic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E6735"/>
    <w:multiLevelType w:val="hybridMultilevel"/>
    <w:tmpl w:val="27F2C43C"/>
    <w:lvl w:ilvl="0" w:tplc="0A106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6"/>
  </w:num>
  <w:num w:numId="3" w16cid:durableId="1979801930">
    <w:abstractNumId w:val="5"/>
  </w:num>
  <w:num w:numId="4" w16cid:durableId="320890764">
    <w:abstractNumId w:val="9"/>
  </w:num>
  <w:num w:numId="5" w16cid:durableId="524712043">
    <w:abstractNumId w:val="10"/>
  </w:num>
  <w:num w:numId="6" w16cid:durableId="1755786967">
    <w:abstractNumId w:val="15"/>
  </w:num>
  <w:num w:numId="7" w16cid:durableId="751127005">
    <w:abstractNumId w:val="11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8"/>
  </w:num>
  <w:num w:numId="11" w16cid:durableId="1187404654">
    <w:abstractNumId w:val="7"/>
  </w:num>
  <w:num w:numId="12" w16cid:durableId="1108621642">
    <w:abstractNumId w:val="4"/>
  </w:num>
  <w:num w:numId="13" w16cid:durableId="1161655936">
    <w:abstractNumId w:val="13"/>
  </w:num>
  <w:num w:numId="14" w16cid:durableId="1345131158">
    <w:abstractNumId w:val="2"/>
  </w:num>
  <w:num w:numId="15" w16cid:durableId="437868465">
    <w:abstractNumId w:val="14"/>
  </w:num>
  <w:num w:numId="16" w16cid:durableId="73281785">
    <w:abstractNumId w:val="12"/>
  </w:num>
  <w:num w:numId="17" w16cid:durableId="1869562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195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336D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5F07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03EB0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946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2FD"/>
    <w:rsid w:val="00393E06"/>
    <w:rsid w:val="0039473E"/>
    <w:rsid w:val="003951D2"/>
    <w:rsid w:val="00395F1C"/>
    <w:rsid w:val="003A0F2C"/>
    <w:rsid w:val="003A2E58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6077"/>
    <w:rsid w:val="00407469"/>
    <w:rsid w:val="00411239"/>
    <w:rsid w:val="004159F6"/>
    <w:rsid w:val="004165AC"/>
    <w:rsid w:val="004171BF"/>
    <w:rsid w:val="0043248E"/>
    <w:rsid w:val="00436184"/>
    <w:rsid w:val="00441F9C"/>
    <w:rsid w:val="00450F89"/>
    <w:rsid w:val="00452FC2"/>
    <w:rsid w:val="00455C80"/>
    <w:rsid w:val="00460258"/>
    <w:rsid w:val="00466EE5"/>
    <w:rsid w:val="00473BA1"/>
    <w:rsid w:val="00475D05"/>
    <w:rsid w:val="00477AB1"/>
    <w:rsid w:val="0048621A"/>
    <w:rsid w:val="00486AC6"/>
    <w:rsid w:val="00487FE4"/>
    <w:rsid w:val="004900C9"/>
    <w:rsid w:val="00496900"/>
    <w:rsid w:val="00497FAA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87B0D"/>
    <w:rsid w:val="00591054"/>
    <w:rsid w:val="005965BC"/>
    <w:rsid w:val="00597C93"/>
    <w:rsid w:val="005A3930"/>
    <w:rsid w:val="005A63D2"/>
    <w:rsid w:val="005A72A7"/>
    <w:rsid w:val="005A7F84"/>
    <w:rsid w:val="005B16EA"/>
    <w:rsid w:val="005B537E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4494"/>
    <w:rsid w:val="006A7E28"/>
    <w:rsid w:val="006B0B5E"/>
    <w:rsid w:val="006B1EC7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A428F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17EC7"/>
    <w:rsid w:val="009205C4"/>
    <w:rsid w:val="009217F9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87C2B"/>
    <w:rsid w:val="0099092F"/>
    <w:rsid w:val="00990F41"/>
    <w:rsid w:val="00992C5C"/>
    <w:rsid w:val="00993B23"/>
    <w:rsid w:val="009948BF"/>
    <w:rsid w:val="00994DB6"/>
    <w:rsid w:val="009A3E83"/>
    <w:rsid w:val="009A4635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1DA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C74D2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2C2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58F6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-share-uiu.primo.exlibrisgroup.com/permalink/01CARLI_UIU/gpjosq/alma99844532312205899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committees/committees/library-assessment-committee/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5</cp:revision>
  <cp:lastPrinted>2021-02-24T22:19:00Z</cp:lastPrinted>
  <dcterms:created xsi:type="dcterms:W3CDTF">2025-02-10T22:39:00Z</dcterms:created>
  <dcterms:modified xsi:type="dcterms:W3CDTF">2025-05-13T18:34:00Z</dcterms:modified>
</cp:coreProperties>
</file>