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Pr="000435FF" w:rsidR="000435FF" w:rsidP="000435FF" w:rsidRDefault="003F4AFE" w14:paraId="54AD0F34" w14:textId="6B55E966">
      <w:pPr>
        <w:pStyle w:val="Heading1"/>
        <w:rPr>
          <w:b/>
          <w:bCs/>
        </w:rPr>
      </w:pPr>
      <w:r>
        <w:rPr>
          <w:b/>
          <w:bCs/>
        </w:rPr>
        <w:t>Library Assessment Committee</w:t>
      </w:r>
    </w:p>
    <w:p w:rsidR="000435FF" w:rsidP="003F4AFE" w:rsidRDefault="00576228" w14:paraId="7AC94E18" w14:textId="3481DC59">
      <w:r>
        <w:t>9</w:t>
      </w:r>
      <w:r w:rsidR="000435FF">
        <w:t>/</w:t>
      </w:r>
      <w:r w:rsidR="00A23080">
        <w:t>1</w:t>
      </w:r>
      <w:r>
        <w:t>1</w:t>
      </w:r>
      <w:r w:rsidR="000435FF">
        <w:t>/</w:t>
      </w:r>
      <w:r w:rsidR="003F4AFE">
        <w:t>202</w:t>
      </w:r>
      <w:r w:rsidR="00A23080">
        <w:t>4</w:t>
      </w:r>
      <w:r w:rsidR="00A737A0">
        <w:t>, 9-10 am</w:t>
      </w:r>
    </w:p>
    <w:p w:rsidR="003F4AFE" w:rsidP="003F4AFE" w:rsidRDefault="003F4AFE" w14:paraId="11AF34F2" w14:textId="77777777">
      <w:pPr>
        <w:pStyle w:val="Heading3"/>
        <w:shd w:val="clear" w:color="auto" w:fill="FFFFFF"/>
        <w:spacing w:before="225"/>
        <w:rPr>
          <w:rFonts w:ascii="Helvetica" w:hAnsi="Helvetica" w:cs="Helvetica"/>
          <w:color w:val="404040"/>
        </w:rPr>
      </w:pPr>
      <w:r>
        <w:rPr>
          <w:rFonts w:ascii="Helvetica" w:hAnsi="Helvetica" w:cs="Helvetica"/>
          <w:b/>
          <w:bCs/>
          <w:color w:val="404040"/>
        </w:rPr>
        <w:t>Agenda</w:t>
      </w:r>
    </w:p>
    <w:p w:rsidR="00A54BE8" w:rsidP="00A54BE8" w:rsidRDefault="00A54BE8" w14:paraId="0C52EFEF" w14:textId="77777777">
      <w:pPr>
        <w:pStyle w:val="Heading2"/>
      </w:pPr>
      <w:r>
        <w:rPr>
          <w:rStyle w:val="author-185143749"/>
        </w:rPr>
        <w:t>Community Agreement</w:t>
      </w:r>
    </w:p>
    <w:p w:rsidRPr="009C028C" w:rsidR="00A54BE8" w:rsidP="00A54BE8" w:rsidRDefault="00A54BE8" w14:paraId="64CB59FF" w14:textId="77777777">
      <w:pPr>
        <w:numPr>
          <w:ilvl w:val="0"/>
          <w:numId w:val="5"/>
        </w:numPr>
        <w:spacing w:before="100" w:beforeAutospacing="1" w:after="100" w:afterAutospacing="1" w:line="240" w:lineRule="auto"/>
        <w:rPr>
          <w:rFonts w:ascii="Times New Roman" w:hAnsi="Times New Roman" w:eastAsia="Times New Roman" w:cs="Times New Roman"/>
          <w:color w:val="000000" w:themeColor="text1"/>
          <w:sz w:val="24"/>
          <w:szCs w:val="24"/>
        </w:rPr>
      </w:pPr>
      <w:r w:rsidRPr="009C028C">
        <w:rPr>
          <w:rFonts w:ascii="Times New Roman" w:hAnsi="Times New Roman" w:eastAsia="Times New Roman" w:cs="Times New Roman"/>
          <w:color w:val="000000" w:themeColor="text1"/>
          <w:sz w:val="24"/>
          <w:szCs w:val="24"/>
        </w:rPr>
        <w:t>Listen Actively: Try to understand others before being understood.</w:t>
      </w:r>
    </w:p>
    <w:p w:rsidRPr="009C028C" w:rsidR="00A54BE8" w:rsidP="00A54BE8" w:rsidRDefault="00A54BE8" w14:paraId="684871FD" w14:textId="77777777">
      <w:pPr>
        <w:numPr>
          <w:ilvl w:val="0"/>
          <w:numId w:val="5"/>
        </w:numPr>
        <w:spacing w:before="100" w:beforeAutospacing="1" w:after="100" w:afterAutospacing="1" w:line="240" w:lineRule="auto"/>
        <w:rPr>
          <w:rFonts w:ascii="Times New Roman" w:hAnsi="Times New Roman" w:eastAsia="Times New Roman" w:cs="Times New Roman"/>
          <w:color w:val="000000" w:themeColor="text1"/>
          <w:sz w:val="24"/>
          <w:szCs w:val="24"/>
        </w:rPr>
      </w:pPr>
      <w:r w:rsidRPr="009C028C">
        <w:rPr>
          <w:rFonts w:ascii="Times New Roman" w:hAnsi="Times New Roman" w:eastAsia="Times New Roman" w:cs="Times New Roman"/>
          <w:color w:val="000000" w:themeColor="text1"/>
          <w:sz w:val="24"/>
          <w:szCs w:val="24"/>
        </w:rPr>
        <w:t>Step In, Step Back: Step up and use your voice or Step Back and make space for others.</w:t>
      </w:r>
    </w:p>
    <w:p w:rsidRPr="009C028C" w:rsidR="00A54BE8" w:rsidP="00A54BE8" w:rsidRDefault="00A54BE8" w14:paraId="3E49D565" w14:textId="77777777">
      <w:pPr>
        <w:numPr>
          <w:ilvl w:val="0"/>
          <w:numId w:val="5"/>
        </w:numPr>
        <w:spacing w:before="100" w:beforeAutospacing="1" w:after="100" w:afterAutospacing="1" w:line="240" w:lineRule="auto"/>
        <w:rPr>
          <w:rFonts w:ascii="Times New Roman" w:hAnsi="Times New Roman" w:eastAsia="Times New Roman" w:cs="Times New Roman"/>
          <w:color w:val="000000" w:themeColor="text1"/>
          <w:sz w:val="24"/>
          <w:szCs w:val="24"/>
        </w:rPr>
      </w:pPr>
      <w:r w:rsidRPr="009C028C">
        <w:rPr>
          <w:rFonts w:ascii="Times New Roman" w:hAnsi="Times New Roman" w:eastAsia="Times New Roman" w:cs="Times New Roman"/>
          <w:color w:val="000000" w:themeColor="text1"/>
          <w:sz w:val="24"/>
          <w:szCs w:val="24"/>
        </w:rPr>
        <w:t>Speak from Your Own Lived Experience: Use “I” statements and refrain from telling other people’s stories.</w:t>
      </w:r>
    </w:p>
    <w:p w:rsidRPr="009C028C" w:rsidR="00A54BE8" w:rsidP="00A54BE8" w:rsidRDefault="00A54BE8" w14:paraId="318C5F68" w14:textId="77777777">
      <w:pPr>
        <w:numPr>
          <w:ilvl w:val="0"/>
          <w:numId w:val="5"/>
        </w:numPr>
        <w:spacing w:before="100" w:beforeAutospacing="1" w:after="100" w:afterAutospacing="1" w:line="240" w:lineRule="auto"/>
        <w:rPr>
          <w:rFonts w:ascii="Times New Roman" w:hAnsi="Times New Roman" w:eastAsia="Times New Roman" w:cs="Times New Roman"/>
          <w:color w:val="000000" w:themeColor="text1"/>
          <w:sz w:val="24"/>
          <w:szCs w:val="24"/>
        </w:rPr>
      </w:pPr>
      <w:r w:rsidRPr="009C028C">
        <w:rPr>
          <w:rFonts w:ascii="Times New Roman" w:hAnsi="Times New Roman" w:eastAsia="Times New Roman" w:cs="Times New Roman"/>
          <w:color w:val="000000" w:themeColor="text1"/>
          <w:sz w:val="24"/>
          <w:szCs w:val="24"/>
        </w:rPr>
        <w:t>Invest In Yourself and Invest in Each Other: Honor our shared space and keep time in mind.</w:t>
      </w:r>
    </w:p>
    <w:p w:rsidRPr="009C028C" w:rsidR="00A54BE8" w:rsidP="00A54BE8" w:rsidRDefault="00A54BE8" w14:paraId="7134D8D8" w14:textId="7B04D1EB">
      <w:pPr>
        <w:numPr>
          <w:ilvl w:val="0"/>
          <w:numId w:val="5"/>
        </w:numPr>
        <w:spacing w:before="100" w:beforeAutospacing="1" w:after="100" w:afterAutospacing="1" w:line="240" w:lineRule="auto"/>
        <w:rPr>
          <w:rFonts w:ascii="Times New Roman" w:hAnsi="Times New Roman" w:eastAsia="Times New Roman" w:cs="Times New Roman"/>
          <w:color w:val="000000" w:themeColor="text1"/>
          <w:sz w:val="24"/>
          <w:szCs w:val="24"/>
        </w:rPr>
      </w:pPr>
      <w:r w:rsidRPr="009C028C">
        <w:rPr>
          <w:rFonts w:ascii="Times New Roman" w:hAnsi="Times New Roman" w:eastAsia="Times New Roman" w:cs="Times New Roman"/>
          <w:color w:val="000000" w:themeColor="text1"/>
          <w:sz w:val="24"/>
          <w:szCs w:val="24"/>
        </w:rPr>
        <w:t xml:space="preserve">Think Beyond Binaries: </w:t>
      </w:r>
      <w:r w:rsidRPr="008F49CA" w:rsidR="008F49CA">
        <w:rPr>
          <w:rFonts w:ascii="Times New Roman" w:hAnsi="Times New Roman" w:eastAsia="Times New Roman" w:cs="Times New Roman"/>
          <w:color w:val="000000" w:themeColor="text1"/>
          <w:sz w:val="24"/>
          <w:szCs w:val="24"/>
        </w:rPr>
        <w:t>Hold space for multiple perspectives at once</w:t>
      </w:r>
      <w:r w:rsidRPr="009C028C">
        <w:rPr>
          <w:rFonts w:ascii="Times New Roman" w:hAnsi="Times New Roman" w:eastAsia="Times New Roman" w:cs="Times New Roman"/>
          <w:color w:val="000000" w:themeColor="text1"/>
          <w:sz w:val="24"/>
          <w:szCs w:val="24"/>
        </w:rPr>
        <w:t>.</w:t>
      </w:r>
    </w:p>
    <w:p w:rsidRPr="009C028C" w:rsidR="00A54BE8" w:rsidP="00A54BE8" w:rsidRDefault="00A54BE8" w14:paraId="136FBBED" w14:textId="77777777">
      <w:pPr>
        <w:numPr>
          <w:ilvl w:val="0"/>
          <w:numId w:val="5"/>
        </w:numPr>
        <w:spacing w:before="100" w:beforeAutospacing="1" w:after="100" w:afterAutospacing="1" w:line="240" w:lineRule="auto"/>
        <w:rPr>
          <w:rFonts w:ascii="Times New Roman" w:hAnsi="Times New Roman" w:eastAsia="Times New Roman" w:cs="Times New Roman"/>
          <w:color w:val="000000" w:themeColor="text1"/>
          <w:sz w:val="24"/>
          <w:szCs w:val="24"/>
        </w:rPr>
      </w:pPr>
      <w:r w:rsidRPr="009C028C">
        <w:rPr>
          <w:rFonts w:ascii="Times New Roman" w:hAnsi="Times New Roman" w:eastAsia="Times New Roman" w:cs="Times New Roman"/>
          <w:color w:val="000000" w:themeColor="text1"/>
          <w:sz w:val="24"/>
          <w:szCs w:val="24"/>
        </w:rPr>
        <w:t>Stories Stay, Lessons Go: Confidentiality and personal privacy.</w:t>
      </w:r>
    </w:p>
    <w:p w:rsidRPr="00EB03D7" w:rsidR="00EB03D7" w:rsidP="00EB03D7" w:rsidRDefault="00A54BE8" w14:paraId="230CEEE0" w14:textId="321FE662">
      <w:pPr>
        <w:numPr>
          <w:ilvl w:val="0"/>
          <w:numId w:val="5"/>
        </w:numPr>
        <w:spacing w:before="100" w:beforeAutospacing="1" w:after="100" w:afterAutospacing="1" w:line="240" w:lineRule="auto"/>
        <w:rPr>
          <w:rFonts w:ascii="Times New Roman" w:hAnsi="Times New Roman" w:eastAsia="Times New Roman" w:cs="Times New Roman"/>
          <w:color w:val="000000" w:themeColor="text1"/>
          <w:sz w:val="24"/>
          <w:szCs w:val="24"/>
        </w:rPr>
      </w:pPr>
      <w:r w:rsidRPr="009C028C">
        <w:rPr>
          <w:rFonts w:ascii="Times New Roman" w:hAnsi="Times New Roman" w:eastAsia="Times New Roman" w:cs="Times New Roman"/>
          <w:color w:val="000000" w:themeColor="text1"/>
          <w:sz w:val="24"/>
          <w:szCs w:val="24"/>
        </w:rPr>
        <w:t>Repair Harm: Seek space to repair harm when we mess up.</w:t>
      </w:r>
    </w:p>
    <w:p w:rsidR="00EB03D7" w:rsidP="00EB03D7" w:rsidRDefault="00EB03D7" w14:paraId="7A67E66E" w14:textId="7DE295EF">
      <w:pPr>
        <w:pStyle w:val="Heading2"/>
        <w:rPr>
          <w:rStyle w:val="Strong"/>
          <w:b w:val="0"/>
          <w:bCs w:val="0"/>
          <w:color w:val="000000" w:themeColor="text1"/>
        </w:rPr>
      </w:pPr>
      <w:r w:rsidRPr="00EB03D7">
        <w:rPr>
          <w:rStyle w:val="author-185143749"/>
        </w:rPr>
        <w:t>Charge</w:t>
      </w:r>
    </w:p>
    <w:p w:rsidRPr="00EB03D7" w:rsidR="00EB03D7" w:rsidP="00EB03D7" w:rsidRDefault="00EB03D7" w14:paraId="7EF5615C" w14:textId="77777777">
      <w:pPr>
        <w:spacing w:before="100" w:beforeAutospacing="1" w:after="100" w:afterAutospacing="1" w:line="240" w:lineRule="auto"/>
        <w:ind w:left="720"/>
        <w:rPr>
          <w:rFonts w:ascii="Times New Roman" w:hAnsi="Times New Roman" w:eastAsia="Times New Roman" w:cs="Times New Roman"/>
          <w:color w:val="000000" w:themeColor="text1"/>
          <w:sz w:val="24"/>
          <w:szCs w:val="24"/>
        </w:rPr>
      </w:pPr>
      <w:r w:rsidRPr="4151B69B" w:rsidR="4151B69B">
        <w:rPr>
          <w:rFonts w:ascii="Times New Roman" w:hAnsi="Times New Roman" w:eastAsia="Times New Roman" w:cs="Times New Roman"/>
          <w:color w:val="000000" w:themeColor="text1" w:themeTint="FF" w:themeShade="FF"/>
          <w:sz w:val="24"/>
          <w:szCs w:val="24"/>
        </w:rPr>
        <w:t xml:space="preserve">The Library Assessment Committee (LAC) advises the Library and Library Assessment on the prioritizing, planning and implementation of assessment activities. Members may assist in identifying assessment opportunities, designing assessment tools, promoting assessment activities, and fostering a culture of assessment within the </w:t>
      </w:r>
      <w:r w:rsidRPr="4151B69B" w:rsidR="4151B69B">
        <w:rPr>
          <w:rFonts w:ascii="Times New Roman" w:hAnsi="Times New Roman" w:eastAsia="Times New Roman" w:cs="Times New Roman"/>
          <w:color w:val="000000" w:themeColor="text1" w:themeTint="FF" w:themeShade="FF"/>
          <w:sz w:val="24"/>
          <w:szCs w:val="24"/>
        </w:rPr>
        <w:t>Library</w:t>
      </w:r>
      <w:r w:rsidRPr="4151B69B" w:rsidR="4151B69B">
        <w:rPr>
          <w:rFonts w:ascii="Times New Roman" w:hAnsi="Times New Roman" w:eastAsia="Times New Roman" w:cs="Times New Roman"/>
          <w:color w:val="000000" w:themeColor="text1" w:themeTint="FF" w:themeShade="FF"/>
          <w:sz w:val="24"/>
          <w:szCs w:val="24"/>
        </w:rPr>
        <w:t xml:space="preserve">. The committee shares in accountability for the success of the assessment program and evaluates its effectiveness in supporting the </w:t>
      </w:r>
      <w:r w:rsidRPr="4151B69B" w:rsidR="4151B69B">
        <w:rPr>
          <w:rFonts w:ascii="Times New Roman" w:hAnsi="Times New Roman" w:eastAsia="Times New Roman" w:cs="Times New Roman"/>
          <w:color w:val="000000" w:themeColor="text1" w:themeTint="FF" w:themeShade="FF"/>
          <w:sz w:val="24"/>
          <w:szCs w:val="24"/>
        </w:rPr>
        <w:t>Library’s</w:t>
      </w:r>
      <w:r w:rsidRPr="4151B69B" w:rsidR="4151B69B">
        <w:rPr>
          <w:rFonts w:ascii="Times New Roman" w:hAnsi="Times New Roman" w:eastAsia="Times New Roman" w:cs="Times New Roman"/>
          <w:color w:val="000000" w:themeColor="text1" w:themeTint="FF" w:themeShade="FF"/>
          <w:sz w:val="24"/>
          <w:szCs w:val="24"/>
        </w:rPr>
        <w:t xml:space="preserve"> mission and strategic directions.</w:t>
      </w:r>
    </w:p>
    <w:p w:rsidR="4151B69B" w:rsidP="4151B69B" w:rsidRDefault="4151B69B" w14:paraId="1AB843E9" w14:textId="046B6AD5">
      <w:pPr>
        <w:spacing w:beforeAutospacing="on" w:afterAutospacing="on" w:line="240" w:lineRule="auto"/>
        <w:ind w:left="720"/>
        <w:rPr>
          <w:rFonts w:ascii="Times New Roman" w:hAnsi="Times New Roman" w:eastAsia="Times New Roman" w:cs="Times New Roman"/>
          <w:color w:val="000000" w:themeColor="text1" w:themeTint="FF" w:themeShade="FF"/>
          <w:sz w:val="24"/>
          <w:szCs w:val="24"/>
        </w:rPr>
      </w:pPr>
    </w:p>
    <w:p w:rsidRPr="00EB03D7" w:rsidR="00EB03D7" w:rsidP="00EB03D7" w:rsidRDefault="00EB03D7" w14:paraId="26A5152A" w14:textId="77777777">
      <w:pPr>
        <w:spacing w:before="100" w:beforeAutospacing="1" w:after="100" w:afterAutospacing="1" w:line="240" w:lineRule="auto"/>
        <w:ind w:left="720"/>
        <w:rPr>
          <w:rFonts w:ascii="Times New Roman" w:hAnsi="Times New Roman" w:eastAsia="Times New Roman" w:cs="Times New Roman"/>
          <w:color w:val="000000" w:themeColor="text1"/>
          <w:sz w:val="24"/>
          <w:szCs w:val="24"/>
        </w:rPr>
      </w:pPr>
      <w:r w:rsidRPr="4151B69B" w:rsidR="4151B69B">
        <w:rPr>
          <w:rFonts w:ascii="Times New Roman" w:hAnsi="Times New Roman" w:eastAsia="Times New Roman" w:cs="Times New Roman"/>
          <w:color w:val="000000" w:themeColor="text1" w:themeTint="FF" w:themeShade="FF"/>
          <w:sz w:val="24"/>
          <w:szCs w:val="24"/>
        </w:rPr>
        <w:t xml:space="preserve">LAC shall consist of 7-10 volunteer members appointed to two-year terms by the University Librarian </w:t>
      </w:r>
      <w:r w:rsidRPr="4151B69B" w:rsidR="4151B69B">
        <w:rPr>
          <w:rFonts w:ascii="Times New Roman" w:hAnsi="Times New Roman" w:eastAsia="Times New Roman" w:cs="Times New Roman"/>
          <w:color w:val="000000" w:themeColor="text1" w:themeTint="FF" w:themeShade="FF"/>
          <w:sz w:val="24"/>
          <w:szCs w:val="24"/>
        </w:rPr>
        <w:t>with</w:t>
      </w:r>
      <w:r w:rsidRPr="4151B69B" w:rsidR="4151B69B">
        <w:rPr>
          <w:rFonts w:ascii="Times New Roman" w:hAnsi="Times New Roman" w:eastAsia="Times New Roman" w:cs="Times New Roman"/>
          <w:color w:val="000000" w:themeColor="text1" w:themeTint="FF" w:themeShade="FF"/>
          <w:sz w:val="24"/>
          <w:szCs w:val="24"/>
        </w:rPr>
        <w:t xml:space="preserve"> the advice of the Executive Committee, pursuant to Bylaws of the Library (Article VII. Section 2. Ad-Hoc Committees and Task Forces). The Director of Library Assessment, Library Assessment Specialist, and User Experience and Web Strategies Coordinator will serve as ex officio members of the committee.</w:t>
      </w:r>
    </w:p>
    <w:p w:rsidR="4151B69B" w:rsidP="4151B69B" w:rsidRDefault="4151B69B" w14:paraId="6F8E8A29" w14:textId="72CA9CFC">
      <w:pPr>
        <w:spacing w:beforeAutospacing="on" w:afterAutospacing="on" w:line="240" w:lineRule="auto"/>
        <w:ind w:left="720"/>
        <w:rPr>
          <w:rFonts w:ascii="Times New Roman" w:hAnsi="Times New Roman" w:eastAsia="Times New Roman" w:cs="Times New Roman"/>
          <w:color w:val="000000" w:themeColor="text1" w:themeTint="FF" w:themeShade="FF"/>
          <w:sz w:val="24"/>
          <w:szCs w:val="24"/>
        </w:rPr>
      </w:pPr>
    </w:p>
    <w:p w:rsidRPr="00EB03D7" w:rsidR="00EB03D7" w:rsidP="00EB03D7" w:rsidRDefault="00EB03D7" w14:paraId="2629A0C9" w14:textId="77777777">
      <w:pPr>
        <w:spacing w:before="100" w:beforeAutospacing="1" w:after="100" w:afterAutospacing="1" w:line="240" w:lineRule="auto"/>
        <w:ind w:left="720"/>
        <w:rPr>
          <w:rFonts w:ascii="Times New Roman" w:hAnsi="Times New Roman" w:eastAsia="Times New Roman" w:cs="Times New Roman"/>
          <w:color w:val="000000" w:themeColor="text1"/>
          <w:sz w:val="24"/>
          <w:szCs w:val="24"/>
        </w:rPr>
      </w:pPr>
      <w:r w:rsidRPr="00EB03D7">
        <w:rPr>
          <w:rFonts w:ascii="Times New Roman" w:hAnsi="Times New Roman" w:eastAsia="Times New Roman" w:cs="Times New Roman"/>
          <w:color w:val="000000" w:themeColor="text1"/>
          <w:sz w:val="24"/>
          <w:szCs w:val="24"/>
        </w:rPr>
        <w:t>All full-time faculty (tenure system and specialized faculty) or staff (academic professionals, visiting academic professionals, civil service employees and library civil service professionals) are invited to volunteer to serve on the committee. Appointed LAC members who have served two consecutive terms must take a minimum one-year hiatus before volunteering to serve again.</w:t>
      </w:r>
    </w:p>
    <w:p w:rsidR="00EB03D7" w:rsidP="00EB03D7" w:rsidRDefault="00EB03D7" w14:paraId="0B2BC486" w14:textId="6231B7CE">
      <w:pPr>
        <w:pStyle w:val="Heading2"/>
        <w:rPr>
          <w:rStyle w:val="Strong"/>
          <w:b w:val="0"/>
          <w:bCs w:val="0"/>
          <w:color w:val="000000" w:themeColor="text1"/>
        </w:rPr>
      </w:pPr>
      <w:r w:rsidRPr="00EB03D7">
        <w:rPr>
          <w:rStyle w:val="author-185143749"/>
        </w:rPr>
        <w:t>Members</w:t>
      </w:r>
    </w:p>
    <w:p w:rsidRPr="000742F7" w:rsidR="00EB03D7" w:rsidP="00F3453E" w:rsidRDefault="00EB03D7" w14:paraId="529B27D3" w14:textId="1E022E8E">
      <w:pPr>
        <w:pStyle w:val="NormalWeb"/>
        <w:shd w:val="clear" w:color="auto" w:fill="FFFFFF"/>
        <w:spacing w:before="0" w:beforeAutospacing="0" w:after="360" w:afterAutospacing="0"/>
        <w:ind w:left="1440"/>
        <w:rPr>
          <w:color w:val="000000" w:themeColor="text1"/>
        </w:rPr>
      </w:pPr>
      <w:r w:rsidRPr="00EB03D7">
        <w:rPr>
          <w:b/>
          <w:bCs/>
          <w:color w:val="000000" w:themeColor="text1"/>
        </w:rPr>
        <w:t>Jen-chien Yu</w:t>
      </w:r>
      <w:r w:rsidRPr="00EB03D7">
        <w:rPr>
          <w:color w:val="000000" w:themeColor="text1"/>
        </w:rPr>
        <w:t>, Chair</w:t>
      </w:r>
      <w:r>
        <w:rPr>
          <w:color w:val="000000" w:themeColor="text1"/>
        </w:rPr>
        <w:t xml:space="preserve">, </w:t>
      </w:r>
      <w:r w:rsidRPr="00EB03D7">
        <w:rPr>
          <w:color w:val="000000" w:themeColor="text1"/>
        </w:rPr>
        <w:t>Ex-Officio</w:t>
      </w:r>
      <w:r>
        <w:rPr>
          <w:color w:val="000000" w:themeColor="text1"/>
        </w:rPr>
        <w:t xml:space="preserve">, </w:t>
      </w:r>
      <w:r w:rsidRPr="00EB03D7">
        <w:rPr>
          <w:i/>
          <w:iCs/>
          <w:color w:val="000000" w:themeColor="text1"/>
        </w:rPr>
        <w:t>Director of Library Assessment</w:t>
      </w:r>
      <w:r w:rsidR="000742F7">
        <w:rPr>
          <w:color w:val="000000" w:themeColor="text1"/>
        </w:rPr>
        <w:br/>
      </w:r>
      <w:r w:rsidRPr="00EB03D7">
        <w:rPr>
          <w:b/>
          <w:bCs/>
          <w:color w:val="000000" w:themeColor="text1"/>
        </w:rPr>
        <w:t>Belinda Bolivar</w:t>
      </w:r>
      <w:r>
        <w:rPr>
          <w:color w:val="000000" w:themeColor="text1"/>
        </w:rPr>
        <w:t xml:space="preserve">, </w:t>
      </w:r>
      <w:r w:rsidRPr="00EB03D7">
        <w:rPr>
          <w:color w:val="000000" w:themeColor="text1"/>
        </w:rPr>
        <w:t>Ex-Officio</w:t>
      </w:r>
      <w:r>
        <w:rPr>
          <w:color w:val="000000" w:themeColor="text1"/>
        </w:rPr>
        <w:t xml:space="preserve">, </w:t>
      </w:r>
      <w:r w:rsidRPr="00EB03D7">
        <w:rPr>
          <w:i/>
          <w:iCs/>
          <w:color w:val="000000" w:themeColor="text1"/>
        </w:rPr>
        <w:t>Assessment Specialist</w:t>
      </w:r>
      <w:r w:rsidR="000742F7">
        <w:rPr>
          <w:color w:val="000000" w:themeColor="text1"/>
        </w:rPr>
        <w:br/>
      </w:r>
      <w:r w:rsidRPr="00EB03D7">
        <w:rPr>
          <w:b/>
          <w:bCs/>
          <w:color w:val="000000" w:themeColor="text1"/>
        </w:rPr>
        <w:t>John Laskowski</w:t>
      </w:r>
      <w:r w:rsidR="000742F7">
        <w:rPr>
          <w:color w:val="000000" w:themeColor="text1"/>
        </w:rPr>
        <w:t xml:space="preserve">, </w:t>
      </w:r>
      <w:r w:rsidRPr="00EB03D7">
        <w:rPr>
          <w:color w:val="000000" w:themeColor="text1"/>
        </w:rPr>
        <w:t>Ex-Officio</w:t>
      </w:r>
      <w:r w:rsidR="000742F7">
        <w:rPr>
          <w:color w:val="000000" w:themeColor="text1"/>
        </w:rPr>
        <w:t xml:space="preserve">, </w:t>
      </w:r>
      <w:r w:rsidRPr="00EB03D7">
        <w:rPr>
          <w:i/>
          <w:iCs/>
          <w:color w:val="000000" w:themeColor="text1"/>
        </w:rPr>
        <w:t>User Experience and Web Strategy Coordinator</w:t>
      </w:r>
      <w:r w:rsidR="000742F7">
        <w:rPr>
          <w:i/>
          <w:iCs/>
          <w:color w:val="000000" w:themeColor="text1"/>
        </w:rPr>
        <w:br/>
      </w:r>
      <w:r w:rsidRPr="00EB03D7">
        <w:rPr>
          <w:b/>
          <w:bCs/>
          <w:color w:val="000000" w:themeColor="text1"/>
        </w:rPr>
        <w:lastRenderedPageBreak/>
        <w:t>Alex Deeke</w:t>
      </w:r>
      <w:r w:rsidR="000742F7">
        <w:rPr>
          <w:color w:val="000000" w:themeColor="text1"/>
        </w:rPr>
        <w:t xml:space="preserve">, </w:t>
      </w:r>
      <w:r w:rsidRPr="00EB03D7">
        <w:rPr>
          <w:color w:val="000000" w:themeColor="text1"/>
        </w:rPr>
        <w:t>August 2021–August 2025</w:t>
      </w:r>
      <w:r w:rsidR="000742F7">
        <w:rPr>
          <w:color w:val="000000" w:themeColor="text1"/>
        </w:rPr>
        <w:t xml:space="preserve">, </w:t>
      </w:r>
      <w:r w:rsidRPr="00EB03D7">
        <w:rPr>
          <w:color w:val="000000" w:themeColor="text1"/>
        </w:rPr>
        <w:t>Second Consecutive Term</w:t>
      </w:r>
      <w:r w:rsidR="000742F7">
        <w:rPr>
          <w:color w:val="000000" w:themeColor="text1"/>
        </w:rPr>
        <w:br/>
      </w:r>
      <w:r w:rsidRPr="00EB03D7">
        <w:rPr>
          <w:b/>
          <w:bCs/>
          <w:color w:val="000000" w:themeColor="text1"/>
        </w:rPr>
        <w:t>Becky Smith</w:t>
      </w:r>
      <w:r w:rsidR="000742F7">
        <w:rPr>
          <w:color w:val="000000" w:themeColor="text1"/>
        </w:rPr>
        <w:t xml:space="preserve">, </w:t>
      </w:r>
      <w:r w:rsidRPr="00EB03D7">
        <w:rPr>
          <w:color w:val="000000" w:themeColor="text1"/>
        </w:rPr>
        <w:t>August 2024–August 2026</w:t>
      </w:r>
      <w:r w:rsidR="000742F7">
        <w:rPr>
          <w:color w:val="000000" w:themeColor="text1"/>
        </w:rPr>
        <w:br/>
      </w:r>
      <w:r w:rsidRPr="00EB03D7">
        <w:rPr>
          <w:b/>
          <w:bCs/>
          <w:color w:val="000000" w:themeColor="text1"/>
        </w:rPr>
        <w:t>Cara Bertram</w:t>
      </w:r>
      <w:r w:rsidR="000742F7">
        <w:rPr>
          <w:color w:val="000000" w:themeColor="text1"/>
        </w:rPr>
        <w:t xml:space="preserve">, </w:t>
      </w:r>
      <w:r w:rsidRPr="00EB03D7">
        <w:rPr>
          <w:color w:val="000000" w:themeColor="text1"/>
        </w:rPr>
        <w:t>August 2023–August 2025</w:t>
      </w:r>
      <w:r w:rsidR="000742F7">
        <w:rPr>
          <w:color w:val="000000" w:themeColor="text1"/>
        </w:rPr>
        <w:br/>
      </w:r>
      <w:r w:rsidRPr="00EB03D7">
        <w:rPr>
          <w:b/>
          <w:bCs/>
          <w:color w:val="000000" w:themeColor="text1"/>
        </w:rPr>
        <w:t>Mary Ton</w:t>
      </w:r>
      <w:r w:rsidR="000742F7">
        <w:rPr>
          <w:color w:val="000000" w:themeColor="text1"/>
        </w:rPr>
        <w:t xml:space="preserve">, </w:t>
      </w:r>
      <w:r w:rsidRPr="00EB03D7">
        <w:rPr>
          <w:color w:val="000000" w:themeColor="text1"/>
        </w:rPr>
        <w:t>August 2021–August 2025</w:t>
      </w:r>
      <w:r w:rsidR="000742F7">
        <w:rPr>
          <w:color w:val="000000" w:themeColor="text1"/>
        </w:rPr>
        <w:t xml:space="preserve">, </w:t>
      </w:r>
      <w:r w:rsidRPr="00EB03D7">
        <w:rPr>
          <w:color w:val="000000" w:themeColor="text1"/>
        </w:rPr>
        <w:t>Second Consecutive Term</w:t>
      </w:r>
      <w:r w:rsidR="000742F7">
        <w:rPr>
          <w:color w:val="000000" w:themeColor="text1"/>
        </w:rPr>
        <w:br/>
      </w:r>
      <w:r w:rsidRPr="00EB03D7">
        <w:rPr>
          <w:b/>
          <w:bCs/>
          <w:color w:val="000000" w:themeColor="text1"/>
        </w:rPr>
        <w:t>Megean Osuchowski</w:t>
      </w:r>
      <w:r w:rsidR="000742F7">
        <w:rPr>
          <w:color w:val="000000" w:themeColor="text1"/>
        </w:rPr>
        <w:t xml:space="preserve">, </w:t>
      </w:r>
      <w:r w:rsidRPr="00EB03D7">
        <w:rPr>
          <w:color w:val="000000" w:themeColor="text1"/>
        </w:rPr>
        <w:t>August 2022–August 2026</w:t>
      </w:r>
      <w:r w:rsidR="000742F7">
        <w:rPr>
          <w:color w:val="000000" w:themeColor="text1"/>
        </w:rPr>
        <w:t xml:space="preserve">, </w:t>
      </w:r>
      <w:r w:rsidRPr="00EB03D7">
        <w:rPr>
          <w:color w:val="000000" w:themeColor="text1"/>
        </w:rPr>
        <w:t>Second Consecutive Term</w:t>
      </w:r>
      <w:r w:rsidR="000742F7">
        <w:rPr>
          <w:color w:val="000000" w:themeColor="text1"/>
        </w:rPr>
        <w:br/>
      </w:r>
      <w:r w:rsidRPr="00EB03D7">
        <w:rPr>
          <w:b/>
          <w:bCs/>
          <w:color w:val="000000" w:themeColor="text1"/>
        </w:rPr>
        <w:t>Sandi Caldrone</w:t>
      </w:r>
      <w:r w:rsidR="000742F7">
        <w:rPr>
          <w:color w:val="000000" w:themeColor="text1"/>
        </w:rPr>
        <w:t xml:space="preserve">, </w:t>
      </w:r>
      <w:r w:rsidRPr="00EB03D7">
        <w:rPr>
          <w:color w:val="000000" w:themeColor="text1"/>
        </w:rPr>
        <w:t>August 2022–August 2026</w:t>
      </w:r>
      <w:r w:rsidR="000742F7">
        <w:rPr>
          <w:color w:val="000000" w:themeColor="text1"/>
        </w:rPr>
        <w:t xml:space="preserve">, </w:t>
      </w:r>
      <w:r w:rsidRPr="00EB03D7">
        <w:rPr>
          <w:color w:val="000000" w:themeColor="text1"/>
        </w:rPr>
        <w:t>Second Consecutive Term</w:t>
      </w:r>
      <w:r w:rsidR="000742F7">
        <w:rPr>
          <w:color w:val="000000" w:themeColor="text1"/>
        </w:rPr>
        <w:br/>
      </w:r>
      <w:r w:rsidRPr="00EB03D7">
        <w:rPr>
          <w:b/>
          <w:bCs/>
          <w:color w:val="000000" w:themeColor="text1"/>
        </w:rPr>
        <w:t>Sarah Christensen</w:t>
      </w:r>
      <w:r w:rsidR="000742F7">
        <w:rPr>
          <w:color w:val="000000" w:themeColor="text1"/>
        </w:rPr>
        <w:t xml:space="preserve">, </w:t>
      </w:r>
      <w:r w:rsidRPr="00EB03D7">
        <w:rPr>
          <w:color w:val="000000" w:themeColor="text1"/>
        </w:rPr>
        <w:t>August 2023–August 2025</w:t>
      </w:r>
      <w:r w:rsidR="000742F7">
        <w:rPr>
          <w:color w:val="000000" w:themeColor="text1"/>
        </w:rPr>
        <w:br/>
      </w:r>
      <w:r w:rsidRPr="00EB03D7">
        <w:rPr>
          <w:b/>
          <w:bCs/>
          <w:color w:val="000000" w:themeColor="text1"/>
        </w:rPr>
        <w:t>Sarah G Park</w:t>
      </w:r>
      <w:r w:rsidR="000742F7">
        <w:rPr>
          <w:color w:val="000000" w:themeColor="text1"/>
        </w:rPr>
        <w:t xml:space="preserve">, </w:t>
      </w:r>
      <w:r w:rsidRPr="00EB03D7">
        <w:rPr>
          <w:color w:val="000000" w:themeColor="text1"/>
        </w:rPr>
        <w:t>August 2024–August 2026</w:t>
      </w:r>
      <w:r w:rsidR="000742F7">
        <w:rPr>
          <w:color w:val="000000" w:themeColor="text1"/>
        </w:rPr>
        <w:br/>
      </w:r>
      <w:r w:rsidRPr="00EB03D7">
        <w:rPr>
          <w:b/>
          <w:bCs/>
          <w:color w:val="000000" w:themeColor="text1"/>
        </w:rPr>
        <w:t>Gabriel Foster</w:t>
      </w:r>
      <w:r w:rsidRPr="00EB03D7">
        <w:rPr>
          <w:color w:val="000000" w:themeColor="text1"/>
        </w:rPr>
        <w:t xml:space="preserve">, </w:t>
      </w:r>
      <w:r w:rsidR="00F3453E">
        <w:rPr>
          <w:color w:val="000000" w:themeColor="text1"/>
        </w:rPr>
        <w:t xml:space="preserve">Library Assessment Pre-professional Graduate Assistant, </w:t>
      </w:r>
      <w:r w:rsidRPr="00EB03D7">
        <w:rPr>
          <w:color w:val="000000" w:themeColor="text1"/>
        </w:rPr>
        <w:t>Non-Voting</w:t>
      </w:r>
      <w:r w:rsidR="000742F7">
        <w:rPr>
          <w:color w:val="000000" w:themeColor="text1"/>
        </w:rPr>
        <w:br/>
      </w:r>
      <w:r w:rsidRPr="00EB03D7">
        <w:rPr>
          <w:b/>
          <w:bCs/>
          <w:color w:val="000000" w:themeColor="text1"/>
        </w:rPr>
        <w:t>Katherine Ashcraft</w:t>
      </w:r>
      <w:r w:rsidR="000742F7">
        <w:rPr>
          <w:color w:val="000000" w:themeColor="text1"/>
        </w:rPr>
        <w:t xml:space="preserve">, </w:t>
      </w:r>
      <w:r w:rsidRPr="00EB03D7">
        <w:rPr>
          <w:color w:val="000000" w:themeColor="text1"/>
        </w:rPr>
        <w:t>August 2024–August 2026</w:t>
      </w:r>
      <w:r w:rsidR="000742F7">
        <w:rPr>
          <w:color w:val="000000" w:themeColor="text1"/>
        </w:rPr>
        <w:br/>
      </w:r>
      <w:r w:rsidRPr="00EB03D7">
        <w:rPr>
          <w:b/>
          <w:bCs/>
          <w:color w:val="000000" w:themeColor="text1"/>
        </w:rPr>
        <w:t>Mandi Arlain</w:t>
      </w:r>
      <w:r w:rsidR="000742F7">
        <w:rPr>
          <w:color w:val="000000" w:themeColor="text1"/>
        </w:rPr>
        <w:t xml:space="preserve">, </w:t>
      </w:r>
      <w:r w:rsidRPr="00EB03D7">
        <w:rPr>
          <w:color w:val="000000" w:themeColor="text1"/>
        </w:rPr>
        <w:t>August 2024–August 2026</w:t>
      </w:r>
    </w:p>
    <w:p w:rsidR="00C0089D" w:rsidP="00C0089D" w:rsidRDefault="00C0089D" w14:paraId="5B45E310" w14:textId="5DFF3326">
      <w:pPr>
        <w:pStyle w:val="Heading2"/>
        <w:rPr>
          <w:rStyle w:val="Strong"/>
          <w:b w:val="0"/>
          <w:bCs w:val="0"/>
          <w:color w:val="000000" w:themeColor="text1"/>
        </w:rPr>
      </w:pPr>
      <w:r>
        <w:rPr>
          <w:rStyle w:val="author-185143749"/>
        </w:rPr>
        <w:t>Resources</w:t>
      </w:r>
    </w:p>
    <w:p w:rsidR="00EB03D7" w:rsidP="2C55616A" w:rsidRDefault="00C0089D" w14:paraId="4DF50016" w14:textId="15D2B001">
      <w:pPr>
        <w:pStyle w:val="ListParagraph"/>
        <w:numPr>
          <w:ilvl w:val="0"/>
          <w:numId w:val="13"/>
        </w:numPr>
        <w:spacing w:before="100" w:beforeAutospacing="on" w:after="100" w:afterAutospacing="on" w:line="240" w:lineRule="auto"/>
        <w:rPr>
          <w:rStyle w:val="Strong"/>
          <w:b w:val="0"/>
          <w:bCs w:val="0"/>
          <w:color w:val="000000" w:themeColor="text1"/>
        </w:rPr>
      </w:pPr>
      <w:r w:rsidRPr="2C55616A" w:rsidR="2C55616A">
        <w:rPr>
          <w:rStyle w:val="Strong"/>
          <w:b w:val="0"/>
          <w:bCs w:val="0"/>
          <w:color w:val="000000" w:themeColor="text1" w:themeTint="FF" w:themeShade="FF"/>
        </w:rPr>
        <w:t xml:space="preserve">Box – </w:t>
      </w:r>
      <w:hyperlink r:id="Rea0a471e231c4d58">
        <w:r w:rsidRPr="2C55616A" w:rsidR="2C55616A">
          <w:rPr>
            <w:rStyle w:val="Hyperlink"/>
            <w:b w:val="0"/>
            <w:bCs w:val="0"/>
          </w:rPr>
          <w:t>LAC 2024-2025</w:t>
        </w:r>
      </w:hyperlink>
    </w:p>
    <w:p w:rsidR="00C0089D" w:rsidP="00C0089D" w:rsidRDefault="00C0089D" w14:paraId="76C243D3" w14:textId="77777777">
      <w:pPr>
        <w:pStyle w:val="ListParagraph"/>
        <w:numPr>
          <w:ilvl w:val="0"/>
          <w:numId w:val="13"/>
        </w:numPr>
        <w:spacing w:before="100" w:beforeAutospacing="1" w:after="100" w:afterAutospacing="1" w:line="240" w:lineRule="auto"/>
        <w:rPr>
          <w:rStyle w:val="Strong"/>
          <w:b w:val="0"/>
          <w:bCs w:val="0"/>
          <w:color w:val="000000" w:themeColor="text1"/>
        </w:rPr>
      </w:pPr>
      <w:hyperlink w:history="1" r:id="rId8">
        <w:r w:rsidRPr="00C0089D">
          <w:rPr>
            <w:rStyle w:val="Hyperlink"/>
          </w:rPr>
          <w:t>Library Assessment Committee page</w:t>
        </w:r>
      </w:hyperlink>
    </w:p>
    <w:p w:rsidRPr="00C0089D" w:rsidR="00C0089D" w:rsidP="00C0089D" w:rsidRDefault="00C0089D" w14:paraId="540E3E6D" w14:textId="55B0A358">
      <w:pPr>
        <w:pStyle w:val="ListParagraph"/>
        <w:numPr>
          <w:ilvl w:val="0"/>
          <w:numId w:val="13"/>
        </w:numPr>
        <w:spacing w:before="100" w:beforeAutospacing="1" w:after="100" w:afterAutospacing="1" w:line="240" w:lineRule="auto"/>
        <w:rPr>
          <w:rStyle w:val="Strong"/>
          <w:b w:val="0"/>
          <w:bCs w:val="0"/>
          <w:color w:val="000000" w:themeColor="text1"/>
        </w:rPr>
      </w:pPr>
      <w:r>
        <w:rPr>
          <w:rStyle w:val="Strong"/>
          <w:b w:val="0"/>
          <w:bCs w:val="0"/>
          <w:color w:val="000000" w:themeColor="text1"/>
        </w:rPr>
        <w:t xml:space="preserve">G-drive -  </w:t>
      </w:r>
      <w:hyperlink w:history="1" r:id="rId9">
        <w:r w:rsidRPr="00C0089D">
          <w:rPr>
            <w:rStyle w:val="Hyperlink"/>
          </w:rPr>
          <w:t>G:\Assessment</w:t>
        </w:r>
      </w:hyperlink>
    </w:p>
    <w:p w:rsidRPr="00C0089D" w:rsidR="00C0089D" w:rsidP="00C0089D" w:rsidRDefault="00666785" w14:paraId="10698875" w14:textId="5E8A81E1">
      <w:pPr>
        <w:pStyle w:val="NormalWeb"/>
        <w:numPr>
          <w:ilvl w:val="0"/>
          <w:numId w:val="11"/>
        </w:numPr>
        <w:shd w:val="clear" w:color="auto" w:fill="FFFFFF" w:themeFill="background1"/>
        <w:spacing w:before="0" w:beforeAutospacing="0" w:after="360" w:afterAutospacing="0"/>
        <w:rPr>
          <w:rStyle w:val="Strong"/>
          <w:rFonts w:ascii="Helvetica" w:hAnsi="Helvetica" w:cs="Helvetica"/>
          <w:color w:val="000000" w:themeColor="text1"/>
        </w:rPr>
      </w:pPr>
      <w:r>
        <w:rPr>
          <w:rStyle w:val="Strong"/>
          <w:rFonts w:ascii="Helvetica" w:hAnsi="Helvetica" w:cs="Helvetica"/>
          <w:color w:val="000000" w:themeColor="text1"/>
        </w:rPr>
        <w:t>Introduction and ice breaker (20 min. Belinda)</w:t>
      </w:r>
    </w:p>
    <w:p w:rsidR="00FD53E7" w:rsidP="0057462F" w:rsidRDefault="0067370F" w14:paraId="0A18CF38" w14:textId="77777777">
      <w:pPr>
        <w:pStyle w:val="NormalWeb"/>
        <w:numPr>
          <w:ilvl w:val="0"/>
          <w:numId w:val="11"/>
        </w:numPr>
        <w:shd w:val="clear" w:color="auto" w:fill="FFFFFF" w:themeFill="background1"/>
        <w:spacing w:before="0" w:beforeAutospacing="0" w:after="360" w:afterAutospacing="0"/>
        <w:rPr>
          <w:rStyle w:val="Strong"/>
          <w:rFonts w:ascii="Helvetica" w:hAnsi="Helvetica" w:cs="Helvetica"/>
          <w:color w:val="000000" w:themeColor="text1"/>
        </w:rPr>
      </w:pPr>
      <w:r>
        <w:rPr>
          <w:rStyle w:val="Strong"/>
          <w:rFonts w:ascii="Helvetica" w:hAnsi="Helvetica" w:cs="Helvetica"/>
          <w:color w:val="000000" w:themeColor="text1"/>
        </w:rPr>
        <w:t>Announcements (5 min.) (INFORM)</w:t>
      </w:r>
    </w:p>
    <w:p w:rsidRPr="007E257E" w:rsidR="00FD53E7" w:rsidP="00FD53E7" w:rsidRDefault="0057462F" w14:paraId="1510E5B2" w14:textId="3FA5A11C">
      <w:pPr>
        <w:pStyle w:val="NormalWeb"/>
        <w:numPr>
          <w:ilvl w:val="1"/>
          <w:numId w:val="11"/>
        </w:numPr>
        <w:shd w:val="clear" w:color="auto" w:fill="FFFFFF" w:themeFill="background1"/>
        <w:spacing w:before="0" w:beforeAutospacing="0" w:after="360" w:afterAutospacing="0"/>
        <w:rPr>
          <w:rStyle w:val="Strong"/>
          <w:rFonts w:ascii="Helvetica" w:hAnsi="Helvetica" w:cs="Helvetica"/>
          <w:b w:val="0"/>
          <w:bCs w:val="0"/>
        </w:rPr>
      </w:pPr>
      <w:r w:rsidRPr="007E257E">
        <w:rPr>
          <w:rStyle w:val="Strong"/>
          <w:rFonts w:ascii="Helvetica" w:hAnsi="Helvetica" w:cs="Helvetica"/>
          <w:b w:val="0"/>
          <w:bCs w:val="0"/>
          <w:sz w:val="22"/>
          <w:szCs w:val="22"/>
        </w:rPr>
        <w:t>Love Data Week 2025 (usually take</w:t>
      </w:r>
      <w:r w:rsidRPr="007E257E" w:rsidR="00FD53E7">
        <w:rPr>
          <w:rStyle w:val="Strong"/>
          <w:rFonts w:ascii="Helvetica" w:hAnsi="Helvetica" w:cs="Helvetica"/>
          <w:b w:val="0"/>
          <w:bCs w:val="0"/>
          <w:sz w:val="22"/>
          <w:szCs w:val="22"/>
        </w:rPr>
        <w:t>s</w:t>
      </w:r>
      <w:r w:rsidRPr="007E257E">
        <w:rPr>
          <w:rStyle w:val="Strong"/>
          <w:rFonts w:ascii="Helvetica" w:hAnsi="Helvetica" w:cs="Helvetica"/>
          <w:b w:val="0"/>
          <w:bCs w:val="0"/>
          <w:sz w:val="22"/>
          <w:szCs w:val="22"/>
        </w:rPr>
        <w:t xml:space="preserve"> place around Valentine’s Day) </w:t>
      </w:r>
      <w:hyperlink w:history="1" r:id="rId10">
        <w:r w:rsidRPr="007E257E">
          <w:rPr>
            <w:rStyle w:val="Hyperlink"/>
            <w:rFonts w:ascii="Helvetica" w:hAnsi="Helvetica" w:cs="Helvetica"/>
            <w:b/>
            <w:bCs/>
            <w:color w:val="auto"/>
            <w:sz w:val="22"/>
            <w:szCs w:val="22"/>
          </w:rPr>
          <w:t>Big 10 data visualization challenge</w:t>
        </w:r>
      </w:hyperlink>
      <w:r w:rsidRPr="007E257E">
        <w:rPr>
          <w:rStyle w:val="Strong"/>
          <w:rFonts w:ascii="Helvetica" w:hAnsi="Helvetica" w:cs="Helvetica"/>
          <w:b w:val="0"/>
          <w:bCs w:val="0"/>
          <w:sz w:val="22"/>
          <w:szCs w:val="22"/>
        </w:rPr>
        <w:t xml:space="preserve"> is looking for volunteers to help with the event. Please share this information with anyone you think might be interested. Email Sandi Caldrone (</w:t>
      </w:r>
      <w:hyperlink w:history="1" r:id="rId11">
        <w:r w:rsidRPr="007E257E">
          <w:rPr>
            <w:rStyle w:val="Hyperlink"/>
            <w:rFonts w:ascii="Helvetica" w:hAnsi="Helvetica" w:cs="Helvetica"/>
            <w:b/>
            <w:bCs/>
            <w:color w:val="auto"/>
            <w:sz w:val="22"/>
            <w:szCs w:val="22"/>
          </w:rPr>
          <w:t>caldron2@illinois.edu</w:t>
        </w:r>
      </w:hyperlink>
      <w:r w:rsidRPr="007E257E">
        <w:rPr>
          <w:rStyle w:val="Strong"/>
          <w:rFonts w:ascii="Helvetica" w:hAnsi="Helvetica" w:cs="Helvetica"/>
          <w:b w:val="0"/>
          <w:bCs w:val="0"/>
          <w:sz w:val="22"/>
          <w:szCs w:val="22"/>
        </w:rPr>
        <w:t xml:space="preserve">) </w:t>
      </w:r>
      <w:r w:rsidRPr="007E257E" w:rsidR="00FD53E7">
        <w:rPr>
          <w:rStyle w:val="Strong"/>
          <w:rFonts w:ascii="Helvetica" w:hAnsi="Helvetica" w:cs="Helvetica"/>
          <w:b w:val="0"/>
          <w:bCs w:val="0"/>
          <w:sz w:val="22"/>
          <w:szCs w:val="22"/>
        </w:rPr>
        <w:t>for more information.</w:t>
      </w:r>
    </w:p>
    <w:p w:rsidRPr="007E257E" w:rsidR="00FD53E7" w:rsidP="00FD53E7" w:rsidRDefault="007E257E" w14:paraId="0FF4DBEC" w14:textId="59C9AE78">
      <w:pPr>
        <w:pStyle w:val="NormalWeb"/>
        <w:numPr>
          <w:ilvl w:val="1"/>
          <w:numId w:val="11"/>
        </w:numPr>
        <w:shd w:val="clear" w:color="auto" w:fill="FFFFFF" w:themeFill="background1"/>
        <w:spacing w:before="0" w:beforeAutospacing="0" w:after="360" w:afterAutospacing="0"/>
        <w:rPr>
          <w:rStyle w:val="Strong"/>
          <w:rFonts w:ascii="Helvetica" w:hAnsi="Helvetica" w:cs="Helvetica"/>
          <w:b w:val="0"/>
          <w:bCs w:val="0"/>
        </w:rPr>
      </w:pPr>
      <w:r>
        <w:rPr>
          <w:rStyle w:val="Strong"/>
          <w:rFonts w:ascii="Helvetica" w:hAnsi="Helvetica" w:cs="Helvetica"/>
          <w:b w:val="0"/>
          <w:bCs w:val="0"/>
        </w:rPr>
        <w:t>Help with assessing AI tools/technologies. More information to follow. (Mary Ton)</w:t>
      </w:r>
    </w:p>
    <w:p w:rsidR="00FD53E7" w:rsidP="00FD53E7" w:rsidRDefault="003F4AFE" w14:paraId="59A1A2CC" w14:textId="77777777">
      <w:pPr>
        <w:pStyle w:val="NormalWeb"/>
        <w:numPr>
          <w:ilvl w:val="0"/>
          <w:numId w:val="11"/>
        </w:numPr>
        <w:shd w:val="clear" w:color="auto" w:fill="FFFFFF" w:themeFill="background1"/>
        <w:spacing w:before="0" w:beforeAutospacing="0" w:after="360" w:afterAutospacing="0"/>
        <w:rPr>
          <w:rStyle w:val="Strong"/>
          <w:rFonts w:ascii="Helvetica" w:hAnsi="Helvetica" w:cs="Helvetica"/>
          <w:color w:val="000000" w:themeColor="text1"/>
        </w:rPr>
      </w:pPr>
      <w:r w:rsidRPr="00FD53E7">
        <w:rPr>
          <w:rStyle w:val="Strong"/>
          <w:rFonts w:ascii="Helvetica" w:hAnsi="Helvetica" w:cs="Helvetica"/>
          <w:color w:val="000000" w:themeColor="text1"/>
        </w:rPr>
        <w:t>Library Assessment updates (</w:t>
      </w:r>
      <w:r w:rsidRPr="00FD53E7" w:rsidR="00666785">
        <w:rPr>
          <w:rStyle w:val="Strong"/>
          <w:rFonts w:ascii="Helvetica" w:hAnsi="Helvetica" w:cs="Helvetica"/>
          <w:color w:val="000000" w:themeColor="text1"/>
        </w:rPr>
        <w:t>1</w:t>
      </w:r>
      <w:r w:rsidRPr="00FD53E7" w:rsidR="0067370F">
        <w:rPr>
          <w:rStyle w:val="Strong"/>
          <w:rFonts w:ascii="Helvetica" w:hAnsi="Helvetica" w:cs="Helvetica"/>
          <w:color w:val="000000" w:themeColor="text1"/>
        </w:rPr>
        <w:t>5</w:t>
      </w:r>
      <w:r w:rsidRPr="00FD53E7">
        <w:rPr>
          <w:rStyle w:val="Strong"/>
          <w:rFonts w:ascii="Helvetica" w:hAnsi="Helvetica" w:cs="Helvetica"/>
          <w:color w:val="000000" w:themeColor="text1"/>
        </w:rPr>
        <w:t xml:space="preserve"> min.) </w:t>
      </w:r>
      <w:r w:rsidRPr="00FD53E7" w:rsidR="00666785">
        <w:rPr>
          <w:rStyle w:val="Strong"/>
          <w:rFonts w:ascii="Helvetica" w:hAnsi="Helvetica" w:cs="Helvetica"/>
          <w:color w:val="000000" w:themeColor="text1"/>
        </w:rPr>
        <w:t>(INFORM)</w:t>
      </w:r>
    </w:p>
    <w:p w:rsidR="00C0089D" w:rsidP="00FD53E7" w:rsidRDefault="00C0089D" w14:paraId="1E631EAD" w14:textId="55FA59F4">
      <w:pPr>
        <w:pStyle w:val="NormalWeb"/>
        <w:numPr>
          <w:ilvl w:val="1"/>
          <w:numId w:val="11"/>
        </w:numPr>
        <w:shd w:val="clear" w:color="auto" w:fill="FFFFFF" w:themeFill="background1"/>
        <w:spacing w:before="0" w:beforeAutospacing="0" w:after="360" w:afterAutospacing="0"/>
        <w:rPr>
          <w:rFonts w:ascii="Helvetica" w:hAnsi="Helvetica" w:cs="Helvetica"/>
          <w:sz w:val="22"/>
          <w:szCs w:val="22"/>
        </w:rPr>
      </w:pPr>
      <w:hyperlink w:history="1" r:id="rId12">
        <w:r w:rsidRPr="00C0089D">
          <w:rPr>
            <w:rStyle w:val="Hyperlink"/>
            <w:rFonts w:ascii="Helvetica" w:hAnsi="Helvetica" w:cs="Helvetica"/>
            <w:sz w:val="22"/>
            <w:szCs w:val="22"/>
          </w:rPr>
          <w:t>2024-2025 LAC meeting dates</w:t>
        </w:r>
      </w:hyperlink>
    </w:p>
    <w:p w:rsidRPr="007E257E" w:rsidR="00FD53E7" w:rsidP="00FD53E7" w:rsidRDefault="0067370F" w14:paraId="282C0C03" w14:textId="26622646">
      <w:pPr>
        <w:pStyle w:val="NormalWeb"/>
        <w:numPr>
          <w:ilvl w:val="1"/>
          <w:numId w:val="11"/>
        </w:numPr>
        <w:shd w:val="clear" w:color="auto" w:fill="FFFFFF" w:themeFill="background1"/>
        <w:spacing w:before="0" w:beforeAutospacing="0" w:after="360" w:afterAutospacing="0"/>
        <w:rPr>
          <w:rFonts w:ascii="Helvetica" w:hAnsi="Helvetica" w:cs="Helvetica"/>
          <w:sz w:val="22"/>
          <w:szCs w:val="22"/>
        </w:rPr>
      </w:pPr>
      <w:r w:rsidRPr="007E257E">
        <w:rPr>
          <w:rFonts w:ascii="Helvetica" w:hAnsi="Helvetica" w:cs="Helvetica"/>
          <w:sz w:val="22"/>
          <w:szCs w:val="22"/>
        </w:rPr>
        <w:t>Action labels: INFORM, DISCUSS, DECIDE</w:t>
      </w:r>
    </w:p>
    <w:p w:rsidRPr="007E257E" w:rsidR="00FD47A4" w:rsidP="00FD53E7" w:rsidRDefault="00666785" w14:paraId="31B5E55A" w14:textId="7A624CDF">
      <w:pPr>
        <w:pStyle w:val="NormalWeb"/>
        <w:numPr>
          <w:ilvl w:val="1"/>
          <w:numId w:val="11"/>
        </w:numPr>
        <w:shd w:val="clear" w:color="auto" w:fill="FFFFFF" w:themeFill="background1"/>
        <w:spacing w:before="0" w:beforeAutospacing="0" w:after="360" w:afterAutospacing="0"/>
        <w:rPr>
          <w:rFonts w:ascii="Helvetica" w:hAnsi="Helvetica" w:cs="Helvetica"/>
          <w:sz w:val="22"/>
          <w:szCs w:val="22"/>
        </w:rPr>
      </w:pPr>
      <w:r w:rsidRPr="007E257E">
        <w:rPr>
          <w:rFonts w:ascii="Helvetica" w:hAnsi="Helvetica" w:cs="Helvetica"/>
          <w:sz w:val="22"/>
          <w:szCs w:val="22"/>
        </w:rPr>
        <w:t>202</w:t>
      </w:r>
      <w:r w:rsidRPr="007E257E" w:rsidR="0067370F">
        <w:rPr>
          <w:rFonts w:ascii="Helvetica" w:hAnsi="Helvetica" w:cs="Helvetica"/>
          <w:sz w:val="22"/>
          <w:szCs w:val="22"/>
        </w:rPr>
        <w:t>4</w:t>
      </w:r>
      <w:r w:rsidRPr="007E257E">
        <w:rPr>
          <w:rFonts w:ascii="Helvetica" w:hAnsi="Helvetica" w:cs="Helvetica"/>
          <w:sz w:val="22"/>
          <w:szCs w:val="22"/>
        </w:rPr>
        <w:t>-202</w:t>
      </w:r>
      <w:r w:rsidRPr="007E257E" w:rsidR="0067370F">
        <w:rPr>
          <w:rFonts w:ascii="Helvetica" w:hAnsi="Helvetica" w:cs="Helvetica"/>
          <w:sz w:val="22"/>
          <w:szCs w:val="22"/>
        </w:rPr>
        <w:t>5</w:t>
      </w:r>
      <w:r w:rsidRPr="007E257E">
        <w:rPr>
          <w:rFonts w:ascii="Helvetica" w:hAnsi="Helvetica" w:cs="Helvetica"/>
          <w:sz w:val="22"/>
          <w:szCs w:val="22"/>
        </w:rPr>
        <w:t xml:space="preserve"> Important Dates</w:t>
      </w:r>
    </w:p>
    <w:tbl>
      <w:tblPr>
        <w:tblW w:w="8610" w:type="dxa"/>
        <w:tblInd w:w="1432"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3675"/>
        <w:gridCol w:w="2385"/>
        <w:gridCol w:w="2550"/>
      </w:tblGrid>
      <w:tr w:rsidRPr="00666785" w:rsidR="007E257E" w:rsidTr="00FD53E7" w14:paraId="5E1F81CA" w14:textId="77777777">
        <w:trPr>
          <w:trHeight w:val="300"/>
        </w:trPr>
        <w:tc>
          <w:tcPr>
            <w:tcW w:w="3675" w:type="dxa"/>
            <w:tcBorders>
              <w:top w:val="single" w:color="auto" w:sz="6" w:space="0"/>
              <w:left w:val="single" w:color="auto" w:sz="6" w:space="0"/>
              <w:bottom w:val="single" w:color="auto" w:sz="6" w:space="0"/>
              <w:right w:val="single" w:color="auto" w:sz="6" w:space="0"/>
            </w:tcBorders>
            <w:shd w:val="clear" w:color="auto" w:fill="auto"/>
            <w:hideMark/>
          </w:tcPr>
          <w:p w:rsidRPr="00666785" w:rsidR="00666785" w:rsidP="00666785" w:rsidRDefault="00666785" w14:paraId="63C50492" w14:textId="77777777">
            <w:pPr>
              <w:spacing w:beforeAutospacing="1" w:after="0" w:afterAutospacing="1" w:line="240" w:lineRule="auto"/>
              <w:textAlignment w:val="baseline"/>
              <w:rPr>
                <w:rFonts w:ascii="Segoe UI" w:hAnsi="Segoe UI" w:eastAsia="Times New Roman" w:cs="Segoe UI"/>
              </w:rPr>
            </w:pPr>
            <w:r w:rsidRPr="00666785">
              <w:rPr>
                <w:rFonts w:ascii="Helvetica" w:hAnsi="Helvetica" w:eastAsia="Times New Roman" w:cs="Helvetica"/>
              </w:rPr>
              <w:t>Project  </w:t>
            </w:r>
          </w:p>
        </w:tc>
        <w:tc>
          <w:tcPr>
            <w:tcW w:w="2385" w:type="dxa"/>
            <w:tcBorders>
              <w:top w:val="single" w:color="auto" w:sz="6" w:space="0"/>
              <w:left w:val="single" w:color="auto" w:sz="6" w:space="0"/>
              <w:bottom w:val="single" w:color="auto" w:sz="6" w:space="0"/>
              <w:right w:val="single" w:color="auto" w:sz="6" w:space="0"/>
            </w:tcBorders>
            <w:shd w:val="clear" w:color="auto" w:fill="auto"/>
            <w:hideMark/>
          </w:tcPr>
          <w:p w:rsidRPr="00666785" w:rsidR="00666785" w:rsidP="00666785" w:rsidRDefault="00666785" w14:paraId="184D3E77" w14:textId="77777777">
            <w:pPr>
              <w:spacing w:beforeAutospacing="1" w:after="0" w:afterAutospacing="1" w:line="240" w:lineRule="auto"/>
              <w:textAlignment w:val="baseline"/>
              <w:rPr>
                <w:rFonts w:ascii="Segoe UI" w:hAnsi="Segoe UI" w:eastAsia="Times New Roman" w:cs="Segoe UI"/>
              </w:rPr>
            </w:pPr>
            <w:r w:rsidRPr="00666785">
              <w:rPr>
                <w:rFonts w:ascii="Helvetica" w:hAnsi="Helvetica" w:eastAsia="Times New Roman" w:cs="Helvetica"/>
              </w:rPr>
              <w:t>Responsible Party </w:t>
            </w:r>
          </w:p>
        </w:tc>
        <w:tc>
          <w:tcPr>
            <w:tcW w:w="2550" w:type="dxa"/>
            <w:tcBorders>
              <w:top w:val="single" w:color="auto" w:sz="6" w:space="0"/>
              <w:left w:val="single" w:color="auto" w:sz="6" w:space="0"/>
              <w:bottom w:val="single" w:color="auto" w:sz="6" w:space="0"/>
              <w:right w:val="single" w:color="auto" w:sz="6" w:space="0"/>
            </w:tcBorders>
            <w:shd w:val="clear" w:color="auto" w:fill="auto"/>
            <w:hideMark/>
          </w:tcPr>
          <w:p w:rsidRPr="00666785" w:rsidR="00666785" w:rsidP="00666785" w:rsidRDefault="00666785" w14:paraId="66622482" w14:textId="77777777">
            <w:pPr>
              <w:spacing w:beforeAutospacing="1" w:after="0" w:afterAutospacing="1" w:line="240" w:lineRule="auto"/>
              <w:textAlignment w:val="baseline"/>
              <w:rPr>
                <w:rFonts w:ascii="Segoe UI" w:hAnsi="Segoe UI" w:eastAsia="Times New Roman" w:cs="Segoe UI"/>
              </w:rPr>
            </w:pPr>
            <w:r w:rsidRPr="00666785">
              <w:rPr>
                <w:rFonts w:ascii="Helvetica" w:hAnsi="Helvetica" w:eastAsia="Times New Roman" w:cs="Helvetica"/>
              </w:rPr>
              <w:t>Dates </w:t>
            </w:r>
          </w:p>
        </w:tc>
      </w:tr>
      <w:tr w:rsidRPr="00666785" w:rsidR="007E257E" w:rsidTr="00FD53E7" w14:paraId="69F07A67" w14:textId="77777777">
        <w:trPr>
          <w:trHeight w:val="300"/>
        </w:trPr>
        <w:tc>
          <w:tcPr>
            <w:tcW w:w="3675" w:type="dxa"/>
            <w:tcBorders>
              <w:top w:val="single" w:color="auto" w:sz="6" w:space="0"/>
              <w:left w:val="single" w:color="auto" w:sz="6" w:space="0"/>
              <w:bottom w:val="single" w:color="auto" w:sz="6" w:space="0"/>
              <w:right w:val="single" w:color="auto" w:sz="6" w:space="0"/>
            </w:tcBorders>
            <w:shd w:val="clear" w:color="auto" w:fill="auto"/>
            <w:hideMark/>
          </w:tcPr>
          <w:p w:rsidRPr="00666785" w:rsidR="00666785" w:rsidP="00666785" w:rsidRDefault="00666785" w14:paraId="17BC0F05" w14:textId="124F4157">
            <w:pPr>
              <w:spacing w:beforeAutospacing="1" w:after="0" w:afterAutospacing="1" w:line="240" w:lineRule="auto"/>
              <w:textAlignment w:val="baseline"/>
              <w:rPr>
                <w:rFonts w:ascii="Segoe UI" w:hAnsi="Segoe UI" w:eastAsia="Times New Roman" w:cs="Segoe UI"/>
              </w:rPr>
            </w:pPr>
            <w:r w:rsidRPr="00666785">
              <w:rPr>
                <w:rFonts w:ascii="Helvetica" w:hAnsi="Helvetica" w:eastAsia="Times New Roman" w:cs="Helvetica"/>
              </w:rPr>
              <w:t>Fall 202</w:t>
            </w:r>
            <w:r w:rsidRPr="007E257E">
              <w:rPr>
                <w:rFonts w:ascii="Helvetica" w:hAnsi="Helvetica" w:eastAsia="Times New Roman" w:cs="Helvetica"/>
              </w:rPr>
              <w:t>4</w:t>
            </w:r>
            <w:r w:rsidRPr="00666785">
              <w:rPr>
                <w:rFonts w:ascii="Helvetica" w:hAnsi="Helvetica" w:eastAsia="Times New Roman" w:cs="Helvetica"/>
              </w:rPr>
              <w:t xml:space="preserve"> Sweeps Week  </w:t>
            </w:r>
          </w:p>
        </w:tc>
        <w:tc>
          <w:tcPr>
            <w:tcW w:w="2385" w:type="dxa"/>
            <w:tcBorders>
              <w:top w:val="single" w:color="auto" w:sz="6" w:space="0"/>
              <w:left w:val="single" w:color="auto" w:sz="6" w:space="0"/>
              <w:bottom w:val="single" w:color="auto" w:sz="6" w:space="0"/>
              <w:right w:val="single" w:color="auto" w:sz="6" w:space="0"/>
            </w:tcBorders>
            <w:shd w:val="clear" w:color="auto" w:fill="auto"/>
            <w:hideMark/>
          </w:tcPr>
          <w:p w:rsidRPr="00666785" w:rsidR="00666785" w:rsidP="00666785" w:rsidRDefault="00666785" w14:paraId="2498EEC3" w14:textId="77777777">
            <w:pPr>
              <w:spacing w:beforeAutospacing="1" w:after="0" w:afterAutospacing="1" w:line="240" w:lineRule="auto"/>
              <w:textAlignment w:val="baseline"/>
              <w:rPr>
                <w:rFonts w:ascii="Segoe UI" w:hAnsi="Segoe UI" w:eastAsia="Times New Roman" w:cs="Segoe UI"/>
              </w:rPr>
            </w:pPr>
            <w:r w:rsidRPr="00666785">
              <w:rPr>
                <w:rFonts w:ascii="Helvetica" w:hAnsi="Helvetica" w:eastAsia="Times New Roman" w:cs="Helvetica"/>
              </w:rPr>
              <w:t>Library </w:t>
            </w:r>
          </w:p>
        </w:tc>
        <w:tc>
          <w:tcPr>
            <w:tcW w:w="2550" w:type="dxa"/>
            <w:tcBorders>
              <w:top w:val="single" w:color="auto" w:sz="6" w:space="0"/>
              <w:left w:val="single" w:color="auto" w:sz="6" w:space="0"/>
              <w:bottom w:val="single" w:color="auto" w:sz="6" w:space="0"/>
              <w:right w:val="single" w:color="auto" w:sz="6" w:space="0"/>
            </w:tcBorders>
            <w:shd w:val="clear" w:color="auto" w:fill="auto"/>
            <w:hideMark/>
          </w:tcPr>
          <w:p w:rsidRPr="00666785" w:rsidR="00666785" w:rsidP="00666785" w:rsidRDefault="00666785" w14:paraId="1A0C6E4F" w14:textId="1C5B3E76">
            <w:pPr>
              <w:spacing w:beforeAutospacing="1" w:after="0" w:afterAutospacing="1" w:line="240" w:lineRule="auto"/>
              <w:textAlignment w:val="baseline"/>
              <w:rPr>
                <w:rFonts w:ascii="Segoe UI" w:hAnsi="Segoe UI" w:eastAsia="Times New Roman" w:cs="Segoe UI"/>
              </w:rPr>
            </w:pPr>
            <w:r w:rsidRPr="00666785">
              <w:rPr>
                <w:rFonts w:ascii="Helvetica" w:hAnsi="Helvetica" w:eastAsia="Times New Roman" w:cs="Helvetica"/>
              </w:rPr>
              <w:t xml:space="preserve">Oct. </w:t>
            </w:r>
            <w:r w:rsidRPr="007E257E">
              <w:rPr>
                <w:rFonts w:ascii="Helvetica" w:hAnsi="Helvetica" w:eastAsia="Times New Roman" w:cs="Helvetica"/>
              </w:rPr>
              <w:t>14</w:t>
            </w:r>
            <w:r w:rsidRPr="00666785">
              <w:rPr>
                <w:rFonts w:ascii="Helvetica" w:hAnsi="Helvetica" w:eastAsia="Times New Roman" w:cs="Helvetica"/>
              </w:rPr>
              <w:t xml:space="preserve"> – Oct. </w:t>
            </w:r>
            <w:r w:rsidRPr="007E257E">
              <w:rPr>
                <w:rFonts w:ascii="Helvetica" w:hAnsi="Helvetica" w:eastAsia="Times New Roman" w:cs="Helvetica"/>
              </w:rPr>
              <w:t>20</w:t>
            </w:r>
            <w:r w:rsidRPr="00666785">
              <w:rPr>
                <w:rFonts w:ascii="Helvetica" w:hAnsi="Helvetica" w:eastAsia="Times New Roman" w:cs="Helvetica"/>
              </w:rPr>
              <w:t>, 202</w:t>
            </w:r>
            <w:r w:rsidRPr="007E257E">
              <w:rPr>
                <w:rFonts w:ascii="Helvetica" w:hAnsi="Helvetica" w:eastAsia="Times New Roman" w:cs="Helvetica"/>
              </w:rPr>
              <w:t>4 (Oct. 14-15 is the Uni fall break)</w:t>
            </w:r>
            <w:r w:rsidRPr="00666785">
              <w:rPr>
                <w:rFonts w:ascii="Helvetica" w:hAnsi="Helvetica" w:eastAsia="Times New Roman" w:cs="Helvetica"/>
              </w:rPr>
              <w:t> </w:t>
            </w:r>
          </w:p>
        </w:tc>
      </w:tr>
      <w:tr w:rsidRPr="00666785" w:rsidR="007E257E" w:rsidTr="00FD53E7" w14:paraId="36FE4706" w14:textId="77777777">
        <w:trPr>
          <w:trHeight w:val="300"/>
        </w:trPr>
        <w:tc>
          <w:tcPr>
            <w:tcW w:w="3675" w:type="dxa"/>
            <w:tcBorders>
              <w:top w:val="single" w:color="auto" w:sz="6" w:space="0"/>
              <w:left w:val="single" w:color="auto" w:sz="6" w:space="0"/>
              <w:bottom w:val="single" w:color="auto" w:sz="6" w:space="0"/>
              <w:right w:val="single" w:color="auto" w:sz="6" w:space="0"/>
            </w:tcBorders>
            <w:shd w:val="clear" w:color="auto" w:fill="auto"/>
            <w:hideMark/>
          </w:tcPr>
          <w:p w:rsidRPr="00666785" w:rsidR="00666785" w:rsidP="00666785" w:rsidRDefault="00666785" w14:paraId="4994B9FA" w14:textId="77777777">
            <w:pPr>
              <w:spacing w:beforeAutospacing="1" w:after="0" w:afterAutospacing="1" w:line="240" w:lineRule="auto"/>
              <w:textAlignment w:val="baseline"/>
              <w:rPr>
                <w:rFonts w:ascii="Segoe UI" w:hAnsi="Segoe UI" w:eastAsia="Times New Roman" w:cs="Segoe UI"/>
              </w:rPr>
            </w:pPr>
            <w:r w:rsidRPr="00666785">
              <w:rPr>
                <w:rFonts w:ascii="Helvetica" w:hAnsi="Helvetica" w:eastAsia="Times New Roman" w:cs="Helvetica"/>
              </w:rPr>
              <w:t>Library Service Satisfaction Survey </w:t>
            </w:r>
          </w:p>
        </w:tc>
        <w:tc>
          <w:tcPr>
            <w:tcW w:w="2385" w:type="dxa"/>
            <w:tcBorders>
              <w:top w:val="single" w:color="auto" w:sz="6" w:space="0"/>
              <w:left w:val="single" w:color="auto" w:sz="6" w:space="0"/>
              <w:bottom w:val="single" w:color="auto" w:sz="6" w:space="0"/>
              <w:right w:val="single" w:color="auto" w:sz="6" w:space="0"/>
            </w:tcBorders>
            <w:shd w:val="clear" w:color="auto" w:fill="auto"/>
            <w:hideMark/>
          </w:tcPr>
          <w:p w:rsidRPr="00666785" w:rsidR="00666785" w:rsidP="00666785" w:rsidRDefault="00666785" w14:paraId="69AF8F9F" w14:textId="77777777">
            <w:pPr>
              <w:spacing w:beforeAutospacing="1" w:after="0" w:afterAutospacing="1" w:line="240" w:lineRule="auto"/>
              <w:textAlignment w:val="baseline"/>
              <w:rPr>
                <w:rFonts w:ascii="Segoe UI" w:hAnsi="Segoe UI" w:eastAsia="Times New Roman" w:cs="Segoe UI"/>
              </w:rPr>
            </w:pPr>
            <w:r w:rsidRPr="00666785">
              <w:rPr>
                <w:rFonts w:ascii="Helvetica" w:hAnsi="Helvetica" w:eastAsia="Times New Roman" w:cs="Helvetica"/>
              </w:rPr>
              <w:t>Library </w:t>
            </w:r>
          </w:p>
        </w:tc>
        <w:tc>
          <w:tcPr>
            <w:tcW w:w="2550" w:type="dxa"/>
            <w:tcBorders>
              <w:top w:val="single" w:color="auto" w:sz="6" w:space="0"/>
              <w:left w:val="single" w:color="auto" w:sz="6" w:space="0"/>
              <w:bottom w:val="single" w:color="auto" w:sz="6" w:space="0"/>
              <w:right w:val="single" w:color="auto" w:sz="6" w:space="0"/>
            </w:tcBorders>
            <w:shd w:val="clear" w:color="auto" w:fill="auto"/>
            <w:hideMark/>
          </w:tcPr>
          <w:p w:rsidRPr="00666785" w:rsidR="00666785" w:rsidP="00666785" w:rsidRDefault="00666785" w14:paraId="0F25C4DF" w14:textId="50C6E0FB">
            <w:pPr>
              <w:spacing w:beforeAutospacing="1" w:after="0" w:afterAutospacing="1" w:line="240" w:lineRule="auto"/>
              <w:textAlignment w:val="baseline"/>
              <w:rPr>
                <w:rFonts w:ascii="Segoe UI" w:hAnsi="Segoe UI" w:eastAsia="Times New Roman" w:cs="Segoe UI"/>
              </w:rPr>
            </w:pPr>
            <w:r w:rsidRPr="00666785">
              <w:rPr>
                <w:rFonts w:ascii="Helvetica" w:hAnsi="Helvetica" w:eastAsia="Times New Roman" w:cs="Helvetica"/>
              </w:rPr>
              <w:t xml:space="preserve">Oct. </w:t>
            </w:r>
            <w:r w:rsidRPr="007E257E" w:rsidR="00CA7226">
              <w:rPr>
                <w:rFonts w:ascii="Helvetica" w:hAnsi="Helvetica" w:eastAsia="Times New Roman" w:cs="Helvetica"/>
              </w:rPr>
              <w:t>7</w:t>
            </w:r>
            <w:r w:rsidRPr="00666785">
              <w:rPr>
                <w:rFonts w:ascii="Helvetica" w:hAnsi="Helvetica" w:eastAsia="Times New Roman" w:cs="Helvetica"/>
              </w:rPr>
              <w:t xml:space="preserve"> – Oct. 2</w:t>
            </w:r>
            <w:r w:rsidRPr="007E257E" w:rsidR="00CA7226">
              <w:rPr>
                <w:rFonts w:ascii="Helvetica" w:hAnsi="Helvetica" w:eastAsia="Times New Roman" w:cs="Helvetica"/>
              </w:rPr>
              <w:t>5</w:t>
            </w:r>
            <w:r w:rsidRPr="00666785">
              <w:rPr>
                <w:rFonts w:ascii="Helvetica" w:hAnsi="Helvetica" w:eastAsia="Times New Roman" w:cs="Helvetica"/>
              </w:rPr>
              <w:t xml:space="preserve">, </w:t>
            </w:r>
            <w:proofErr w:type="gramStart"/>
            <w:r w:rsidRPr="00666785">
              <w:rPr>
                <w:rFonts w:ascii="Helvetica" w:hAnsi="Helvetica" w:eastAsia="Times New Roman" w:cs="Helvetica"/>
              </w:rPr>
              <w:t>202</w:t>
            </w:r>
            <w:r w:rsidRPr="007E257E">
              <w:rPr>
                <w:rFonts w:ascii="Helvetica" w:hAnsi="Helvetica" w:eastAsia="Times New Roman" w:cs="Helvetica"/>
              </w:rPr>
              <w:t>4</w:t>
            </w:r>
            <w:proofErr w:type="gramEnd"/>
            <w:r w:rsidRPr="00666785">
              <w:rPr>
                <w:rFonts w:ascii="Helvetica" w:hAnsi="Helvetica" w:eastAsia="Times New Roman" w:cs="Helvetica"/>
              </w:rPr>
              <w:t> </w:t>
            </w:r>
          </w:p>
        </w:tc>
      </w:tr>
      <w:tr w:rsidRPr="007E257E" w:rsidR="007E257E" w:rsidTr="00FD53E7" w14:paraId="7BD5B6E8" w14:textId="77777777">
        <w:trPr>
          <w:trHeight w:val="300"/>
        </w:trPr>
        <w:tc>
          <w:tcPr>
            <w:tcW w:w="3675" w:type="dxa"/>
            <w:tcBorders>
              <w:top w:val="single" w:color="auto" w:sz="6" w:space="0"/>
              <w:left w:val="single" w:color="auto" w:sz="6" w:space="0"/>
              <w:bottom w:val="single" w:color="auto" w:sz="6" w:space="0"/>
              <w:right w:val="single" w:color="auto" w:sz="6" w:space="0"/>
            </w:tcBorders>
            <w:shd w:val="clear" w:color="auto" w:fill="auto"/>
          </w:tcPr>
          <w:p w:rsidRPr="007E257E" w:rsidR="004159F6" w:rsidP="00666785" w:rsidRDefault="004159F6" w14:paraId="14CD4255" w14:textId="00DFE899">
            <w:pPr>
              <w:spacing w:beforeAutospacing="1" w:after="0" w:afterAutospacing="1" w:line="240" w:lineRule="auto"/>
              <w:textAlignment w:val="baseline"/>
              <w:rPr>
                <w:rFonts w:ascii="Helvetica" w:hAnsi="Helvetica" w:eastAsia="Times New Roman" w:cs="Helvetica"/>
              </w:rPr>
            </w:pPr>
            <w:r w:rsidRPr="007E257E">
              <w:rPr>
                <w:rFonts w:ascii="Helvetica" w:hAnsi="Helvetica" w:eastAsia="Times New Roman" w:cs="Helvetica"/>
              </w:rPr>
              <w:t>Library Assessment Conference (Porland, Oregon)</w:t>
            </w:r>
          </w:p>
        </w:tc>
        <w:tc>
          <w:tcPr>
            <w:tcW w:w="2385" w:type="dxa"/>
            <w:tcBorders>
              <w:top w:val="single" w:color="auto" w:sz="6" w:space="0"/>
              <w:left w:val="single" w:color="auto" w:sz="6" w:space="0"/>
              <w:bottom w:val="single" w:color="auto" w:sz="6" w:space="0"/>
              <w:right w:val="single" w:color="auto" w:sz="6" w:space="0"/>
            </w:tcBorders>
            <w:shd w:val="clear" w:color="auto" w:fill="auto"/>
          </w:tcPr>
          <w:p w:rsidRPr="007E257E" w:rsidR="004159F6" w:rsidP="00666785" w:rsidRDefault="004159F6" w14:paraId="21766E11" w14:textId="56A1C568">
            <w:pPr>
              <w:spacing w:beforeAutospacing="1" w:after="0" w:afterAutospacing="1" w:line="240" w:lineRule="auto"/>
              <w:textAlignment w:val="baseline"/>
              <w:rPr>
                <w:rFonts w:ascii="Helvetica" w:hAnsi="Helvetica" w:eastAsia="Times New Roman" w:cs="Helvetica"/>
              </w:rPr>
            </w:pPr>
            <w:r w:rsidRPr="007E257E">
              <w:rPr>
                <w:rFonts w:ascii="Helvetica" w:hAnsi="Helvetica" w:eastAsia="Times New Roman" w:cs="Helvetica"/>
              </w:rPr>
              <w:t>LAC Conference and ARL</w:t>
            </w:r>
          </w:p>
        </w:tc>
        <w:tc>
          <w:tcPr>
            <w:tcW w:w="2550" w:type="dxa"/>
            <w:tcBorders>
              <w:top w:val="single" w:color="auto" w:sz="6" w:space="0"/>
              <w:left w:val="single" w:color="auto" w:sz="6" w:space="0"/>
              <w:bottom w:val="single" w:color="auto" w:sz="6" w:space="0"/>
              <w:right w:val="single" w:color="auto" w:sz="6" w:space="0"/>
            </w:tcBorders>
            <w:shd w:val="clear" w:color="auto" w:fill="auto"/>
          </w:tcPr>
          <w:p w:rsidRPr="007E257E" w:rsidR="004159F6" w:rsidP="00666785" w:rsidRDefault="004159F6" w14:paraId="57694054" w14:textId="1C4E1711">
            <w:pPr>
              <w:spacing w:beforeAutospacing="1" w:after="0" w:afterAutospacing="1" w:line="240" w:lineRule="auto"/>
              <w:textAlignment w:val="baseline"/>
              <w:rPr>
                <w:rFonts w:ascii="Helvetica" w:hAnsi="Helvetica" w:eastAsia="Times New Roman" w:cs="Helvetica"/>
              </w:rPr>
            </w:pPr>
            <w:r w:rsidRPr="007E257E">
              <w:rPr>
                <w:rFonts w:ascii="Helvetica" w:hAnsi="Helvetica" w:eastAsia="Times New Roman" w:cs="Helvetica"/>
              </w:rPr>
              <w:t>November 6-9, 2024</w:t>
            </w:r>
          </w:p>
        </w:tc>
      </w:tr>
      <w:tr w:rsidRPr="00666785" w:rsidR="007E257E" w:rsidTr="00FD53E7" w14:paraId="29253A4B" w14:textId="77777777">
        <w:trPr>
          <w:trHeight w:val="300"/>
        </w:trPr>
        <w:tc>
          <w:tcPr>
            <w:tcW w:w="3675" w:type="dxa"/>
            <w:tcBorders>
              <w:top w:val="single" w:color="auto" w:sz="6" w:space="0"/>
              <w:left w:val="single" w:color="auto" w:sz="6" w:space="0"/>
              <w:bottom w:val="single" w:color="auto" w:sz="6" w:space="0"/>
              <w:right w:val="single" w:color="auto" w:sz="6" w:space="0"/>
            </w:tcBorders>
            <w:shd w:val="clear" w:color="auto" w:fill="auto"/>
            <w:hideMark/>
          </w:tcPr>
          <w:p w:rsidRPr="00666785" w:rsidR="00666785" w:rsidP="00666785" w:rsidRDefault="00666785" w14:paraId="53F78ADE" w14:textId="5BEE7EC5">
            <w:pPr>
              <w:spacing w:beforeAutospacing="1" w:after="0" w:afterAutospacing="1" w:line="240" w:lineRule="auto"/>
              <w:textAlignment w:val="baseline"/>
              <w:rPr>
                <w:rFonts w:ascii="Segoe UI" w:hAnsi="Segoe UI" w:eastAsia="Times New Roman" w:cs="Segoe UI"/>
              </w:rPr>
            </w:pPr>
            <w:r w:rsidRPr="00666785">
              <w:rPr>
                <w:rFonts w:ascii="Helvetica" w:hAnsi="Helvetica" w:eastAsia="Times New Roman" w:cs="Helvetica"/>
              </w:rPr>
              <w:lastRenderedPageBreak/>
              <w:t>Campus-wide Climate Survey </w:t>
            </w:r>
            <w:r w:rsidRPr="007E257E" w:rsidR="00CA7226">
              <w:rPr>
                <w:rFonts w:ascii="Helvetica" w:hAnsi="Helvetica" w:eastAsia="Times New Roman" w:cs="Helvetica"/>
              </w:rPr>
              <w:t>(2023) reports available</w:t>
            </w:r>
          </w:p>
        </w:tc>
        <w:tc>
          <w:tcPr>
            <w:tcW w:w="2385" w:type="dxa"/>
            <w:tcBorders>
              <w:top w:val="single" w:color="auto" w:sz="6" w:space="0"/>
              <w:left w:val="single" w:color="auto" w:sz="6" w:space="0"/>
              <w:bottom w:val="single" w:color="auto" w:sz="6" w:space="0"/>
              <w:right w:val="single" w:color="auto" w:sz="6" w:space="0"/>
            </w:tcBorders>
            <w:shd w:val="clear" w:color="auto" w:fill="auto"/>
            <w:hideMark/>
          </w:tcPr>
          <w:p w:rsidRPr="00666785" w:rsidR="00666785" w:rsidP="00666785" w:rsidRDefault="00666785" w14:paraId="5A9750BF" w14:textId="536DAF08">
            <w:pPr>
              <w:spacing w:beforeAutospacing="1" w:after="0" w:afterAutospacing="1" w:line="240" w:lineRule="auto"/>
              <w:textAlignment w:val="baseline"/>
              <w:rPr>
                <w:rFonts w:ascii="Segoe UI" w:hAnsi="Segoe UI" w:eastAsia="Times New Roman" w:cs="Segoe UI"/>
              </w:rPr>
            </w:pPr>
            <w:r w:rsidRPr="00666785">
              <w:rPr>
                <w:rFonts w:ascii="Helvetica" w:hAnsi="Helvetica" w:eastAsia="Times New Roman" w:cs="Helvetica"/>
              </w:rPr>
              <w:t>University </w:t>
            </w:r>
          </w:p>
        </w:tc>
        <w:tc>
          <w:tcPr>
            <w:tcW w:w="2550" w:type="dxa"/>
            <w:tcBorders>
              <w:top w:val="single" w:color="auto" w:sz="6" w:space="0"/>
              <w:left w:val="single" w:color="auto" w:sz="6" w:space="0"/>
              <w:bottom w:val="single" w:color="auto" w:sz="6" w:space="0"/>
              <w:right w:val="single" w:color="auto" w:sz="6" w:space="0"/>
            </w:tcBorders>
            <w:shd w:val="clear" w:color="auto" w:fill="auto"/>
            <w:hideMark/>
          </w:tcPr>
          <w:p w:rsidRPr="00666785" w:rsidR="00666785" w:rsidP="00666785" w:rsidRDefault="00CA7226" w14:paraId="7A019104" w14:textId="75EFF2C0">
            <w:pPr>
              <w:spacing w:beforeAutospacing="1" w:after="0" w:afterAutospacing="1" w:line="240" w:lineRule="auto"/>
              <w:textAlignment w:val="baseline"/>
              <w:rPr>
                <w:rFonts w:ascii="Segoe UI" w:hAnsi="Segoe UI" w:eastAsia="Times New Roman" w:cs="Segoe UI"/>
              </w:rPr>
            </w:pPr>
            <w:r w:rsidRPr="007E257E">
              <w:rPr>
                <w:rFonts w:ascii="Helvetica" w:hAnsi="Helvetica" w:eastAsia="Times New Roman" w:cs="Helvetica"/>
              </w:rPr>
              <w:t>TBA</w:t>
            </w:r>
            <w:r w:rsidRPr="00666785" w:rsidR="00666785">
              <w:rPr>
                <w:rFonts w:ascii="Helvetica" w:hAnsi="Helvetica" w:eastAsia="Times New Roman" w:cs="Helvetica"/>
              </w:rPr>
              <w:t> </w:t>
            </w:r>
          </w:p>
        </w:tc>
      </w:tr>
      <w:tr w:rsidRPr="00666785" w:rsidR="007E257E" w:rsidTr="00FD53E7" w14:paraId="611E6660" w14:textId="77777777">
        <w:trPr>
          <w:trHeight w:val="300"/>
        </w:trPr>
        <w:tc>
          <w:tcPr>
            <w:tcW w:w="3675" w:type="dxa"/>
            <w:tcBorders>
              <w:top w:val="single" w:color="auto" w:sz="6" w:space="0"/>
              <w:left w:val="single" w:color="auto" w:sz="6" w:space="0"/>
              <w:bottom w:val="single" w:color="auto" w:sz="6" w:space="0"/>
              <w:right w:val="single" w:color="auto" w:sz="6" w:space="0"/>
            </w:tcBorders>
            <w:shd w:val="clear" w:color="auto" w:fill="auto"/>
            <w:hideMark/>
          </w:tcPr>
          <w:p w:rsidRPr="00666785" w:rsidR="00666785" w:rsidP="00666785" w:rsidRDefault="0067370F" w14:paraId="143A2232" w14:textId="2125A342">
            <w:pPr>
              <w:spacing w:beforeAutospacing="1" w:after="0" w:afterAutospacing="1" w:line="240" w:lineRule="auto"/>
              <w:textAlignment w:val="baseline"/>
              <w:rPr>
                <w:rFonts w:ascii="Helvetica" w:hAnsi="Helvetica" w:eastAsia="Times New Roman" w:cs="Helvetica"/>
              </w:rPr>
            </w:pPr>
            <w:r w:rsidRPr="007E257E">
              <w:rPr>
                <w:rFonts w:ascii="Helvetica" w:hAnsi="Helvetica" w:eastAsia="Times New Roman" w:cs="Helvetica"/>
              </w:rPr>
              <w:t>Needs Assessment on Services for Online Students at ILLINOIS</w:t>
            </w:r>
          </w:p>
        </w:tc>
        <w:tc>
          <w:tcPr>
            <w:tcW w:w="2385" w:type="dxa"/>
            <w:tcBorders>
              <w:top w:val="single" w:color="auto" w:sz="6" w:space="0"/>
              <w:left w:val="single" w:color="auto" w:sz="6" w:space="0"/>
              <w:bottom w:val="single" w:color="auto" w:sz="6" w:space="0"/>
              <w:right w:val="single" w:color="auto" w:sz="6" w:space="0"/>
            </w:tcBorders>
            <w:shd w:val="clear" w:color="auto" w:fill="auto"/>
            <w:hideMark/>
          </w:tcPr>
          <w:p w:rsidRPr="00666785" w:rsidR="00666785" w:rsidP="00666785" w:rsidRDefault="002A07EF" w14:paraId="153E8E91" w14:textId="59007C1F">
            <w:pPr>
              <w:spacing w:beforeAutospacing="1" w:after="0" w:afterAutospacing="1" w:line="240" w:lineRule="auto"/>
              <w:textAlignment w:val="baseline"/>
              <w:rPr>
                <w:rFonts w:ascii="Helvetica" w:hAnsi="Helvetica" w:eastAsia="Times New Roman" w:cs="Helvetica"/>
              </w:rPr>
            </w:pPr>
            <w:r w:rsidRPr="007E257E">
              <w:rPr>
                <w:rFonts w:ascii="Helvetica" w:hAnsi="Helvetica" w:eastAsia="Times New Roman" w:cs="Helvetica"/>
              </w:rPr>
              <w:t>A Provost Fellow’s project</w:t>
            </w:r>
            <w:r w:rsidRPr="007E257E" w:rsidR="0067370F">
              <w:rPr>
                <w:rFonts w:ascii="Helvetica" w:hAnsi="Helvetica" w:eastAsia="Times New Roman" w:cs="Helvetica"/>
              </w:rPr>
              <w:t xml:space="preserve"> about online students</w:t>
            </w:r>
          </w:p>
        </w:tc>
        <w:tc>
          <w:tcPr>
            <w:tcW w:w="2550" w:type="dxa"/>
            <w:tcBorders>
              <w:top w:val="single" w:color="auto" w:sz="6" w:space="0"/>
              <w:left w:val="single" w:color="auto" w:sz="6" w:space="0"/>
              <w:bottom w:val="single" w:color="auto" w:sz="6" w:space="0"/>
              <w:right w:val="single" w:color="auto" w:sz="6" w:space="0"/>
            </w:tcBorders>
            <w:shd w:val="clear" w:color="auto" w:fill="auto"/>
            <w:hideMark/>
          </w:tcPr>
          <w:p w:rsidRPr="00666785" w:rsidR="00666785" w:rsidP="00666785" w:rsidRDefault="0067370F" w14:paraId="1BEFFF35" w14:textId="1623C4B0">
            <w:pPr>
              <w:spacing w:beforeAutospacing="1" w:after="0" w:afterAutospacing="1" w:line="240" w:lineRule="auto"/>
              <w:textAlignment w:val="baseline"/>
              <w:rPr>
                <w:rFonts w:ascii="Helvetica" w:hAnsi="Helvetica" w:eastAsia="Times New Roman" w:cs="Helvetica"/>
              </w:rPr>
            </w:pPr>
            <w:r w:rsidRPr="007E257E">
              <w:rPr>
                <w:rFonts w:ascii="Helvetica" w:hAnsi="Helvetica" w:eastAsia="Times New Roman" w:cs="Helvetica"/>
              </w:rPr>
              <w:t>Late fall 2024</w:t>
            </w:r>
          </w:p>
        </w:tc>
      </w:tr>
      <w:tr w:rsidRPr="00666785" w:rsidR="007E257E" w:rsidTr="00FD53E7" w14:paraId="0CC1314A" w14:textId="77777777">
        <w:trPr>
          <w:trHeight w:val="300"/>
        </w:trPr>
        <w:tc>
          <w:tcPr>
            <w:tcW w:w="3675" w:type="dxa"/>
            <w:tcBorders>
              <w:top w:val="single" w:color="auto" w:sz="6" w:space="0"/>
              <w:left w:val="single" w:color="auto" w:sz="6" w:space="0"/>
              <w:bottom w:val="single" w:color="auto" w:sz="6" w:space="0"/>
              <w:right w:val="single" w:color="auto" w:sz="6" w:space="0"/>
            </w:tcBorders>
            <w:shd w:val="clear" w:color="auto" w:fill="auto"/>
            <w:hideMark/>
          </w:tcPr>
          <w:p w:rsidRPr="00666785" w:rsidR="00666785" w:rsidP="00666785" w:rsidRDefault="00666785" w14:paraId="664A4DB6" w14:textId="2610BBED">
            <w:pPr>
              <w:spacing w:beforeAutospacing="1" w:after="0" w:afterAutospacing="1" w:line="240" w:lineRule="auto"/>
              <w:textAlignment w:val="baseline"/>
              <w:rPr>
                <w:rFonts w:ascii="Segoe UI" w:hAnsi="Segoe UI" w:eastAsia="Times New Roman" w:cs="Segoe UI"/>
              </w:rPr>
            </w:pPr>
            <w:r w:rsidRPr="00666785">
              <w:rPr>
                <w:rFonts w:ascii="Helvetica" w:hAnsi="Helvetica" w:eastAsia="Times New Roman" w:cs="Helvetica"/>
              </w:rPr>
              <w:t>Spring 202</w:t>
            </w:r>
            <w:r w:rsidRPr="007E257E">
              <w:rPr>
                <w:rFonts w:ascii="Helvetica" w:hAnsi="Helvetica" w:eastAsia="Times New Roman" w:cs="Helvetica"/>
              </w:rPr>
              <w:t>5</w:t>
            </w:r>
            <w:r w:rsidRPr="00666785">
              <w:rPr>
                <w:rFonts w:ascii="Helvetica" w:hAnsi="Helvetica" w:eastAsia="Times New Roman" w:cs="Helvetica"/>
              </w:rPr>
              <w:t xml:space="preserve"> Sweeps Week </w:t>
            </w:r>
          </w:p>
        </w:tc>
        <w:tc>
          <w:tcPr>
            <w:tcW w:w="2385" w:type="dxa"/>
            <w:tcBorders>
              <w:top w:val="single" w:color="auto" w:sz="6" w:space="0"/>
              <w:left w:val="single" w:color="auto" w:sz="6" w:space="0"/>
              <w:bottom w:val="single" w:color="auto" w:sz="6" w:space="0"/>
              <w:right w:val="single" w:color="auto" w:sz="6" w:space="0"/>
            </w:tcBorders>
            <w:shd w:val="clear" w:color="auto" w:fill="auto"/>
            <w:hideMark/>
          </w:tcPr>
          <w:p w:rsidRPr="00666785" w:rsidR="00666785" w:rsidP="00666785" w:rsidRDefault="00666785" w14:paraId="4B941AFB" w14:textId="77777777">
            <w:pPr>
              <w:spacing w:beforeAutospacing="1" w:after="0" w:afterAutospacing="1" w:line="240" w:lineRule="auto"/>
              <w:textAlignment w:val="baseline"/>
              <w:rPr>
                <w:rFonts w:ascii="Segoe UI" w:hAnsi="Segoe UI" w:eastAsia="Times New Roman" w:cs="Segoe UI"/>
              </w:rPr>
            </w:pPr>
            <w:r w:rsidRPr="00666785">
              <w:rPr>
                <w:rFonts w:ascii="Helvetica" w:hAnsi="Helvetica" w:eastAsia="Times New Roman" w:cs="Helvetica"/>
              </w:rPr>
              <w:t>Library </w:t>
            </w:r>
          </w:p>
        </w:tc>
        <w:tc>
          <w:tcPr>
            <w:tcW w:w="2550" w:type="dxa"/>
            <w:tcBorders>
              <w:top w:val="single" w:color="auto" w:sz="6" w:space="0"/>
              <w:left w:val="single" w:color="auto" w:sz="6" w:space="0"/>
              <w:bottom w:val="single" w:color="auto" w:sz="6" w:space="0"/>
              <w:right w:val="single" w:color="auto" w:sz="6" w:space="0"/>
            </w:tcBorders>
            <w:shd w:val="clear" w:color="auto" w:fill="auto"/>
            <w:hideMark/>
          </w:tcPr>
          <w:p w:rsidRPr="00666785" w:rsidR="00666785" w:rsidP="00666785" w:rsidRDefault="00666785" w14:paraId="0BDBDD30" w14:textId="38ADA9A6">
            <w:pPr>
              <w:spacing w:beforeAutospacing="1" w:after="0" w:afterAutospacing="1" w:line="240" w:lineRule="auto"/>
              <w:textAlignment w:val="baseline"/>
              <w:rPr>
                <w:rFonts w:ascii="Segoe UI" w:hAnsi="Segoe UI" w:eastAsia="Times New Roman" w:cs="Segoe UI"/>
              </w:rPr>
            </w:pPr>
            <w:r w:rsidRPr="00666785">
              <w:rPr>
                <w:rFonts w:ascii="Helvetica" w:hAnsi="Helvetica" w:eastAsia="Times New Roman" w:cs="Helvetica"/>
              </w:rPr>
              <w:t xml:space="preserve">Mar. </w:t>
            </w:r>
            <w:r w:rsidRPr="007E257E">
              <w:rPr>
                <w:rFonts w:ascii="Helvetica" w:hAnsi="Helvetica" w:eastAsia="Times New Roman" w:cs="Helvetica"/>
              </w:rPr>
              <w:t>24</w:t>
            </w:r>
            <w:r w:rsidRPr="00666785">
              <w:rPr>
                <w:rFonts w:ascii="Helvetica" w:hAnsi="Helvetica" w:eastAsia="Times New Roman" w:cs="Helvetica"/>
              </w:rPr>
              <w:t>-</w:t>
            </w:r>
            <w:r w:rsidRPr="007E257E">
              <w:rPr>
                <w:rFonts w:ascii="Helvetica" w:hAnsi="Helvetica" w:eastAsia="Times New Roman" w:cs="Helvetica"/>
              </w:rPr>
              <w:t>30</w:t>
            </w:r>
            <w:r w:rsidRPr="00666785">
              <w:rPr>
                <w:rFonts w:ascii="Helvetica" w:hAnsi="Helvetica" w:eastAsia="Times New Roman" w:cs="Helvetica"/>
              </w:rPr>
              <w:t xml:space="preserve">, </w:t>
            </w:r>
            <w:proofErr w:type="gramStart"/>
            <w:r w:rsidRPr="00666785">
              <w:rPr>
                <w:rFonts w:ascii="Helvetica" w:hAnsi="Helvetica" w:eastAsia="Times New Roman" w:cs="Helvetica"/>
              </w:rPr>
              <w:t>202</w:t>
            </w:r>
            <w:r w:rsidRPr="007E257E">
              <w:rPr>
                <w:rFonts w:ascii="Helvetica" w:hAnsi="Helvetica" w:eastAsia="Times New Roman" w:cs="Helvetica"/>
              </w:rPr>
              <w:t>5</w:t>
            </w:r>
            <w:proofErr w:type="gramEnd"/>
            <w:r w:rsidRPr="00666785">
              <w:rPr>
                <w:rFonts w:ascii="Helvetica" w:hAnsi="Helvetica" w:eastAsia="Times New Roman" w:cs="Helvetica"/>
              </w:rPr>
              <w:t> </w:t>
            </w:r>
          </w:p>
        </w:tc>
      </w:tr>
      <w:tr w:rsidRPr="00666785" w:rsidR="007E257E" w:rsidTr="00FD53E7" w14:paraId="1009CC58" w14:textId="77777777">
        <w:trPr>
          <w:trHeight w:val="300"/>
        </w:trPr>
        <w:tc>
          <w:tcPr>
            <w:tcW w:w="3675" w:type="dxa"/>
            <w:tcBorders>
              <w:top w:val="single" w:color="auto" w:sz="6" w:space="0"/>
              <w:left w:val="single" w:color="auto" w:sz="6" w:space="0"/>
              <w:bottom w:val="single" w:color="auto" w:sz="6" w:space="0"/>
              <w:right w:val="single" w:color="auto" w:sz="6" w:space="0"/>
            </w:tcBorders>
            <w:shd w:val="clear" w:color="auto" w:fill="auto"/>
            <w:hideMark/>
          </w:tcPr>
          <w:p w:rsidRPr="00666785" w:rsidR="00666785" w:rsidP="00666785" w:rsidRDefault="00666785" w14:paraId="6A8C95DC" w14:textId="6424F79B">
            <w:pPr>
              <w:spacing w:beforeAutospacing="1" w:after="0" w:afterAutospacing="1" w:line="240" w:lineRule="auto"/>
              <w:textAlignment w:val="baseline"/>
              <w:rPr>
                <w:rFonts w:ascii="Segoe UI" w:hAnsi="Segoe UI" w:eastAsia="Times New Roman" w:cs="Segoe UI"/>
              </w:rPr>
            </w:pPr>
            <w:r w:rsidRPr="00666785">
              <w:rPr>
                <w:rFonts w:ascii="Helvetica" w:hAnsi="Helvetica" w:eastAsia="Times New Roman" w:cs="Helvetica"/>
              </w:rPr>
              <w:t>Library Service Satisfaction Survey </w:t>
            </w:r>
            <w:r w:rsidRPr="007E257E">
              <w:rPr>
                <w:rFonts w:ascii="Helvetica" w:hAnsi="Helvetica" w:eastAsia="Times New Roman" w:cs="Helvetica"/>
              </w:rPr>
              <w:t>(TBA)</w:t>
            </w:r>
          </w:p>
        </w:tc>
        <w:tc>
          <w:tcPr>
            <w:tcW w:w="2385" w:type="dxa"/>
            <w:tcBorders>
              <w:top w:val="single" w:color="auto" w:sz="6" w:space="0"/>
              <w:left w:val="single" w:color="auto" w:sz="6" w:space="0"/>
              <w:bottom w:val="single" w:color="auto" w:sz="6" w:space="0"/>
              <w:right w:val="single" w:color="auto" w:sz="6" w:space="0"/>
            </w:tcBorders>
            <w:shd w:val="clear" w:color="auto" w:fill="auto"/>
            <w:hideMark/>
          </w:tcPr>
          <w:p w:rsidRPr="00666785" w:rsidR="00666785" w:rsidP="00666785" w:rsidRDefault="00666785" w14:paraId="2E5DF8AE" w14:textId="77777777">
            <w:pPr>
              <w:spacing w:beforeAutospacing="1" w:after="0" w:afterAutospacing="1" w:line="240" w:lineRule="auto"/>
              <w:textAlignment w:val="baseline"/>
              <w:rPr>
                <w:rFonts w:ascii="Segoe UI" w:hAnsi="Segoe UI" w:eastAsia="Times New Roman" w:cs="Segoe UI"/>
              </w:rPr>
            </w:pPr>
            <w:r w:rsidRPr="00666785">
              <w:rPr>
                <w:rFonts w:ascii="Helvetica" w:hAnsi="Helvetica" w:eastAsia="Times New Roman" w:cs="Helvetica"/>
              </w:rPr>
              <w:t>Library </w:t>
            </w:r>
          </w:p>
        </w:tc>
        <w:tc>
          <w:tcPr>
            <w:tcW w:w="2550" w:type="dxa"/>
            <w:tcBorders>
              <w:top w:val="single" w:color="auto" w:sz="6" w:space="0"/>
              <w:left w:val="single" w:color="auto" w:sz="6" w:space="0"/>
              <w:bottom w:val="single" w:color="auto" w:sz="6" w:space="0"/>
              <w:right w:val="single" w:color="auto" w:sz="6" w:space="0"/>
            </w:tcBorders>
            <w:shd w:val="clear" w:color="auto" w:fill="auto"/>
            <w:hideMark/>
          </w:tcPr>
          <w:p w:rsidRPr="00666785" w:rsidR="00666785" w:rsidP="00666785" w:rsidRDefault="0067370F" w14:paraId="661A0A4B" w14:textId="2D1FFD64">
            <w:pPr>
              <w:spacing w:beforeAutospacing="1" w:after="0" w:afterAutospacing="1" w:line="240" w:lineRule="auto"/>
              <w:textAlignment w:val="baseline"/>
              <w:rPr>
                <w:rFonts w:ascii="Segoe UI" w:hAnsi="Segoe UI" w:eastAsia="Times New Roman" w:cs="Segoe UI"/>
              </w:rPr>
            </w:pPr>
            <w:r w:rsidRPr="007E257E">
              <w:rPr>
                <w:rFonts w:ascii="Helvetica" w:hAnsi="Helvetica" w:eastAsia="Times New Roman" w:cs="Helvetica"/>
              </w:rPr>
              <w:t>a</w:t>
            </w:r>
            <w:r w:rsidRPr="007E257E" w:rsidR="00666785">
              <w:rPr>
                <w:rFonts w:ascii="Helvetica" w:hAnsi="Helvetica" w:eastAsia="Times New Roman" w:cs="Helvetica"/>
              </w:rPr>
              <w:t>round the Spring 2025 Sweeps Week</w:t>
            </w:r>
          </w:p>
        </w:tc>
      </w:tr>
    </w:tbl>
    <w:p w:rsidRPr="007E257E" w:rsidR="004159F6" w:rsidP="2C55616A" w:rsidRDefault="004159F6" w14:paraId="5A46BADE" w14:textId="07E0B2DD">
      <w:pPr>
        <w:pStyle w:val="ListParagraph"/>
        <w:numPr>
          <w:ilvl w:val="1"/>
          <w:numId w:val="11"/>
        </w:numPr>
        <w:shd w:val="clear" w:color="auto" w:fill="FFFFFF" w:themeFill="background1"/>
        <w:spacing w:before="100" w:beforeAutospacing="on" w:after="100" w:afterAutospacing="on" w:line="240" w:lineRule="auto"/>
        <w:rPr>
          <w:rFonts w:ascii="Helvetica" w:hAnsi="Helvetica" w:cs="Helvetica"/>
        </w:rPr>
      </w:pPr>
      <w:r w:rsidRPr="2C55616A" w:rsidR="2C55616A">
        <w:rPr>
          <w:rFonts w:ascii="Helvetica" w:hAnsi="Helvetica" w:cs="Helvetica"/>
        </w:rPr>
        <w:t>It was proposed that Academic Library section in IPEDS has been eliminated for the FY26 survey cycle (i.e. libraries will stop to report AL in IPEDS in spring 2027)</w:t>
      </w:r>
    </w:p>
    <w:p w:rsidRPr="007E257E" w:rsidR="004159F6" w:rsidP="2C55616A" w:rsidRDefault="004159F6" w14:paraId="0A3397A6" w14:textId="33A96AB3">
      <w:pPr>
        <w:pStyle w:val="ListParagraph"/>
        <w:numPr>
          <w:ilvl w:val="1"/>
          <w:numId w:val="11"/>
        </w:numPr>
        <w:shd w:val="clear" w:color="auto" w:fill="FFFFFF" w:themeFill="background1"/>
        <w:spacing w:before="100" w:beforeAutospacing="on" w:after="100" w:afterAutospacing="on" w:line="240" w:lineRule="auto"/>
        <w:rPr>
          <w:rFonts w:ascii="Helvetica" w:hAnsi="Helvetica" w:cs="Helvetica"/>
        </w:rPr>
      </w:pPr>
      <w:r w:rsidRPr="2C55616A" w:rsidR="2C55616A">
        <w:rPr>
          <w:rFonts w:ascii="Helvetica" w:hAnsi="Helvetica" w:cs="Helvetica"/>
        </w:rPr>
        <w:t>New projects in progress</w:t>
      </w:r>
    </w:p>
    <w:p w:rsidRPr="007E257E" w:rsidR="004159F6" w:rsidP="00FD53E7" w:rsidRDefault="00F3453E" w14:paraId="321E69F8" w14:textId="4350FF03">
      <w:pPr>
        <w:numPr>
          <w:ilvl w:val="2"/>
          <w:numId w:val="3"/>
        </w:numPr>
        <w:shd w:val="clear" w:color="auto" w:fill="FFFFFF" w:themeFill="background1"/>
        <w:spacing w:before="100" w:beforeAutospacing="1" w:after="100" w:afterAutospacing="1" w:line="240" w:lineRule="auto"/>
        <w:rPr>
          <w:rFonts w:ascii="Helvetica" w:hAnsi="Helvetica" w:cs="Helvetica"/>
        </w:rPr>
      </w:pPr>
      <w:r>
        <w:rPr>
          <w:rFonts w:ascii="Helvetica" w:hAnsi="Helvetica" w:cs="Helvetica"/>
        </w:rPr>
        <w:t>O</w:t>
      </w:r>
      <w:r w:rsidRPr="007E257E" w:rsidR="004159F6">
        <w:rPr>
          <w:rFonts w:ascii="Helvetica" w:hAnsi="Helvetica" w:cs="Helvetica"/>
        </w:rPr>
        <w:t>ccupancy software</w:t>
      </w:r>
      <w:r>
        <w:rPr>
          <w:rFonts w:ascii="Helvetica" w:hAnsi="Helvetica" w:cs="Helvetica"/>
        </w:rPr>
        <w:t xml:space="preserve"> </w:t>
      </w:r>
    </w:p>
    <w:p w:rsidRPr="007E257E" w:rsidR="004159F6" w:rsidP="00FD53E7" w:rsidRDefault="004159F6" w14:paraId="3EB34F0D" w14:textId="5B287BFC">
      <w:pPr>
        <w:numPr>
          <w:ilvl w:val="2"/>
          <w:numId w:val="3"/>
        </w:numPr>
        <w:shd w:val="clear" w:color="auto" w:fill="FFFFFF" w:themeFill="background1"/>
        <w:spacing w:before="100" w:beforeAutospacing="1" w:after="100" w:afterAutospacing="1" w:line="240" w:lineRule="auto"/>
        <w:rPr>
          <w:rFonts w:ascii="Helvetica" w:hAnsi="Helvetica" w:cs="Helvetica"/>
        </w:rPr>
      </w:pPr>
      <w:r w:rsidRPr="007E257E">
        <w:rPr>
          <w:rFonts w:ascii="Helvetica" w:hAnsi="Helvetica" w:cs="Helvetica"/>
        </w:rPr>
        <w:t>Set up Qualtrics “division admins” and sample questions/surveys</w:t>
      </w:r>
    </w:p>
    <w:p w:rsidRPr="007E257E" w:rsidR="004159F6" w:rsidP="00FD53E7" w:rsidRDefault="004159F6" w14:paraId="3C10905E" w14:textId="68DD794B">
      <w:pPr>
        <w:numPr>
          <w:ilvl w:val="2"/>
          <w:numId w:val="3"/>
        </w:numPr>
        <w:shd w:val="clear" w:color="auto" w:fill="FFFFFF" w:themeFill="background1"/>
        <w:spacing w:before="100" w:beforeAutospacing="1" w:after="100" w:afterAutospacing="1" w:line="240" w:lineRule="auto"/>
        <w:rPr>
          <w:rFonts w:ascii="Helvetica" w:hAnsi="Helvetica" w:cs="Helvetica"/>
        </w:rPr>
      </w:pPr>
      <w:r w:rsidRPr="007E257E">
        <w:rPr>
          <w:rFonts w:ascii="Helvetica" w:hAnsi="Helvetica" w:cs="Helvetica"/>
        </w:rPr>
        <w:t>Library Shared Data (a subset of it were used for assessing the positions requests)</w:t>
      </w:r>
    </w:p>
    <w:p w:rsidRPr="007E257E" w:rsidR="006F4BC1" w:rsidP="00FD53E7" w:rsidRDefault="006F4BC1" w14:paraId="2F85C7EB" w14:textId="459EFBCC">
      <w:pPr>
        <w:numPr>
          <w:ilvl w:val="2"/>
          <w:numId w:val="3"/>
        </w:numPr>
        <w:shd w:val="clear" w:color="auto" w:fill="FFFFFF" w:themeFill="background1"/>
        <w:spacing w:before="100" w:beforeAutospacing="1" w:after="100" w:afterAutospacing="1" w:line="240" w:lineRule="auto"/>
        <w:rPr>
          <w:rFonts w:ascii="Helvetica" w:hAnsi="Helvetica" w:cs="Helvetica"/>
        </w:rPr>
      </w:pPr>
      <w:r w:rsidRPr="007E257E">
        <w:rPr>
          <w:rFonts w:ascii="Helvetica" w:hAnsi="Helvetica" w:cs="Helvetica"/>
        </w:rPr>
        <w:t xml:space="preserve">Style guide for charts and visualization </w:t>
      </w:r>
    </w:p>
    <w:p w:rsidRPr="007E257E" w:rsidR="0057462F" w:rsidP="00FD53E7" w:rsidRDefault="0057462F" w14:paraId="09B025F5" w14:textId="534D2E8B">
      <w:pPr>
        <w:numPr>
          <w:ilvl w:val="2"/>
          <w:numId w:val="3"/>
        </w:numPr>
        <w:shd w:val="clear" w:color="auto" w:fill="FFFFFF" w:themeFill="background1"/>
        <w:spacing w:before="100" w:beforeAutospacing="1" w:after="100" w:afterAutospacing="1" w:line="240" w:lineRule="auto"/>
        <w:rPr>
          <w:rFonts w:ascii="Helvetica" w:hAnsi="Helvetica" w:cs="Helvetica"/>
        </w:rPr>
      </w:pPr>
      <w:r w:rsidRPr="007E257E">
        <w:rPr>
          <w:rFonts w:ascii="Helvetica" w:hAnsi="Helvetica" w:cs="Helvetica"/>
        </w:rPr>
        <w:t>Library Assessment Committee Grant Program tune-up; announcing recipients over LibNews</w:t>
      </w:r>
    </w:p>
    <w:p w:rsidRPr="007E257E" w:rsidR="004159F6" w:rsidP="2C55616A" w:rsidRDefault="004159F6" w14:paraId="480557CA" w14:textId="2452F093">
      <w:pPr>
        <w:pStyle w:val="ListParagraph"/>
        <w:numPr>
          <w:ilvl w:val="1"/>
          <w:numId w:val="11"/>
        </w:numPr>
        <w:shd w:val="clear" w:color="auto" w:fill="FFFFFF" w:themeFill="background1"/>
        <w:spacing w:before="100" w:beforeAutospacing="on" w:after="100" w:afterAutospacing="on" w:line="240" w:lineRule="auto"/>
        <w:rPr>
          <w:rFonts w:ascii="Helvetica" w:hAnsi="Helvetica" w:cs="Helvetica"/>
        </w:rPr>
      </w:pPr>
      <w:r w:rsidRPr="2C55616A" w:rsidR="2C55616A">
        <w:rPr>
          <w:rFonts w:ascii="Helvetica" w:hAnsi="Helvetica" w:cs="Helvetica"/>
        </w:rPr>
        <w:t>New projects on the horizon</w:t>
      </w:r>
    </w:p>
    <w:p w:rsidRPr="007E257E" w:rsidR="004159F6" w:rsidP="00FD53E7" w:rsidRDefault="004159F6" w14:paraId="4B33F7F7" w14:textId="4BEBA323">
      <w:pPr>
        <w:numPr>
          <w:ilvl w:val="2"/>
          <w:numId w:val="3"/>
        </w:numPr>
        <w:shd w:val="clear" w:color="auto" w:fill="FFFFFF" w:themeFill="background1"/>
        <w:spacing w:before="100" w:beforeAutospacing="1" w:after="100" w:afterAutospacing="1" w:line="240" w:lineRule="auto"/>
        <w:rPr>
          <w:rFonts w:ascii="Helvetica" w:hAnsi="Helvetica" w:cs="Helvetica"/>
        </w:rPr>
      </w:pPr>
      <w:hyperlink w:history="1" r:id="rId13">
        <w:r w:rsidRPr="007E257E">
          <w:rPr>
            <w:rFonts w:ascii="Helvetica" w:hAnsi="Helvetica" w:cs="Helvetica"/>
          </w:rPr>
          <w:t>Library Strategic Vision Planning</w:t>
        </w:r>
      </w:hyperlink>
    </w:p>
    <w:p w:rsidR="004159F6" w:rsidP="00FD53E7" w:rsidRDefault="004159F6" w14:paraId="4E8B042F" w14:textId="618C007D">
      <w:pPr>
        <w:numPr>
          <w:ilvl w:val="2"/>
          <w:numId w:val="3"/>
        </w:numPr>
        <w:shd w:val="clear" w:color="auto" w:fill="FFFFFF" w:themeFill="background1"/>
        <w:spacing w:before="100" w:beforeAutospacing="1" w:after="100" w:afterAutospacing="1" w:line="240" w:lineRule="auto"/>
        <w:rPr>
          <w:rFonts w:ascii="Helvetica" w:hAnsi="Helvetica" w:cs="Helvetica"/>
        </w:rPr>
      </w:pPr>
      <w:r w:rsidRPr="007E257E">
        <w:rPr>
          <w:rFonts w:ascii="Helvetica" w:hAnsi="Helvetica" w:cs="Helvetica"/>
        </w:rPr>
        <w:t xml:space="preserve">CIM </w:t>
      </w:r>
      <w:r w:rsidRPr="007E257E" w:rsidR="006F4BC1">
        <w:rPr>
          <w:rFonts w:ascii="Helvetica" w:hAnsi="Helvetica" w:cs="Helvetica"/>
        </w:rPr>
        <w:t xml:space="preserve">(Course Inventory Management) &amp; the </w:t>
      </w:r>
      <w:proofErr w:type="gramStart"/>
      <w:r w:rsidRPr="007E257E" w:rsidR="006F4BC1">
        <w:rPr>
          <w:rFonts w:ascii="Helvetica" w:hAnsi="Helvetica" w:cs="Helvetica"/>
        </w:rPr>
        <w:t>Library</w:t>
      </w:r>
      <w:proofErr w:type="gramEnd"/>
    </w:p>
    <w:p w:rsidRPr="007E257E" w:rsidR="0032722D" w:rsidP="00FD53E7" w:rsidRDefault="0032722D" w14:paraId="53306F60" w14:textId="7E8E3259">
      <w:pPr>
        <w:numPr>
          <w:ilvl w:val="2"/>
          <w:numId w:val="3"/>
        </w:numPr>
        <w:shd w:val="clear" w:color="auto" w:fill="FFFFFF" w:themeFill="background1"/>
        <w:spacing w:before="100" w:beforeAutospacing="1" w:after="100" w:afterAutospacing="1" w:line="240" w:lineRule="auto"/>
        <w:rPr>
          <w:rFonts w:ascii="Helvetica" w:hAnsi="Helvetica" w:cs="Helvetica"/>
        </w:rPr>
      </w:pPr>
      <w:r>
        <w:rPr>
          <w:rFonts w:ascii="Helvetica" w:hAnsi="Helvetica" w:cs="Helvetica"/>
        </w:rPr>
        <w:t>Library Assessment Forum (local, usually in spring) or a more issue-driven event such as a lecture by a campus expert</w:t>
      </w:r>
    </w:p>
    <w:p w:rsidRPr="007E257E" w:rsidR="006F4BC1" w:rsidP="2C55616A" w:rsidRDefault="0057462F" w14:paraId="1A7C7433" w14:textId="7A21C7C3">
      <w:pPr>
        <w:numPr>
          <w:ilvl w:val="2"/>
          <w:numId w:val="3"/>
        </w:numPr>
        <w:shd w:val="clear" w:color="auto" w:fill="FFFFFF" w:themeFill="background1"/>
        <w:spacing w:before="100" w:beforeAutospacing="on" w:after="100" w:afterAutospacing="on" w:line="240" w:lineRule="auto"/>
        <w:rPr>
          <w:rFonts w:ascii="Helvetica" w:hAnsi="Helvetica" w:cs="Helvetica"/>
        </w:rPr>
      </w:pPr>
      <w:r w:rsidRPr="2C55616A" w:rsidR="2C55616A">
        <w:rPr>
          <w:rFonts w:ascii="Helvetica" w:hAnsi="Helvetica" w:cs="Helvetica"/>
        </w:rPr>
        <w:t>Others?</w:t>
      </w:r>
    </w:p>
    <w:p w:rsidR="2C55616A" w:rsidP="2C55616A" w:rsidRDefault="2C55616A" w14:paraId="5F7BBBB7" w14:textId="1917496C">
      <w:pPr>
        <w:pStyle w:val="Normal"/>
        <w:shd w:val="clear" w:color="auto" w:fill="FFFFFF" w:themeFill="background1"/>
        <w:spacing w:beforeAutospacing="on" w:afterAutospacing="on" w:line="240" w:lineRule="auto"/>
        <w:ind w:left="2160" w:hanging="0"/>
        <w:rPr>
          <w:rFonts w:ascii="Helvetica" w:hAnsi="Helvetica" w:cs="Helvetica"/>
        </w:rPr>
      </w:pPr>
    </w:p>
    <w:p w:rsidRPr="009C028C" w:rsidR="00856028" w:rsidP="00856028" w:rsidRDefault="00856028" w14:paraId="4BBCB337" w14:textId="44CD4C5C">
      <w:pPr>
        <w:pStyle w:val="NormalWeb"/>
        <w:shd w:val="clear" w:color="auto" w:fill="FFFFFF"/>
        <w:spacing w:before="0" w:beforeAutospacing="0" w:after="360" w:afterAutospacing="0"/>
        <w:rPr>
          <w:rFonts w:ascii="Helvetica" w:hAnsi="Helvetica" w:cs="Helvetica"/>
          <w:color w:val="000000" w:themeColor="text1"/>
        </w:rPr>
      </w:pPr>
      <w:r w:rsidRPr="009C028C">
        <w:rPr>
          <w:rStyle w:val="Strong"/>
          <w:rFonts w:ascii="Helvetica" w:hAnsi="Helvetica" w:cs="Helvetica"/>
          <w:color w:val="000000" w:themeColor="text1"/>
        </w:rPr>
        <w:t xml:space="preserve">4. </w:t>
      </w:r>
      <w:r w:rsidRPr="009C028C" w:rsidR="00FD47A4">
        <w:rPr>
          <w:rStyle w:val="Strong"/>
          <w:rFonts w:ascii="Helvetica" w:hAnsi="Helvetica" w:cs="Helvetica"/>
          <w:color w:val="000000" w:themeColor="text1"/>
        </w:rPr>
        <w:t>Thoughts/Questions/Reflections</w:t>
      </w:r>
    </w:p>
    <w:sectPr w:rsidRPr="009C028C" w:rsidR="00856028" w:rsidSect="005C43CA">
      <w:footerReference w:type="default" r:id="rId14"/>
      <w:headerReference w:type="first" r:id="rId15"/>
      <w:footerReference w:type="first" r:id="rId16"/>
      <w:type w:val="continuous"/>
      <w:pgSz w:w="12240" w:h="15840" w:orient="portrait"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367898" w:rsidP="00EB4C9F" w:rsidRDefault="00367898" w14:paraId="756FB337" w14:textId="77777777">
      <w:pPr>
        <w:spacing w:after="0" w:line="240" w:lineRule="auto"/>
      </w:pPr>
      <w:r>
        <w:separator/>
      </w:r>
    </w:p>
  </w:endnote>
  <w:endnote w:type="continuationSeparator" w:id="0">
    <w:p w:rsidR="00367898" w:rsidP="00EB4C9F" w:rsidRDefault="00367898" w14:paraId="52DCA22E"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w:fontKey="{78B5972C-384A-48B0-BC90-93A13FBB5B01}" r:id="rId1"/>
  </w:font>
  <w:font w:name="Calibri Light">
    <w:panose1 w:val="020F0302020204030204"/>
    <w:charset w:val="00"/>
    <w:family w:val="swiss"/>
    <w:pitch w:val="variable"/>
    <w:sig w:usb0="E4002EFF" w:usb1="C000247B" w:usb2="00000009" w:usb3="00000000" w:csb0="000001FF" w:csb1="00000000"/>
    <w:embedRegular w:fontKey="{45C6F9E2-980E-4165-8E47-D1416B1F0AC4}" w:subsetted="1" r:id="rId2"/>
    <w:embedBold w:fontKey="{FDB0474D-E9E8-4093-A128-BE960992ECE9}" w:subsetted="1" r:id="rId3"/>
  </w:font>
  <w:font w:name="Helvetica">
    <w:panose1 w:val="020B0604020202020204"/>
    <w:charset w:val="00"/>
    <w:family w:val="swiss"/>
    <w:pitch w:val="variable"/>
    <w:sig w:usb0="E0002EFF" w:usb1="C000785B" w:usb2="00000009" w:usb3="00000000" w:csb0="000001FF" w:csb1="00000000"/>
    <w:embedRegular w:fontKey="{1042AD70-69CE-4A53-A227-6591101E885E}" r:id="rId4"/>
    <w:embedBold w:fontKey="{E98D011E-B23D-42A3-9C23-09FF39E8C3C6}" r:id="rId5"/>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asvg="http://schemas.microsoft.com/office/drawing/2016/SVG/main" mc:Ignorable="w14 w15 w16se w16cid w16 w16cex w16sdtdh w16du wp14">
  <w:p w:rsidR="00EB4C9F" w:rsidP="00881D53" w:rsidRDefault="00F555A0" w14:paraId="37F1F5E1" w14:textId="126C58B9">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asvg="http://schemas.microsoft.com/office/drawing/2016/SVG/main" mc:Ignorable="w14 w15 w16se w16cid w16 w16cex w16sdtdh w16du wp14">
  <w:p w:rsidR="00EB4C9F" w:rsidP="00881D53" w:rsidRDefault="00F555A0" w14:paraId="59AD918F" w14:textId="20071E38">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367898" w:rsidP="00EB4C9F" w:rsidRDefault="00367898" w14:paraId="35A69A91" w14:textId="77777777">
      <w:pPr>
        <w:spacing w:after="0" w:line="240" w:lineRule="auto"/>
      </w:pPr>
      <w:r>
        <w:separator/>
      </w:r>
    </w:p>
  </w:footnote>
  <w:footnote w:type="continuationSeparator" w:id="0">
    <w:p w:rsidR="00367898" w:rsidP="00EB4C9F" w:rsidRDefault="00367898" w14:paraId="1BE4A1C0"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asvg="http://schemas.microsoft.com/office/drawing/2016/SVG/main" mc:Ignorable="w14 w15 w16se w16cid w16 w16cex w16sdtdh w16du wp14">
  <w:p w:rsidR="00EB4C9F" w:rsidRDefault="00F555A0" w14:paraId="3C462245" w14:textId="6B86E82C">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1492016"/>
    <w:multiLevelType w:val="multilevel"/>
    <w:tmpl w:val="3B0220AA"/>
    <w:lvl w:ilvl="0">
      <w:start w:val="3"/>
      <w:numFmt w:val="decimal"/>
      <w:lvlText w:val="%1"/>
      <w:lvlJc w:val="left"/>
      <w:pPr>
        <w:ind w:left="360" w:hanging="360"/>
      </w:pPr>
      <w:rPr>
        <w:rFonts w:hint="default"/>
        <w:b/>
        <w:sz w:val="24"/>
      </w:rPr>
    </w:lvl>
    <w:lvl w:ilvl="1">
      <w:start w:val="2"/>
      <w:numFmt w:val="decimal"/>
      <w:lvlText w:val="%1.%2"/>
      <w:lvlJc w:val="left"/>
      <w:pPr>
        <w:ind w:left="360" w:hanging="360"/>
      </w:pPr>
      <w:rPr>
        <w:rFonts w:hint="default"/>
        <w:b/>
        <w:sz w:val="24"/>
      </w:rPr>
    </w:lvl>
    <w:lvl w:ilvl="2">
      <w:start w:val="1"/>
      <w:numFmt w:val="decimal"/>
      <w:lvlText w:val="%1.%2.%3"/>
      <w:lvlJc w:val="left"/>
      <w:pPr>
        <w:ind w:left="720" w:hanging="720"/>
      </w:pPr>
      <w:rPr>
        <w:rFonts w:hint="default"/>
        <w:b/>
        <w:sz w:val="24"/>
      </w:rPr>
    </w:lvl>
    <w:lvl w:ilvl="3">
      <w:start w:val="1"/>
      <w:numFmt w:val="decimal"/>
      <w:lvlText w:val="%1.%2.%3.%4"/>
      <w:lvlJc w:val="left"/>
      <w:pPr>
        <w:ind w:left="1080" w:hanging="1080"/>
      </w:pPr>
      <w:rPr>
        <w:rFonts w:hint="default"/>
        <w:b/>
        <w:sz w:val="24"/>
      </w:rPr>
    </w:lvl>
    <w:lvl w:ilvl="4">
      <w:start w:val="1"/>
      <w:numFmt w:val="decimal"/>
      <w:lvlText w:val="%1.%2.%3.%4.%5"/>
      <w:lvlJc w:val="left"/>
      <w:pPr>
        <w:ind w:left="1080" w:hanging="1080"/>
      </w:pPr>
      <w:rPr>
        <w:rFonts w:hint="default"/>
        <w:b/>
        <w:sz w:val="24"/>
      </w:rPr>
    </w:lvl>
    <w:lvl w:ilvl="5">
      <w:start w:val="1"/>
      <w:numFmt w:val="decimal"/>
      <w:lvlText w:val="%1.%2.%3.%4.%5.%6"/>
      <w:lvlJc w:val="left"/>
      <w:pPr>
        <w:ind w:left="1440" w:hanging="1440"/>
      </w:pPr>
      <w:rPr>
        <w:rFonts w:hint="default"/>
        <w:b/>
        <w:sz w:val="24"/>
      </w:rPr>
    </w:lvl>
    <w:lvl w:ilvl="6">
      <w:start w:val="1"/>
      <w:numFmt w:val="decimal"/>
      <w:lvlText w:val="%1.%2.%3.%4.%5.%6.%7"/>
      <w:lvlJc w:val="left"/>
      <w:pPr>
        <w:ind w:left="1440" w:hanging="1440"/>
      </w:pPr>
      <w:rPr>
        <w:rFonts w:hint="default"/>
        <w:b/>
        <w:sz w:val="24"/>
      </w:rPr>
    </w:lvl>
    <w:lvl w:ilvl="7">
      <w:start w:val="1"/>
      <w:numFmt w:val="decimal"/>
      <w:lvlText w:val="%1.%2.%3.%4.%5.%6.%7.%8"/>
      <w:lvlJc w:val="left"/>
      <w:pPr>
        <w:ind w:left="1800" w:hanging="1800"/>
      </w:pPr>
      <w:rPr>
        <w:rFonts w:hint="default"/>
        <w:b/>
        <w:sz w:val="24"/>
      </w:rPr>
    </w:lvl>
    <w:lvl w:ilvl="8">
      <w:start w:val="1"/>
      <w:numFmt w:val="decimal"/>
      <w:lvlText w:val="%1.%2.%3.%4.%5.%6.%7.%8.%9"/>
      <w:lvlJc w:val="left"/>
      <w:pPr>
        <w:ind w:left="1800" w:hanging="1800"/>
      </w:pPr>
      <w:rPr>
        <w:rFonts w:hint="default"/>
        <w:b/>
        <w:sz w:val="24"/>
      </w:rPr>
    </w:lvl>
  </w:abstractNum>
  <w:abstractNum w:abstractNumId="1" w15:restartNumberingAfterBreak="0">
    <w:nsid w:val="240A47B3"/>
    <w:multiLevelType w:val="multilevel"/>
    <w:tmpl w:val="D5967950"/>
    <w:lvl w:ilvl="0">
      <w:start w:val="3"/>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2"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6F6361A"/>
    <w:multiLevelType w:val="hybridMultilevel"/>
    <w:tmpl w:val="194844E0"/>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04090001">
      <w:start w:val="1"/>
      <w:numFmt w:val="bullet"/>
      <w:lvlText w:val=""/>
      <w:lvlJc w:val="left"/>
      <w:pPr>
        <w:ind w:left="2340" w:hanging="360"/>
      </w:pPr>
      <w:rPr>
        <w:rFonts w:hint="default" w:ascii="Symbol" w:hAnsi="Symbol"/>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3A2E431B"/>
    <w:multiLevelType w:val="hybridMultilevel"/>
    <w:tmpl w:val="6B7CD650"/>
    <w:lvl w:ilvl="0" w:tplc="08BECD90">
      <w:start w:val="1"/>
      <w:numFmt w:val="bullet"/>
      <w:lvlText w:val=""/>
      <w:lvlJc w:val="left"/>
      <w:pPr>
        <w:tabs>
          <w:tab w:val="num" w:pos="720"/>
        </w:tabs>
        <w:ind w:left="720" w:hanging="360"/>
      </w:pPr>
      <w:rPr>
        <w:rFonts w:hint="default" w:ascii="Symbol" w:hAnsi="Symbol"/>
        <w:sz w:val="20"/>
      </w:rPr>
    </w:lvl>
    <w:lvl w:ilvl="1" w:tplc="9266CA68">
      <w:start w:val="1"/>
      <w:numFmt w:val="bullet"/>
      <w:lvlText w:val="o"/>
      <w:lvlJc w:val="left"/>
      <w:pPr>
        <w:tabs>
          <w:tab w:val="num" w:pos="1440"/>
        </w:tabs>
        <w:ind w:left="1440" w:hanging="360"/>
      </w:pPr>
      <w:rPr>
        <w:rFonts w:hint="default" w:ascii="Courier New" w:hAnsi="Courier New"/>
        <w:sz w:val="20"/>
      </w:rPr>
    </w:lvl>
    <w:lvl w:ilvl="2" w:tplc="B0DA5028">
      <w:start w:val="1"/>
      <w:numFmt w:val="bullet"/>
      <w:lvlText w:val=""/>
      <w:lvlJc w:val="left"/>
      <w:pPr>
        <w:tabs>
          <w:tab w:val="num" w:pos="2160"/>
        </w:tabs>
        <w:ind w:left="2160" w:hanging="360"/>
      </w:pPr>
      <w:rPr>
        <w:rFonts w:hint="default" w:ascii="Wingdings" w:hAnsi="Wingdings"/>
        <w:sz w:val="20"/>
      </w:rPr>
    </w:lvl>
    <w:lvl w:ilvl="3" w:tplc="A8401B28" w:tentative="1">
      <w:start w:val="1"/>
      <w:numFmt w:val="bullet"/>
      <w:lvlText w:val=""/>
      <w:lvlJc w:val="left"/>
      <w:pPr>
        <w:tabs>
          <w:tab w:val="num" w:pos="2880"/>
        </w:tabs>
        <w:ind w:left="2880" w:hanging="360"/>
      </w:pPr>
      <w:rPr>
        <w:rFonts w:hint="default" w:ascii="Wingdings" w:hAnsi="Wingdings"/>
        <w:sz w:val="20"/>
      </w:rPr>
    </w:lvl>
    <w:lvl w:ilvl="4" w:tplc="3D44B9DA" w:tentative="1">
      <w:start w:val="1"/>
      <w:numFmt w:val="bullet"/>
      <w:lvlText w:val=""/>
      <w:lvlJc w:val="left"/>
      <w:pPr>
        <w:tabs>
          <w:tab w:val="num" w:pos="3600"/>
        </w:tabs>
        <w:ind w:left="3600" w:hanging="360"/>
      </w:pPr>
      <w:rPr>
        <w:rFonts w:hint="default" w:ascii="Wingdings" w:hAnsi="Wingdings"/>
        <w:sz w:val="20"/>
      </w:rPr>
    </w:lvl>
    <w:lvl w:ilvl="5" w:tplc="92EAB134" w:tentative="1">
      <w:start w:val="1"/>
      <w:numFmt w:val="bullet"/>
      <w:lvlText w:val=""/>
      <w:lvlJc w:val="left"/>
      <w:pPr>
        <w:tabs>
          <w:tab w:val="num" w:pos="4320"/>
        </w:tabs>
        <w:ind w:left="4320" w:hanging="360"/>
      </w:pPr>
      <w:rPr>
        <w:rFonts w:hint="default" w:ascii="Wingdings" w:hAnsi="Wingdings"/>
        <w:sz w:val="20"/>
      </w:rPr>
    </w:lvl>
    <w:lvl w:ilvl="6" w:tplc="BF22F0C2" w:tentative="1">
      <w:start w:val="1"/>
      <w:numFmt w:val="bullet"/>
      <w:lvlText w:val=""/>
      <w:lvlJc w:val="left"/>
      <w:pPr>
        <w:tabs>
          <w:tab w:val="num" w:pos="5040"/>
        </w:tabs>
        <w:ind w:left="5040" w:hanging="360"/>
      </w:pPr>
      <w:rPr>
        <w:rFonts w:hint="default" w:ascii="Wingdings" w:hAnsi="Wingdings"/>
        <w:sz w:val="20"/>
      </w:rPr>
    </w:lvl>
    <w:lvl w:ilvl="7" w:tplc="E7C6496A" w:tentative="1">
      <w:start w:val="1"/>
      <w:numFmt w:val="bullet"/>
      <w:lvlText w:val=""/>
      <w:lvlJc w:val="left"/>
      <w:pPr>
        <w:tabs>
          <w:tab w:val="num" w:pos="5760"/>
        </w:tabs>
        <w:ind w:left="5760" w:hanging="360"/>
      </w:pPr>
      <w:rPr>
        <w:rFonts w:hint="default" w:ascii="Wingdings" w:hAnsi="Wingdings"/>
        <w:sz w:val="20"/>
      </w:rPr>
    </w:lvl>
    <w:lvl w:ilvl="8" w:tplc="CB840A76" w:tentative="1">
      <w:start w:val="1"/>
      <w:numFmt w:val="bullet"/>
      <w:lvlText w:val=""/>
      <w:lvlJc w:val="left"/>
      <w:pPr>
        <w:tabs>
          <w:tab w:val="num" w:pos="6480"/>
        </w:tabs>
        <w:ind w:left="6480" w:hanging="360"/>
      </w:pPr>
      <w:rPr>
        <w:rFonts w:hint="default" w:ascii="Wingdings" w:hAnsi="Wingdings"/>
        <w:sz w:val="20"/>
      </w:rPr>
    </w:lvl>
  </w:abstractNum>
  <w:abstractNum w:abstractNumId="5" w15:restartNumberingAfterBreak="0">
    <w:nsid w:val="4E2E0F5C"/>
    <w:multiLevelType w:val="hybridMultilevel"/>
    <w:tmpl w:val="84ECC51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AB22BD3"/>
    <w:multiLevelType w:val="multilevel"/>
    <w:tmpl w:val="066E2D56"/>
    <w:lvl w:ilvl="0">
      <w:start w:val="3"/>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658C08E6"/>
    <w:multiLevelType w:val="multilevel"/>
    <w:tmpl w:val="0658A65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8" w15:restartNumberingAfterBreak="0">
    <w:nsid w:val="69D13410"/>
    <w:multiLevelType w:val="multilevel"/>
    <w:tmpl w:val="2376C6D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9" w15:restartNumberingAfterBreak="0">
    <w:nsid w:val="6D2F0438"/>
    <w:multiLevelType w:val="hybridMultilevel"/>
    <w:tmpl w:val="21AAB71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0" w15:restartNumberingAfterBreak="0">
    <w:nsid w:val="70CD37BB"/>
    <w:multiLevelType w:val="hybridMultilevel"/>
    <w:tmpl w:val="99C24F90"/>
    <w:lvl w:ilvl="0" w:tplc="04090001">
      <w:start w:val="1"/>
      <w:numFmt w:val="bullet"/>
      <w:lvlText w:val=""/>
      <w:lvlJc w:val="left"/>
      <w:pPr>
        <w:ind w:left="1440" w:hanging="360"/>
      </w:pPr>
      <w:rPr>
        <w:rFonts w:hint="default" w:ascii="Symbol" w:hAnsi="Symbol"/>
      </w:rPr>
    </w:lvl>
    <w:lvl w:ilvl="1" w:tplc="04090003" w:tentative="1">
      <w:start w:val="1"/>
      <w:numFmt w:val="bullet"/>
      <w:lvlText w:val="o"/>
      <w:lvlJc w:val="left"/>
      <w:pPr>
        <w:ind w:left="2160" w:hanging="360"/>
      </w:pPr>
      <w:rPr>
        <w:rFonts w:hint="default" w:ascii="Courier New" w:hAnsi="Courier New" w:cs="Courier New"/>
      </w:rPr>
    </w:lvl>
    <w:lvl w:ilvl="2" w:tplc="04090005" w:tentative="1">
      <w:start w:val="1"/>
      <w:numFmt w:val="bullet"/>
      <w:lvlText w:val=""/>
      <w:lvlJc w:val="left"/>
      <w:pPr>
        <w:ind w:left="2880" w:hanging="360"/>
      </w:pPr>
      <w:rPr>
        <w:rFonts w:hint="default" w:ascii="Wingdings" w:hAnsi="Wingdings"/>
      </w:rPr>
    </w:lvl>
    <w:lvl w:ilvl="3" w:tplc="04090001" w:tentative="1">
      <w:start w:val="1"/>
      <w:numFmt w:val="bullet"/>
      <w:lvlText w:val=""/>
      <w:lvlJc w:val="left"/>
      <w:pPr>
        <w:ind w:left="3600" w:hanging="360"/>
      </w:pPr>
      <w:rPr>
        <w:rFonts w:hint="default" w:ascii="Symbol" w:hAnsi="Symbol"/>
      </w:rPr>
    </w:lvl>
    <w:lvl w:ilvl="4" w:tplc="04090003" w:tentative="1">
      <w:start w:val="1"/>
      <w:numFmt w:val="bullet"/>
      <w:lvlText w:val="o"/>
      <w:lvlJc w:val="left"/>
      <w:pPr>
        <w:ind w:left="4320" w:hanging="360"/>
      </w:pPr>
      <w:rPr>
        <w:rFonts w:hint="default" w:ascii="Courier New" w:hAnsi="Courier New" w:cs="Courier New"/>
      </w:rPr>
    </w:lvl>
    <w:lvl w:ilvl="5" w:tplc="04090005" w:tentative="1">
      <w:start w:val="1"/>
      <w:numFmt w:val="bullet"/>
      <w:lvlText w:val=""/>
      <w:lvlJc w:val="left"/>
      <w:pPr>
        <w:ind w:left="5040" w:hanging="360"/>
      </w:pPr>
      <w:rPr>
        <w:rFonts w:hint="default" w:ascii="Wingdings" w:hAnsi="Wingdings"/>
      </w:rPr>
    </w:lvl>
    <w:lvl w:ilvl="6" w:tplc="04090001" w:tentative="1">
      <w:start w:val="1"/>
      <w:numFmt w:val="bullet"/>
      <w:lvlText w:val=""/>
      <w:lvlJc w:val="left"/>
      <w:pPr>
        <w:ind w:left="5760" w:hanging="360"/>
      </w:pPr>
      <w:rPr>
        <w:rFonts w:hint="default" w:ascii="Symbol" w:hAnsi="Symbol"/>
      </w:rPr>
    </w:lvl>
    <w:lvl w:ilvl="7" w:tplc="04090003" w:tentative="1">
      <w:start w:val="1"/>
      <w:numFmt w:val="bullet"/>
      <w:lvlText w:val="o"/>
      <w:lvlJc w:val="left"/>
      <w:pPr>
        <w:ind w:left="6480" w:hanging="360"/>
      </w:pPr>
      <w:rPr>
        <w:rFonts w:hint="default" w:ascii="Courier New" w:hAnsi="Courier New" w:cs="Courier New"/>
      </w:rPr>
    </w:lvl>
    <w:lvl w:ilvl="8" w:tplc="04090005" w:tentative="1">
      <w:start w:val="1"/>
      <w:numFmt w:val="bullet"/>
      <w:lvlText w:val=""/>
      <w:lvlJc w:val="left"/>
      <w:pPr>
        <w:ind w:left="7200" w:hanging="360"/>
      </w:pPr>
      <w:rPr>
        <w:rFonts w:hint="default" w:ascii="Wingdings" w:hAnsi="Wingdings"/>
      </w:rPr>
    </w:lvl>
  </w:abstractNum>
  <w:abstractNum w:abstractNumId="11" w15:restartNumberingAfterBreak="0">
    <w:nsid w:val="75A21FB2"/>
    <w:multiLevelType w:val="multilevel"/>
    <w:tmpl w:val="4B44CB2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2" w15:restartNumberingAfterBreak="0">
    <w:nsid w:val="75C4303B"/>
    <w:multiLevelType w:val="multilevel"/>
    <w:tmpl w:val="04604F3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16cid:durableId="1712339972">
    <w:abstractNumId w:val="2"/>
  </w:num>
  <w:num w:numId="2" w16cid:durableId="1410536955">
    <w:abstractNumId w:val="12"/>
  </w:num>
  <w:num w:numId="3" w16cid:durableId="1979801930">
    <w:abstractNumId w:val="4"/>
  </w:num>
  <w:num w:numId="4" w16cid:durableId="320890764">
    <w:abstractNumId w:val="7"/>
  </w:num>
  <w:num w:numId="5" w16cid:durableId="524712043">
    <w:abstractNumId w:val="8"/>
  </w:num>
  <w:num w:numId="6" w16cid:durableId="1755786967">
    <w:abstractNumId w:val="11"/>
  </w:num>
  <w:num w:numId="7" w16cid:durableId="751127005">
    <w:abstractNumId w:val="9"/>
  </w:num>
  <w:num w:numId="8" w16cid:durableId="805782516">
    <w:abstractNumId w:val="0"/>
  </w:num>
  <w:num w:numId="9" w16cid:durableId="1245721951">
    <w:abstractNumId w:val="1"/>
  </w:num>
  <w:num w:numId="10" w16cid:durableId="1195657217">
    <w:abstractNumId w:val="6"/>
  </w:num>
  <w:num w:numId="11" w16cid:durableId="1187404654">
    <w:abstractNumId w:val="5"/>
  </w:num>
  <w:num w:numId="12" w16cid:durableId="1108621642">
    <w:abstractNumId w:val="3"/>
  </w:num>
  <w:num w:numId="13" w16cid:durableId="116165593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saveSubsetFonts/>
  <w:trackRevisions w:val="false"/>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14759"/>
    <w:rsid w:val="000207F2"/>
    <w:rsid w:val="00021E8B"/>
    <w:rsid w:val="000233DA"/>
    <w:rsid w:val="00024B4E"/>
    <w:rsid w:val="0002529D"/>
    <w:rsid w:val="000269A8"/>
    <w:rsid w:val="00030FD1"/>
    <w:rsid w:val="00032B0A"/>
    <w:rsid w:val="00036489"/>
    <w:rsid w:val="00041E61"/>
    <w:rsid w:val="000435FF"/>
    <w:rsid w:val="00045935"/>
    <w:rsid w:val="00045AF5"/>
    <w:rsid w:val="000573AA"/>
    <w:rsid w:val="000614E3"/>
    <w:rsid w:val="00061E35"/>
    <w:rsid w:val="000725A9"/>
    <w:rsid w:val="000742F7"/>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023"/>
    <w:rsid w:val="001265FF"/>
    <w:rsid w:val="00131AB8"/>
    <w:rsid w:val="00131FE4"/>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B4DE4"/>
    <w:rsid w:val="001C3293"/>
    <w:rsid w:val="001D45B6"/>
    <w:rsid w:val="001D73FA"/>
    <w:rsid w:val="001E07DD"/>
    <w:rsid w:val="001E2D9B"/>
    <w:rsid w:val="001E6B78"/>
    <w:rsid w:val="001F63E9"/>
    <w:rsid w:val="001F7824"/>
    <w:rsid w:val="00200B5D"/>
    <w:rsid w:val="00201A49"/>
    <w:rsid w:val="00202317"/>
    <w:rsid w:val="00204AE0"/>
    <w:rsid w:val="00207D80"/>
    <w:rsid w:val="002105E2"/>
    <w:rsid w:val="00212C30"/>
    <w:rsid w:val="00213E95"/>
    <w:rsid w:val="00216F32"/>
    <w:rsid w:val="00217513"/>
    <w:rsid w:val="00221944"/>
    <w:rsid w:val="00235BE2"/>
    <w:rsid w:val="002377C6"/>
    <w:rsid w:val="00240CAD"/>
    <w:rsid w:val="00242FA6"/>
    <w:rsid w:val="00245C4F"/>
    <w:rsid w:val="00253827"/>
    <w:rsid w:val="00260590"/>
    <w:rsid w:val="00264610"/>
    <w:rsid w:val="00270960"/>
    <w:rsid w:val="00271FF7"/>
    <w:rsid w:val="002752A3"/>
    <w:rsid w:val="002760F7"/>
    <w:rsid w:val="00276CF8"/>
    <w:rsid w:val="0028005B"/>
    <w:rsid w:val="00284686"/>
    <w:rsid w:val="002942D8"/>
    <w:rsid w:val="00295844"/>
    <w:rsid w:val="002A07EF"/>
    <w:rsid w:val="002A2C64"/>
    <w:rsid w:val="002A45E4"/>
    <w:rsid w:val="002C300E"/>
    <w:rsid w:val="002C446B"/>
    <w:rsid w:val="002C4FF6"/>
    <w:rsid w:val="002D19D4"/>
    <w:rsid w:val="002E1885"/>
    <w:rsid w:val="002E1E86"/>
    <w:rsid w:val="002E5B88"/>
    <w:rsid w:val="002E6C6B"/>
    <w:rsid w:val="002F2B8D"/>
    <w:rsid w:val="002F3E76"/>
    <w:rsid w:val="002F4619"/>
    <w:rsid w:val="002F505C"/>
    <w:rsid w:val="0030241E"/>
    <w:rsid w:val="003148DE"/>
    <w:rsid w:val="00315090"/>
    <w:rsid w:val="00320E2E"/>
    <w:rsid w:val="003213AE"/>
    <w:rsid w:val="0032356C"/>
    <w:rsid w:val="00327048"/>
    <w:rsid w:val="0032722D"/>
    <w:rsid w:val="0033763F"/>
    <w:rsid w:val="003419B9"/>
    <w:rsid w:val="00352DCC"/>
    <w:rsid w:val="00357A47"/>
    <w:rsid w:val="00363EF6"/>
    <w:rsid w:val="003651BC"/>
    <w:rsid w:val="00367898"/>
    <w:rsid w:val="00370F44"/>
    <w:rsid w:val="0037441E"/>
    <w:rsid w:val="0037782D"/>
    <w:rsid w:val="003805CE"/>
    <w:rsid w:val="003816E5"/>
    <w:rsid w:val="00382B51"/>
    <w:rsid w:val="0038416E"/>
    <w:rsid w:val="0038650E"/>
    <w:rsid w:val="00390430"/>
    <w:rsid w:val="00393E06"/>
    <w:rsid w:val="003951D2"/>
    <w:rsid w:val="00395F1C"/>
    <w:rsid w:val="003A0F2C"/>
    <w:rsid w:val="003A2ED9"/>
    <w:rsid w:val="003A4FBA"/>
    <w:rsid w:val="003B07A4"/>
    <w:rsid w:val="003B0A12"/>
    <w:rsid w:val="003C30C2"/>
    <w:rsid w:val="003C69EF"/>
    <w:rsid w:val="003D2D44"/>
    <w:rsid w:val="003E06A0"/>
    <w:rsid w:val="003E6692"/>
    <w:rsid w:val="003F363E"/>
    <w:rsid w:val="003F427C"/>
    <w:rsid w:val="003F4AFE"/>
    <w:rsid w:val="00405568"/>
    <w:rsid w:val="00407469"/>
    <w:rsid w:val="00411239"/>
    <w:rsid w:val="004159F6"/>
    <w:rsid w:val="004165AC"/>
    <w:rsid w:val="004171BF"/>
    <w:rsid w:val="0043248E"/>
    <w:rsid w:val="00436184"/>
    <w:rsid w:val="00450F89"/>
    <w:rsid w:val="00452FC2"/>
    <w:rsid w:val="00455C80"/>
    <w:rsid w:val="00460258"/>
    <w:rsid w:val="00473BA1"/>
    <w:rsid w:val="00475D05"/>
    <w:rsid w:val="00477AB1"/>
    <w:rsid w:val="0048621A"/>
    <w:rsid w:val="00486AC6"/>
    <w:rsid w:val="00487FE4"/>
    <w:rsid w:val="004900C9"/>
    <w:rsid w:val="00496900"/>
    <w:rsid w:val="004A5065"/>
    <w:rsid w:val="004B0ECE"/>
    <w:rsid w:val="004B5A08"/>
    <w:rsid w:val="004B7273"/>
    <w:rsid w:val="004C2152"/>
    <w:rsid w:val="004C2607"/>
    <w:rsid w:val="004C2CBF"/>
    <w:rsid w:val="004C7D70"/>
    <w:rsid w:val="004D155B"/>
    <w:rsid w:val="004D29C9"/>
    <w:rsid w:val="004E7B5A"/>
    <w:rsid w:val="004E7F21"/>
    <w:rsid w:val="004F0E9A"/>
    <w:rsid w:val="004F205C"/>
    <w:rsid w:val="004F41BD"/>
    <w:rsid w:val="004F5636"/>
    <w:rsid w:val="004F71B0"/>
    <w:rsid w:val="0050121D"/>
    <w:rsid w:val="00502219"/>
    <w:rsid w:val="005102AC"/>
    <w:rsid w:val="0051490B"/>
    <w:rsid w:val="0052107D"/>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7462F"/>
    <w:rsid w:val="00576228"/>
    <w:rsid w:val="00580877"/>
    <w:rsid w:val="005825E6"/>
    <w:rsid w:val="0058561E"/>
    <w:rsid w:val="00585F99"/>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5E6248"/>
    <w:rsid w:val="00606524"/>
    <w:rsid w:val="00616DC2"/>
    <w:rsid w:val="00617398"/>
    <w:rsid w:val="0062438D"/>
    <w:rsid w:val="00625CCB"/>
    <w:rsid w:val="0062717A"/>
    <w:rsid w:val="00627389"/>
    <w:rsid w:val="00627414"/>
    <w:rsid w:val="00632A9A"/>
    <w:rsid w:val="00640F53"/>
    <w:rsid w:val="0064171E"/>
    <w:rsid w:val="00642FF3"/>
    <w:rsid w:val="00643C7C"/>
    <w:rsid w:val="0064630A"/>
    <w:rsid w:val="006463C8"/>
    <w:rsid w:val="00651C50"/>
    <w:rsid w:val="00654D0C"/>
    <w:rsid w:val="00664C89"/>
    <w:rsid w:val="00665ABB"/>
    <w:rsid w:val="00666785"/>
    <w:rsid w:val="00667496"/>
    <w:rsid w:val="0067133C"/>
    <w:rsid w:val="006721EB"/>
    <w:rsid w:val="0067370F"/>
    <w:rsid w:val="00673AC0"/>
    <w:rsid w:val="006763F5"/>
    <w:rsid w:val="00680789"/>
    <w:rsid w:val="00691A90"/>
    <w:rsid w:val="00693DDD"/>
    <w:rsid w:val="006A7E28"/>
    <w:rsid w:val="006B0B5E"/>
    <w:rsid w:val="006B6BF0"/>
    <w:rsid w:val="006C0E6C"/>
    <w:rsid w:val="006C16FC"/>
    <w:rsid w:val="006D53DB"/>
    <w:rsid w:val="006E2956"/>
    <w:rsid w:val="006E7820"/>
    <w:rsid w:val="006F1045"/>
    <w:rsid w:val="006F4BC1"/>
    <w:rsid w:val="006F7A21"/>
    <w:rsid w:val="007003F9"/>
    <w:rsid w:val="00700DE5"/>
    <w:rsid w:val="007022DC"/>
    <w:rsid w:val="00723DEC"/>
    <w:rsid w:val="00724779"/>
    <w:rsid w:val="00725E6C"/>
    <w:rsid w:val="007343A6"/>
    <w:rsid w:val="00740BA0"/>
    <w:rsid w:val="00741DB4"/>
    <w:rsid w:val="00743E42"/>
    <w:rsid w:val="00753739"/>
    <w:rsid w:val="00754918"/>
    <w:rsid w:val="007648E5"/>
    <w:rsid w:val="00772883"/>
    <w:rsid w:val="007746B3"/>
    <w:rsid w:val="00786656"/>
    <w:rsid w:val="007920A8"/>
    <w:rsid w:val="007964DC"/>
    <w:rsid w:val="007A03BC"/>
    <w:rsid w:val="007A06D1"/>
    <w:rsid w:val="007A191A"/>
    <w:rsid w:val="007A2ADD"/>
    <w:rsid w:val="007A42C6"/>
    <w:rsid w:val="007B3A9B"/>
    <w:rsid w:val="007B5D84"/>
    <w:rsid w:val="007B7D58"/>
    <w:rsid w:val="007C016E"/>
    <w:rsid w:val="007C029F"/>
    <w:rsid w:val="007C4F1E"/>
    <w:rsid w:val="007C6D91"/>
    <w:rsid w:val="007D5E09"/>
    <w:rsid w:val="007E257E"/>
    <w:rsid w:val="007E4AB1"/>
    <w:rsid w:val="007F10DA"/>
    <w:rsid w:val="007F2D13"/>
    <w:rsid w:val="00813F3F"/>
    <w:rsid w:val="00831B09"/>
    <w:rsid w:val="00835351"/>
    <w:rsid w:val="00835585"/>
    <w:rsid w:val="00837973"/>
    <w:rsid w:val="00843D7A"/>
    <w:rsid w:val="00856028"/>
    <w:rsid w:val="00857EF2"/>
    <w:rsid w:val="00861D72"/>
    <w:rsid w:val="008640D2"/>
    <w:rsid w:val="0086507C"/>
    <w:rsid w:val="00865A09"/>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3D14"/>
    <w:rsid w:val="008D535F"/>
    <w:rsid w:val="008D6D1A"/>
    <w:rsid w:val="008D7FED"/>
    <w:rsid w:val="008E0995"/>
    <w:rsid w:val="008F49CA"/>
    <w:rsid w:val="00900084"/>
    <w:rsid w:val="00900368"/>
    <w:rsid w:val="00901C8D"/>
    <w:rsid w:val="00917EC7"/>
    <w:rsid w:val="009205C4"/>
    <w:rsid w:val="00926640"/>
    <w:rsid w:val="00930A64"/>
    <w:rsid w:val="00933AFC"/>
    <w:rsid w:val="00941AE5"/>
    <w:rsid w:val="009435DD"/>
    <w:rsid w:val="0094494A"/>
    <w:rsid w:val="00947F9A"/>
    <w:rsid w:val="009531FB"/>
    <w:rsid w:val="009577C4"/>
    <w:rsid w:val="009702DB"/>
    <w:rsid w:val="0097422D"/>
    <w:rsid w:val="00974A3B"/>
    <w:rsid w:val="00976E0A"/>
    <w:rsid w:val="00985239"/>
    <w:rsid w:val="0099092F"/>
    <w:rsid w:val="00990F41"/>
    <w:rsid w:val="00992C5C"/>
    <w:rsid w:val="00993B23"/>
    <w:rsid w:val="009948BF"/>
    <w:rsid w:val="00994DB6"/>
    <w:rsid w:val="009A3E83"/>
    <w:rsid w:val="009A5EAE"/>
    <w:rsid w:val="009B2473"/>
    <w:rsid w:val="009C028C"/>
    <w:rsid w:val="009C2551"/>
    <w:rsid w:val="009C790C"/>
    <w:rsid w:val="009E140E"/>
    <w:rsid w:val="00A000F8"/>
    <w:rsid w:val="00A00101"/>
    <w:rsid w:val="00A0181C"/>
    <w:rsid w:val="00A03DED"/>
    <w:rsid w:val="00A03E51"/>
    <w:rsid w:val="00A06678"/>
    <w:rsid w:val="00A07252"/>
    <w:rsid w:val="00A2070D"/>
    <w:rsid w:val="00A21F46"/>
    <w:rsid w:val="00A2239F"/>
    <w:rsid w:val="00A23080"/>
    <w:rsid w:val="00A25E6B"/>
    <w:rsid w:val="00A358A4"/>
    <w:rsid w:val="00A36A38"/>
    <w:rsid w:val="00A41370"/>
    <w:rsid w:val="00A42105"/>
    <w:rsid w:val="00A43F07"/>
    <w:rsid w:val="00A43FD1"/>
    <w:rsid w:val="00A463F1"/>
    <w:rsid w:val="00A46C0B"/>
    <w:rsid w:val="00A51239"/>
    <w:rsid w:val="00A5334A"/>
    <w:rsid w:val="00A54BE8"/>
    <w:rsid w:val="00A54FE6"/>
    <w:rsid w:val="00A555F9"/>
    <w:rsid w:val="00A70A8C"/>
    <w:rsid w:val="00A737A0"/>
    <w:rsid w:val="00A7438C"/>
    <w:rsid w:val="00A757BA"/>
    <w:rsid w:val="00A770A8"/>
    <w:rsid w:val="00A85766"/>
    <w:rsid w:val="00A863F3"/>
    <w:rsid w:val="00A87F5D"/>
    <w:rsid w:val="00A93018"/>
    <w:rsid w:val="00A9440D"/>
    <w:rsid w:val="00AB1E66"/>
    <w:rsid w:val="00AB357A"/>
    <w:rsid w:val="00AB638A"/>
    <w:rsid w:val="00AB6D8D"/>
    <w:rsid w:val="00AC0926"/>
    <w:rsid w:val="00AC0FFF"/>
    <w:rsid w:val="00AD042E"/>
    <w:rsid w:val="00AE0ED0"/>
    <w:rsid w:val="00AE52E8"/>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448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089D"/>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28C7"/>
    <w:rsid w:val="00CA7226"/>
    <w:rsid w:val="00CA75C3"/>
    <w:rsid w:val="00CB59B3"/>
    <w:rsid w:val="00CC7C0D"/>
    <w:rsid w:val="00CD014E"/>
    <w:rsid w:val="00CD2C47"/>
    <w:rsid w:val="00CD4688"/>
    <w:rsid w:val="00CD55C9"/>
    <w:rsid w:val="00CF1E81"/>
    <w:rsid w:val="00CF7447"/>
    <w:rsid w:val="00D0154A"/>
    <w:rsid w:val="00D04AEB"/>
    <w:rsid w:val="00D04BCD"/>
    <w:rsid w:val="00D120F0"/>
    <w:rsid w:val="00D129FC"/>
    <w:rsid w:val="00D152F1"/>
    <w:rsid w:val="00D17B76"/>
    <w:rsid w:val="00D22837"/>
    <w:rsid w:val="00D22BF9"/>
    <w:rsid w:val="00D24FF2"/>
    <w:rsid w:val="00D25D93"/>
    <w:rsid w:val="00D30D99"/>
    <w:rsid w:val="00D3160C"/>
    <w:rsid w:val="00D31CA6"/>
    <w:rsid w:val="00D32A32"/>
    <w:rsid w:val="00D363C1"/>
    <w:rsid w:val="00D42B2E"/>
    <w:rsid w:val="00D43CE2"/>
    <w:rsid w:val="00D47891"/>
    <w:rsid w:val="00D47FCB"/>
    <w:rsid w:val="00D527F6"/>
    <w:rsid w:val="00D56894"/>
    <w:rsid w:val="00D64640"/>
    <w:rsid w:val="00D66DAC"/>
    <w:rsid w:val="00D776DF"/>
    <w:rsid w:val="00D8639D"/>
    <w:rsid w:val="00D87FE5"/>
    <w:rsid w:val="00D914F1"/>
    <w:rsid w:val="00D915E0"/>
    <w:rsid w:val="00D9669E"/>
    <w:rsid w:val="00D96DA2"/>
    <w:rsid w:val="00DA0F97"/>
    <w:rsid w:val="00DB0A4B"/>
    <w:rsid w:val="00DC14FB"/>
    <w:rsid w:val="00DC631D"/>
    <w:rsid w:val="00DD0337"/>
    <w:rsid w:val="00DD1339"/>
    <w:rsid w:val="00DD21F5"/>
    <w:rsid w:val="00DD257D"/>
    <w:rsid w:val="00DD5BBF"/>
    <w:rsid w:val="00DE0A6D"/>
    <w:rsid w:val="00DE110C"/>
    <w:rsid w:val="00DE5C89"/>
    <w:rsid w:val="00DE5DF9"/>
    <w:rsid w:val="00DE5E39"/>
    <w:rsid w:val="00DF63CF"/>
    <w:rsid w:val="00E016C7"/>
    <w:rsid w:val="00E05A9A"/>
    <w:rsid w:val="00E13ACB"/>
    <w:rsid w:val="00E30A69"/>
    <w:rsid w:val="00E31A9B"/>
    <w:rsid w:val="00E33E27"/>
    <w:rsid w:val="00E35FE1"/>
    <w:rsid w:val="00E37054"/>
    <w:rsid w:val="00E411A8"/>
    <w:rsid w:val="00E444BB"/>
    <w:rsid w:val="00E46771"/>
    <w:rsid w:val="00E55435"/>
    <w:rsid w:val="00E57655"/>
    <w:rsid w:val="00E577C7"/>
    <w:rsid w:val="00E616E1"/>
    <w:rsid w:val="00E61AF5"/>
    <w:rsid w:val="00E65DD6"/>
    <w:rsid w:val="00E72360"/>
    <w:rsid w:val="00E916A7"/>
    <w:rsid w:val="00E962F8"/>
    <w:rsid w:val="00EA4B49"/>
    <w:rsid w:val="00EA7491"/>
    <w:rsid w:val="00EB03D7"/>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9F"/>
    <w:rsid w:val="00F24171"/>
    <w:rsid w:val="00F3080B"/>
    <w:rsid w:val="00F34537"/>
    <w:rsid w:val="00F3453C"/>
    <w:rsid w:val="00F3453E"/>
    <w:rsid w:val="00F42E0D"/>
    <w:rsid w:val="00F43C36"/>
    <w:rsid w:val="00F4476A"/>
    <w:rsid w:val="00F44FDC"/>
    <w:rsid w:val="00F45602"/>
    <w:rsid w:val="00F45F81"/>
    <w:rsid w:val="00F4636F"/>
    <w:rsid w:val="00F46C76"/>
    <w:rsid w:val="00F46FEC"/>
    <w:rsid w:val="00F47741"/>
    <w:rsid w:val="00F51002"/>
    <w:rsid w:val="00F51E9F"/>
    <w:rsid w:val="00F52EE9"/>
    <w:rsid w:val="00F555A0"/>
    <w:rsid w:val="00F57FA9"/>
    <w:rsid w:val="00F61994"/>
    <w:rsid w:val="00F62F75"/>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1F0C"/>
    <w:rsid w:val="00FD2DBE"/>
    <w:rsid w:val="00FD30FB"/>
    <w:rsid w:val="00FD47A4"/>
    <w:rsid w:val="00FD53E7"/>
    <w:rsid w:val="00FD6CDD"/>
    <w:rsid w:val="00FE01D6"/>
    <w:rsid w:val="00FE43A2"/>
    <w:rsid w:val="00FE54DB"/>
    <w:rsid w:val="00FF2BA2"/>
    <w:rsid w:val="00FF4281"/>
    <w:rsid w:val="00FF584D"/>
    <w:rsid w:val="01761B95"/>
    <w:rsid w:val="1141866A"/>
    <w:rsid w:val="15292220"/>
    <w:rsid w:val="1586127C"/>
    <w:rsid w:val="19388DD5"/>
    <w:rsid w:val="1A405B42"/>
    <w:rsid w:val="1B872B26"/>
    <w:rsid w:val="233F301A"/>
    <w:rsid w:val="2C55616A"/>
    <w:rsid w:val="31FD4B82"/>
    <w:rsid w:val="4151B69B"/>
    <w:rsid w:val="47F98111"/>
    <w:rsid w:val="4B085E60"/>
    <w:rsid w:val="5D6067BB"/>
    <w:rsid w:val="6CAAAD80"/>
    <w:rsid w:val="6EC58711"/>
    <w:rsid w:val="70A6D734"/>
    <w:rsid w:val="746BD6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4159F6"/>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hAnsiTheme="majorHAnsi" w:eastAsiaTheme="majorEastAsia"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hAnsiTheme="majorHAnsi" w:eastAsiaTheme="majorEastAsia"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3F4AFE"/>
    <w:pPr>
      <w:keepNext/>
      <w:keepLines/>
      <w:spacing w:before="40" w:after="0"/>
      <w:outlineLvl w:val="2"/>
    </w:pPr>
    <w:rPr>
      <w:rFonts w:asciiTheme="majorHAnsi" w:hAnsiTheme="majorHAnsi" w:eastAsiaTheme="majorEastAsia" w:cstheme="majorBidi"/>
      <w:color w:val="1F4D78" w:themeColor="accent1" w:themeShade="7F"/>
      <w:sz w:val="24"/>
      <w:szCs w:val="24"/>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styleId="HeaderChar" w:customStyle="1">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styleId="FooterChar" w:customStyle="1">
    <w:name w:val="Footer Char"/>
    <w:basedOn w:val="DefaultParagraphFont"/>
    <w:link w:val="Footer"/>
    <w:uiPriority w:val="99"/>
    <w:rsid w:val="00EB4C9F"/>
  </w:style>
  <w:style w:type="character" w:styleId="Heading1Char" w:customStyle="1">
    <w:name w:val="Heading 1 Char"/>
    <w:basedOn w:val="DefaultParagraphFont"/>
    <w:link w:val="Heading1"/>
    <w:uiPriority w:val="9"/>
    <w:rsid w:val="00813F3F"/>
    <w:rPr>
      <w:rFonts w:asciiTheme="majorHAnsi" w:hAnsiTheme="majorHAnsi" w:eastAsiaTheme="majorEastAsia" w:cstheme="majorBidi"/>
      <w:color w:val="2E74B5" w:themeColor="accent1" w:themeShade="BF"/>
      <w:sz w:val="32"/>
      <w:szCs w:val="32"/>
    </w:rPr>
  </w:style>
  <w:style w:type="character" w:styleId="Heading2Char" w:customStyle="1">
    <w:name w:val="Heading 2 Char"/>
    <w:basedOn w:val="DefaultParagraphFont"/>
    <w:link w:val="Heading2"/>
    <w:uiPriority w:val="9"/>
    <w:rsid w:val="000435FF"/>
    <w:rPr>
      <w:rFonts w:asciiTheme="majorHAnsi" w:hAnsiTheme="majorHAnsi" w:eastAsiaTheme="majorEastAsia"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styleId="Heading3Char" w:customStyle="1">
    <w:name w:val="Heading 3 Char"/>
    <w:basedOn w:val="DefaultParagraphFont"/>
    <w:link w:val="Heading3"/>
    <w:uiPriority w:val="9"/>
    <w:semiHidden/>
    <w:rsid w:val="003F4AFE"/>
    <w:rPr>
      <w:rFonts w:asciiTheme="majorHAnsi" w:hAnsiTheme="majorHAnsi" w:eastAsiaTheme="majorEastAsia" w:cstheme="majorBidi"/>
      <w:color w:val="1F4D78" w:themeColor="accent1" w:themeShade="7F"/>
      <w:sz w:val="24"/>
      <w:szCs w:val="24"/>
    </w:rPr>
  </w:style>
  <w:style w:type="character" w:styleId="Strong">
    <w:name w:val="Strong"/>
    <w:basedOn w:val="DefaultParagraphFont"/>
    <w:uiPriority w:val="22"/>
    <w:qFormat/>
    <w:rsid w:val="003F4AFE"/>
    <w:rPr>
      <w:b/>
      <w:bCs/>
    </w:rPr>
  </w:style>
  <w:style w:type="character" w:styleId="author-185143749" w:customStyle="1">
    <w:name w:val="author-185143749"/>
    <w:basedOn w:val="DefaultParagraphFont"/>
    <w:rsid w:val="003F4AFE"/>
  </w:style>
  <w:style w:type="paragraph" w:styleId="NormalWeb">
    <w:name w:val="Normal (Web)"/>
    <w:basedOn w:val="Normal"/>
    <w:uiPriority w:val="99"/>
    <w:unhideWhenUsed/>
    <w:rsid w:val="003F4AFE"/>
    <w:pPr>
      <w:spacing w:before="100" w:beforeAutospacing="1" w:after="100" w:afterAutospacing="1" w:line="240" w:lineRule="auto"/>
    </w:pPr>
    <w:rPr>
      <w:rFonts w:ascii="Times New Roman" w:hAnsi="Times New Roman" w:eastAsia="Times New Roman" w:cs="Times New Roman"/>
      <w:sz w:val="24"/>
      <w:szCs w:val="24"/>
    </w:rPr>
  </w:style>
  <w:style w:type="character" w:styleId="Hyperlink">
    <w:name w:val="Hyperlink"/>
    <w:basedOn w:val="DefaultParagraphFont"/>
    <w:uiPriority w:val="99"/>
    <w:unhideWhenUsed/>
    <w:rsid w:val="003F4AFE"/>
    <w:rPr>
      <w:color w:val="0000FF"/>
      <w:u w:val="single"/>
    </w:rPr>
  </w:style>
  <w:style w:type="character" w:styleId="FollowedHyperlink">
    <w:name w:val="FollowedHyperlink"/>
    <w:basedOn w:val="DefaultParagraphFont"/>
    <w:uiPriority w:val="99"/>
    <w:semiHidden/>
    <w:unhideWhenUsed/>
    <w:rsid w:val="00131FE4"/>
    <w:rPr>
      <w:color w:val="954F72" w:themeColor="followedHyperlink"/>
      <w:u w:val="single"/>
    </w:rPr>
  </w:style>
  <w:style w:type="character" w:styleId="uoficommitteemembertermorservice" w:customStyle="1">
    <w:name w:val="uofi_committee_member_term_or_service"/>
    <w:basedOn w:val="DefaultParagraphFont"/>
    <w:rsid w:val="00A54BE8"/>
  </w:style>
  <w:style w:type="character" w:styleId="Emphasis">
    <w:name w:val="Emphasis"/>
    <w:basedOn w:val="DefaultParagraphFont"/>
    <w:uiPriority w:val="20"/>
    <w:qFormat/>
    <w:rsid w:val="00A54BE8"/>
    <w:rPr>
      <w:i/>
      <w:iCs/>
    </w:rPr>
  </w:style>
  <w:style w:type="character" w:styleId="uoficommitteemembersecondterm" w:customStyle="1">
    <w:name w:val="uofi_committee_member_second_term"/>
    <w:basedOn w:val="DefaultParagraphFont"/>
    <w:rsid w:val="00A54BE8"/>
  </w:style>
  <w:style w:type="character" w:styleId="UnresolvedMention">
    <w:name w:val="Unresolved Mention"/>
    <w:basedOn w:val="DefaultParagraphFont"/>
    <w:uiPriority w:val="99"/>
    <w:semiHidden/>
    <w:unhideWhenUsed/>
    <w:rsid w:val="00D87FE5"/>
    <w:rPr>
      <w:color w:val="605E5C"/>
      <w:shd w:val="clear" w:color="auto" w:fill="E1DFDD"/>
    </w:rPr>
  </w:style>
  <w:style w:type="table" w:styleId="TableGrid">
    <w:name w:val="Table Grid"/>
    <w:basedOn w:val="TableNormal"/>
    <w:uiPriority w:val="39"/>
    <w:rsid w:val="006C16FC"/>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2548754">
      <w:bodyDiv w:val="1"/>
      <w:marLeft w:val="0"/>
      <w:marRight w:val="0"/>
      <w:marTop w:val="0"/>
      <w:marBottom w:val="0"/>
      <w:divBdr>
        <w:top w:val="none" w:sz="0" w:space="0" w:color="auto"/>
        <w:left w:val="none" w:sz="0" w:space="0" w:color="auto"/>
        <w:bottom w:val="none" w:sz="0" w:space="0" w:color="auto"/>
        <w:right w:val="none" w:sz="0" w:space="0" w:color="auto"/>
      </w:divBdr>
      <w:divsChild>
        <w:div w:id="1737779614">
          <w:marLeft w:val="0"/>
          <w:marRight w:val="0"/>
          <w:marTop w:val="0"/>
          <w:marBottom w:val="0"/>
          <w:divBdr>
            <w:top w:val="none" w:sz="0" w:space="0" w:color="auto"/>
            <w:left w:val="none" w:sz="0" w:space="0" w:color="auto"/>
            <w:bottom w:val="none" w:sz="0" w:space="0" w:color="auto"/>
            <w:right w:val="none" w:sz="0" w:space="0" w:color="auto"/>
          </w:divBdr>
          <w:divsChild>
            <w:div w:id="1326201139">
              <w:marLeft w:val="0"/>
              <w:marRight w:val="0"/>
              <w:marTop w:val="0"/>
              <w:marBottom w:val="0"/>
              <w:divBdr>
                <w:top w:val="none" w:sz="0" w:space="0" w:color="auto"/>
                <w:left w:val="none" w:sz="0" w:space="0" w:color="auto"/>
                <w:bottom w:val="none" w:sz="0" w:space="0" w:color="auto"/>
                <w:right w:val="none" w:sz="0" w:space="0" w:color="auto"/>
              </w:divBdr>
            </w:div>
          </w:divsChild>
        </w:div>
        <w:div w:id="763264663">
          <w:marLeft w:val="0"/>
          <w:marRight w:val="0"/>
          <w:marTop w:val="0"/>
          <w:marBottom w:val="0"/>
          <w:divBdr>
            <w:top w:val="none" w:sz="0" w:space="0" w:color="auto"/>
            <w:left w:val="none" w:sz="0" w:space="0" w:color="auto"/>
            <w:bottom w:val="none" w:sz="0" w:space="0" w:color="auto"/>
            <w:right w:val="none" w:sz="0" w:space="0" w:color="auto"/>
          </w:divBdr>
          <w:divsChild>
            <w:div w:id="2112771176">
              <w:marLeft w:val="0"/>
              <w:marRight w:val="0"/>
              <w:marTop w:val="0"/>
              <w:marBottom w:val="0"/>
              <w:divBdr>
                <w:top w:val="none" w:sz="0" w:space="0" w:color="auto"/>
                <w:left w:val="none" w:sz="0" w:space="0" w:color="auto"/>
                <w:bottom w:val="none" w:sz="0" w:space="0" w:color="auto"/>
                <w:right w:val="none" w:sz="0" w:space="0" w:color="auto"/>
              </w:divBdr>
            </w:div>
          </w:divsChild>
        </w:div>
        <w:div w:id="1242638756">
          <w:marLeft w:val="0"/>
          <w:marRight w:val="0"/>
          <w:marTop w:val="0"/>
          <w:marBottom w:val="0"/>
          <w:divBdr>
            <w:top w:val="none" w:sz="0" w:space="0" w:color="auto"/>
            <w:left w:val="none" w:sz="0" w:space="0" w:color="auto"/>
            <w:bottom w:val="none" w:sz="0" w:space="0" w:color="auto"/>
            <w:right w:val="none" w:sz="0" w:space="0" w:color="auto"/>
          </w:divBdr>
          <w:divsChild>
            <w:div w:id="304818838">
              <w:marLeft w:val="0"/>
              <w:marRight w:val="0"/>
              <w:marTop w:val="0"/>
              <w:marBottom w:val="0"/>
              <w:divBdr>
                <w:top w:val="none" w:sz="0" w:space="0" w:color="auto"/>
                <w:left w:val="none" w:sz="0" w:space="0" w:color="auto"/>
                <w:bottom w:val="none" w:sz="0" w:space="0" w:color="auto"/>
                <w:right w:val="none" w:sz="0" w:space="0" w:color="auto"/>
              </w:divBdr>
            </w:div>
          </w:divsChild>
        </w:div>
        <w:div w:id="869683207">
          <w:marLeft w:val="0"/>
          <w:marRight w:val="0"/>
          <w:marTop w:val="0"/>
          <w:marBottom w:val="0"/>
          <w:divBdr>
            <w:top w:val="none" w:sz="0" w:space="0" w:color="auto"/>
            <w:left w:val="none" w:sz="0" w:space="0" w:color="auto"/>
            <w:bottom w:val="none" w:sz="0" w:space="0" w:color="auto"/>
            <w:right w:val="none" w:sz="0" w:space="0" w:color="auto"/>
          </w:divBdr>
          <w:divsChild>
            <w:div w:id="466626130">
              <w:marLeft w:val="0"/>
              <w:marRight w:val="0"/>
              <w:marTop w:val="0"/>
              <w:marBottom w:val="0"/>
              <w:divBdr>
                <w:top w:val="none" w:sz="0" w:space="0" w:color="auto"/>
                <w:left w:val="none" w:sz="0" w:space="0" w:color="auto"/>
                <w:bottom w:val="none" w:sz="0" w:space="0" w:color="auto"/>
                <w:right w:val="none" w:sz="0" w:space="0" w:color="auto"/>
              </w:divBdr>
            </w:div>
          </w:divsChild>
        </w:div>
        <w:div w:id="1802261167">
          <w:marLeft w:val="0"/>
          <w:marRight w:val="0"/>
          <w:marTop w:val="0"/>
          <w:marBottom w:val="0"/>
          <w:divBdr>
            <w:top w:val="none" w:sz="0" w:space="0" w:color="auto"/>
            <w:left w:val="none" w:sz="0" w:space="0" w:color="auto"/>
            <w:bottom w:val="none" w:sz="0" w:space="0" w:color="auto"/>
            <w:right w:val="none" w:sz="0" w:space="0" w:color="auto"/>
          </w:divBdr>
          <w:divsChild>
            <w:div w:id="989792443">
              <w:marLeft w:val="0"/>
              <w:marRight w:val="0"/>
              <w:marTop w:val="0"/>
              <w:marBottom w:val="0"/>
              <w:divBdr>
                <w:top w:val="none" w:sz="0" w:space="0" w:color="auto"/>
                <w:left w:val="none" w:sz="0" w:space="0" w:color="auto"/>
                <w:bottom w:val="none" w:sz="0" w:space="0" w:color="auto"/>
                <w:right w:val="none" w:sz="0" w:space="0" w:color="auto"/>
              </w:divBdr>
            </w:div>
          </w:divsChild>
        </w:div>
        <w:div w:id="1033775212">
          <w:marLeft w:val="0"/>
          <w:marRight w:val="0"/>
          <w:marTop w:val="0"/>
          <w:marBottom w:val="0"/>
          <w:divBdr>
            <w:top w:val="none" w:sz="0" w:space="0" w:color="auto"/>
            <w:left w:val="none" w:sz="0" w:space="0" w:color="auto"/>
            <w:bottom w:val="none" w:sz="0" w:space="0" w:color="auto"/>
            <w:right w:val="none" w:sz="0" w:space="0" w:color="auto"/>
          </w:divBdr>
          <w:divsChild>
            <w:div w:id="808404251">
              <w:marLeft w:val="0"/>
              <w:marRight w:val="0"/>
              <w:marTop w:val="0"/>
              <w:marBottom w:val="0"/>
              <w:divBdr>
                <w:top w:val="none" w:sz="0" w:space="0" w:color="auto"/>
                <w:left w:val="none" w:sz="0" w:space="0" w:color="auto"/>
                <w:bottom w:val="none" w:sz="0" w:space="0" w:color="auto"/>
                <w:right w:val="none" w:sz="0" w:space="0" w:color="auto"/>
              </w:divBdr>
            </w:div>
          </w:divsChild>
        </w:div>
        <w:div w:id="180052530">
          <w:marLeft w:val="0"/>
          <w:marRight w:val="0"/>
          <w:marTop w:val="0"/>
          <w:marBottom w:val="0"/>
          <w:divBdr>
            <w:top w:val="none" w:sz="0" w:space="0" w:color="auto"/>
            <w:left w:val="none" w:sz="0" w:space="0" w:color="auto"/>
            <w:bottom w:val="none" w:sz="0" w:space="0" w:color="auto"/>
            <w:right w:val="none" w:sz="0" w:space="0" w:color="auto"/>
          </w:divBdr>
          <w:divsChild>
            <w:div w:id="1234050867">
              <w:marLeft w:val="0"/>
              <w:marRight w:val="0"/>
              <w:marTop w:val="0"/>
              <w:marBottom w:val="0"/>
              <w:divBdr>
                <w:top w:val="none" w:sz="0" w:space="0" w:color="auto"/>
                <w:left w:val="none" w:sz="0" w:space="0" w:color="auto"/>
                <w:bottom w:val="none" w:sz="0" w:space="0" w:color="auto"/>
                <w:right w:val="none" w:sz="0" w:space="0" w:color="auto"/>
              </w:divBdr>
            </w:div>
          </w:divsChild>
        </w:div>
        <w:div w:id="1429080422">
          <w:marLeft w:val="0"/>
          <w:marRight w:val="0"/>
          <w:marTop w:val="0"/>
          <w:marBottom w:val="0"/>
          <w:divBdr>
            <w:top w:val="none" w:sz="0" w:space="0" w:color="auto"/>
            <w:left w:val="none" w:sz="0" w:space="0" w:color="auto"/>
            <w:bottom w:val="none" w:sz="0" w:space="0" w:color="auto"/>
            <w:right w:val="none" w:sz="0" w:space="0" w:color="auto"/>
          </w:divBdr>
          <w:divsChild>
            <w:div w:id="1056396539">
              <w:marLeft w:val="0"/>
              <w:marRight w:val="0"/>
              <w:marTop w:val="0"/>
              <w:marBottom w:val="0"/>
              <w:divBdr>
                <w:top w:val="none" w:sz="0" w:space="0" w:color="auto"/>
                <w:left w:val="none" w:sz="0" w:space="0" w:color="auto"/>
                <w:bottom w:val="none" w:sz="0" w:space="0" w:color="auto"/>
                <w:right w:val="none" w:sz="0" w:space="0" w:color="auto"/>
              </w:divBdr>
            </w:div>
          </w:divsChild>
        </w:div>
        <w:div w:id="1027020861">
          <w:marLeft w:val="0"/>
          <w:marRight w:val="0"/>
          <w:marTop w:val="0"/>
          <w:marBottom w:val="0"/>
          <w:divBdr>
            <w:top w:val="none" w:sz="0" w:space="0" w:color="auto"/>
            <w:left w:val="none" w:sz="0" w:space="0" w:color="auto"/>
            <w:bottom w:val="none" w:sz="0" w:space="0" w:color="auto"/>
            <w:right w:val="none" w:sz="0" w:space="0" w:color="auto"/>
          </w:divBdr>
          <w:divsChild>
            <w:div w:id="257522705">
              <w:marLeft w:val="0"/>
              <w:marRight w:val="0"/>
              <w:marTop w:val="0"/>
              <w:marBottom w:val="0"/>
              <w:divBdr>
                <w:top w:val="none" w:sz="0" w:space="0" w:color="auto"/>
                <w:left w:val="none" w:sz="0" w:space="0" w:color="auto"/>
                <w:bottom w:val="none" w:sz="0" w:space="0" w:color="auto"/>
                <w:right w:val="none" w:sz="0" w:space="0" w:color="auto"/>
              </w:divBdr>
            </w:div>
          </w:divsChild>
        </w:div>
        <w:div w:id="427240564">
          <w:marLeft w:val="0"/>
          <w:marRight w:val="0"/>
          <w:marTop w:val="0"/>
          <w:marBottom w:val="0"/>
          <w:divBdr>
            <w:top w:val="none" w:sz="0" w:space="0" w:color="auto"/>
            <w:left w:val="none" w:sz="0" w:space="0" w:color="auto"/>
            <w:bottom w:val="none" w:sz="0" w:space="0" w:color="auto"/>
            <w:right w:val="none" w:sz="0" w:space="0" w:color="auto"/>
          </w:divBdr>
          <w:divsChild>
            <w:div w:id="1674407697">
              <w:marLeft w:val="0"/>
              <w:marRight w:val="0"/>
              <w:marTop w:val="0"/>
              <w:marBottom w:val="0"/>
              <w:divBdr>
                <w:top w:val="none" w:sz="0" w:space="0" w:color="auto"/>
                <w:left w:val="none" w:sz="0" w:space="0" w:color="auto"/>
                <w:bottom w:val="none" w:sz="0" w:space="0" w:color="auto"/>
                <w:right w:val="none" w:sz="0" w:space="0" w:color="auto"/>
              </w:divBdr>
            </w:div>
          </w:divsChild>
        </w:div>
        <w:div w:id="268048878">
          <w:marLeft w:val="0"/>
          <w:marRight w:val="0"/>
          <w:marTop w:val="0"/>
          <w:marBottom w:val="0"/>
          <w:divBdr>
            <w:top w:val="none" w:sz="0" w:space="0" w:color="auto"/>
            <w:left w:val="none" w:sz="0" w:space="0" w:color="auto"/>
            <w:bottom w:val="none" w:sz="0" w:space="0" w:color="auto"/>
            <w:right w:val="none" w:sz="0" w:space="0" w:color="auto"/>
          </w:divBdr>
          <w:divsChild>
            <w:div w:id="8997180">
              <w:marLeft w:val="0"/>
              <w:marRight w:val="0"/>
              <w:marTop w:val="0"/>
              <w:marBottom w:val="0"/>
              <w:divBdr>
                <w:top w:val="none" w:sz="0" w:space="0" w:color="auto"/>
                <w:left w:val="none" w:sz="0" w:space="0" w:color="auto"/>
                <w:bottom w:val="none" w:sz="0" w:space="0" w:color="auto"/>
                <w:right w:val="none" w:sz="0" w:space="0" w:color="auto"/>
              </w:divBdr>
            </w:div>
          </w:divsChild>
        </w:div>
        <w:div w:id="566844570">
          <w:marLeft w:val="0"/>
          <w:marRight w:val="0"/>
          <w:marTop w:val="0"/>
          <w:marBottom w:val="0"/>
          <w:divBdr>
            <w:top w:val="none" w:sz="0" w:space="0" w:color="auto"/>
            <w:left w:val="none" w:sz="0" w:space="0" w:color="auto"/>
            <w:bottom w:val="none" w:sz="0" w:space="0" w:color="auto"/>
            <w:right w:val="none" w:sz="0" w:space="0" w:color="auto"/>
          </w:divBdr>
          <w:divsChild>
            <w:div w:id="1579361667">
              <w:marLeft w:val="0"/>
              <w:marRight w:val="0"/>
              <w:marTop w:val="0"/>
              <w:marBottom w:val="0"/>
              <w:divBdr>
                <w:top w:val="none" w:sz="0" w:space="0" w:color="auto"/>
                <w:left w:val="none" w:sz="0" w:space="0" w:color="auto"/>
                <w:bottom w:val="none" w:sz="0" w:space="0" w:color="auto"/>
                <w:right w:val="none" w:sz="0" w:space="0" w:color="auto"/>
              </w:divBdr>
            </w:div>
          </w:divsChild>
        </w:div>
        <w:div w:id="2045711108">
          <w:marLeft w:val="0"/>
          <w:marRight w:val="0"/>
          <w:marTop w:val="0"/>
          <w:marBottom w:val="0"/>
          <w:divBdr>
            <w:top w:val="none" w:sz="0" w:space="0" w:color="auto"/>
            <w:left w:val="none" w:sz="0" w:space="0" w:color="auto"/>
            <w:bottom w:val="none" w:sz="0" w:space="0" w:color="auto"/>
            <w:right w:val="none" w:sz="0" w:space="0" w:color="auto"/>
          </w:divBdr>
          <w:divsChild>
            <w:div w:id="819736255">
              <w:marLeft w:val="0"/>
              <w:marRight w:val="0"/>
              <w:marTop w:val="0"/>
              <w:marBottom w:val="0"/>
              <w:divBdr>
                <w:top w:val="none" w:sz="0" w:space="0" w:color="auto"/>
                <w:left w:val="none" w:sz="0" w:space="0" w:color="auto"/>
                <w:bottom w:val="none" w:sz="0" w:space="0" w:color="auto"/>
                <w:right w:val="none" w:sz="0" w:space="0" w:color="auto"/>
              </w:divBdr>
            </w:div>
          </w:divsChild>
        </w:div>
        <w:div w:id="70811402">
          <w:marLeft w:val="0"/>
          <w:marRight w:val="0"/>
          <w:marTop w:val="0"/>
          <w:marBottom w:val="0"/>
          <w:divBdr>
            <w:top w:val="none" w:sz="0" w:space="0" w:color="auto"/>
            <w:left w:val="none" w:sz="0" w:space="0" w:color="auto"/>
            <w:bottom w:val="none" w:sz="0" w:space="0" w:color="auto"/>
            <w:right w:val="none" w:sz="0" w:space="0" w:color="auto"/>
          </w:divBdr>
          <w:divsChild>
            <w:div w:id="2102023007">
              <w:marLeft w:val="0"/>
              <w:marRight w:val="0"/>
              <w:marTop w:val="0"/>
              <w:marBottom w:val="0"/>
              <w:divBdr>
                <w:top w:val="none" w:sz="0" w:space="0" w:color="auto"/>
                <w:left w:val="none" w:sz="0" w:space="0" w:color="auto"/>
                <w:bottom w:val="none" w:sz="0" w:space="0" w:color="auto"/>
                <w:right w:val="none" w:sz="0" w:space="0" w:color="auto"/>
              </w:divBdr>
            </w:div>
          </w:divsChild>
        </w:div>
        <w:div w:id="1205289808">
          <w:marLeft w:val="0"/>
          <w:marRight w:val="0"/>
          <w:marTop w:val="0"/>
          <w:marBottom w:val="0"/>
          <w:divBdr>
            <w:top w:val="none" w:sz="0" w:space="0" w:color="auto"/>
            <w:left w:val="none" w:sz="0" w:space="0" w:color="auto"/>
            <w:bottom w:val="none" w:sz="0" w:space="0" w:color="auto"/>
            <w:right w:val="none" w:sz="0" w:space="0" w:color="auto"/>
          </w:divBdr>
          <w:divsChild>
            <w:div w:id="1580366832">
              <w:marLeft w:val="0"/>
              <w:marRight w:val="0"/>
              <w:marTop w:val="0"/>
              <w:marBottom w:val="0"/>
              <w:divBdr>
                <w:top w:val="none" w:sz="0" w:space="0" w:color="auto"/>
                <w:left w:val="none" w:sz="0" w:space="0" w:color="auto"/>
                <w:bottom w:val="none" w:sz="0" w:space="0" w:color="auto"/>
                <w:right w:val="none" w:sz="0" w:space="0" w:color="auto"/>
              </w:divBdr>
            </w:div>
          </w:divsChild>
        </w:div>
        <w:div w:id="1632441798">
          <w:marLeft w:val="0"/>
          <w:marRight w:val="0"/>
          <w:marTop w:val="0"/>
          <w:marBottom w:val="0"/>
          <w:divBdr>
            <w:top w:val="none" w:sz="0" w:space="0" w:color="auto"/>
            <w:left w:val="none" w:sz="0" w:space="0" w:color="auto"/>
            <w:bottom w:val="none" w:sz="0" w:space="0" w:color="auto"/>
            <w:right w:val="none" w:sz="0" w:space="0" w:color="auto"/>
          </w:divBdr>
          <w:divsChild>
            <w:div w:id="1789543104">
              <w:marLeft w:val="0"/>
              <w:marRight w:val="0"/>
              <w:marTop w:val="0"/>
              <w:marBottom w:val="0"/>
              <w:divBdr>
                <w:top w:val="none" w:sz="0" w:space="0" w:color="auto"/>
                <w:left w:val="none" w:sz="0" w:space="0" w:color="auto"/>
                <w:bottom w:val="none" w:sz="0" w:space="0" w:color="auto"/>
                <w:right w:val="none" w:sz="0" w:space="0" w:color="auto"/>
              </w:divBdr>
            </w:div>
          </w:divsChild>
        </w:div>
        <w:div w:id="1421216433">
          <w:marLeft w:val="0"/>
          <w:marRight w:val="0"/>
          <w:marTop w:val="0"/>
          <w:marBottom w:val="0"/>
          <w:divBdr>
            <w:top w:val="none" w:sz="0" w:space="0" w:color="auto"/>
            <w:left w:val="none" w:sz="0" w:space="0" w:color="auto"/>
            <w:bottom w:val="none" w:sz="0" w:space="0" w:color="auto"/>
            <w:right w:val="none" w:sz="0" w:space="0" w:color="auto"/>
          </w:divBdr>
          <w:divsChild>
            <w:div w:id="1489244513">
              <w:marLeft w:val="0"/>
              <w:marRight w:val="0"/>
              <w:marTop w:val="0"/>
              <w:marBottom w:val="0"/>
              <w:divBdr>
                <w:top w:val="none" w:sz="0" w:space="0" w:color="auto"/>
                <w:left w:val="none" w:sz="0" w:space="0" w:color="auto"/>
                <w:bottom w:val="none" w:sz="0" w:space="0" w:color="auto"/>
                <w:right w:val="none" w:sz="0" w:space="0" w:color="auto"/>
              </w:divBdr>
            </w:div>
          </w:divsChild>
        </w:div>
        <w:div w:id="881405954">
          <w:marLeft w:val="0"/>
          <w:marRight w:val="0"/>
          <w:marTop w:val="0"/>
          <w:marBottom w:val="0"/>
          <w:divBdr>
            <w:top w:val="none" w:sz="0" w:space="0" w:color="auto"/>
            <w:left w:val="none" w:sz="0" w:space="0" w:color="auto"/>
            <w:bottom w:val="none" w:sz="0" w:space="0" w:color="auto"/>
            <w:right w:val="none" w:sz="0" w:space="0" w:color="auto"/>
          </w:divBdr>
          <w:divsChild>
            <w:div w:id="1019086439">
              <w:marLeft w:val="0"/>
              <w:marRight w:val="0"/>
              <w:marTop w:val="0"/>
              <w:marBottom w:val="0"/>
              <w:divBdr>
                <w:top w:val="none" w:sz="0" w:space="0" w:color="auto"/>
                <w:left w:val="none" w:sz="0" w:space="0" w:color="auto"/>
                <w:bottom w:val="none" w:sz="0" w:space="0" w:color="auto"/>
                <w:right w:val="none" w:sz="0" w:space="0" w:color="auto"/>
              </w:divBdr>
            </w:div>
          </w:divsChild>
        </w:div>
        <w:div w:id="1922331880">
          <w:marLeft w:val="0"/>
          <w:marRight w:val="0"/>
          <w:marTop w:val="0"/>
          <w:marBottom w:val="0"/>
          <w:divBdr>
            <w:top w:val="none" w:sz="0" w:space="0" w:color="auto"/>
            <w:left w:val="none" w:sz="0" w:space="0" w:color="auto"/>
            <w:bottom w:val="none" w:sz="0" w:space="0" w:color="auto"/>
            <w:right w:val="none" w:sz="0" w:space="0" w:color="auto"/>
          </w:divBdr>
          <w:divsChild>
            <w:div w:id="1609116004">
              <w:marLeft w:val="0"/>
              <w:marRight w:val="0"/>
              <w:marTop w:val="0"/>
              <w:marBottom w:val="0"/>
              <w:divBdr>
                <w:top w:val="none" w:sz="0" w:space="0" w:color="auto"/>
                <w:left w:val="none" w:sz="0" w:space="0" w:color="auto"/>
                <w:bottom w:val="none" w:sz="0" w:space="0" w:color="auto"/>
                <w:right w:val="none" w:sz="0" w:space="0" w:color="auto"/>
              </w:divBdr>
            </w:div>
          </w:divsChild>
        </w:div>
        <w:div w:id="1956478175">
          <w:marLeft w:val="0"/>
          <w:marRight w:val="0"/>
          <w:marTop w:val="0"/>
          <w:marBottom w:val="0"/>
          <w:divBdr>
            <w:top w:val="none" w:sz="0" w:space="0" w:color="auto"/>
            <w:left w:val="none" w:sz="0" w:space="0" w:color="auto"/>
            <w:bottom w:val="none" w:sz="0" w:space="0" w:color="auto"/>
            <w:right w:val="none" w:sz="0" w:space="0" w:color="auto"/>
          </w:divBdr>
          <w:divsChild>
            <w:div w:id="79524455">
              <w:marLeft w:val="0"/>
              <w:marRight w:val="0"/>
              <w:marTop w:val="0"/>
              <w:marBottom w:val="0"/>
              <w:divBdr>
                <w:top w:val="none" w:sz="0" w:space="0" w:color="auto"/>
                <w:left w:val="none" w:sz="0" w:space="0" w:color="auto"/>
                <w:bottom w:val="none" w:sz="0" w:space="0" w:color="auto"/>
                <w:right w:val="none" w:sz="0" w:space="0" w:color="auto"/>
              </w:divBdr>
            </w:div>
          </w:divsChild>
        </w:div>
        <w:div w:id="1310137362">
          <w:marLeft w:val="0"/>
          <w:marRight w:val="0"/>
          <w:marTop w:val="0"/>
          <w:marBottom w:val="0"/>
          <w:divBdr>
            <w:top w:val="none" w:sz="0" w:space="0" w:color="auto"/>
            <w:left w:val="none" w:sz="0" w:space="0" w:color="auto"/>
            <w:bottom w:val="none" w:sz="0" w:space="0" w:color="auto"/>
            <w:right w:val="none" w:sz="0" w:space="0" w:color="auto"/>
          </w:divBdr>
          <w:divsChild>
            <w:div w:id="889800394">
              <w:marLeft w:val="0"/>
              <w:marRight w:val="0"/>
              <w:marTop w:val="0"/>
              <w:marBottom w:val="0"/>
              <w:divBdr>
                <w:top w:val="none" w:sz="0" w:space="0" w:color="auto"/>
                <w:left w:val="none" w:sz="0" w:space="0" w:color="auto"/>
                <w:bottom w:val="none" w:sz="0" w:space="0" w:color="auto"/>
                <w:right w:val="none" w:sz="0" w:space="0" w:color="auto"/>
              </w:divBdr>
            </w:div>
          </w:divsChild>
        </w:div>
        <w:div w:id="1215121134">
          <w:marLeft w:val="0"/>
          <w:marRight w:val="0"/>
          <w:marTop w:val="0"/>
          <w:marBottom w:val="0"/>
          <w:divBdr>
            <w:top w:val="none" w:sz="0" w:space="0" w:color="auto"/>
            <w:left w:val="none" w:sz="0" w:space="0" w:color="auto"/>
            <w:bottom w:val="none" w:sz="0" w:space="0" w:color="auto"/>
            <w:right w:val="none" w:sz="0" w:space="0" w:color="auto"/>
          </w:divBdr>
          <w:divsChild>
            <w:div w:id="2088842059">
              <w:marLeft w:val="0"/>
              <w:marRight w:val="0"/>
              <w:marTop w:val="0"/>
              <w:marBottom w:val="0"/>
              <w:divBdr>
                <w:top w:val="none" w:sz="0" w:space="0" w:color="auto"/>
                <w:left w:val="none" w:sz="0" w:space="0" w:color="auto"/>
                <w:bottom w:val="none" w:sz="0" w:space="0" w:color="auto"/>
                <w:right w:val="none" w:sz="0" w:space="0" w:color="auto"/>
              </w:divBdr>
            </w:div>
          </w:divsChild>
        </w:div>
        <w:div w:id="751701921">
          <w:marLeft w:val="0"/>
          <w:marRight w:val="0"/>
          <w:marTop w:val="0"/>
          <w:marBottom w:val="0"/>
          <w:divBdr>
            <w:top w:val="none" w:sz="0" w:space="0" w:color="auto"/>
            <w:left w:val="none" w:sz="0" w:space="0" w:color="auto"/>
            <w:bottom w:val="none" w:sz="0" w:space="0" w:color="auto"/>
            <w:right w:val="none" w:sz="0" w:space="0" w:color="auto"/>
          </w:divBdr>
          <w:divsChild>
            <w:div w:id="692534037">
              <w:marLeft w:val="0"/>
              <w:marRight w:val="0"/>
              <w:marTop w:val="0"/>
              <w:marBottom w:val="0"/>
              <w:divBdr>
                <w:top w:val="none" w:sz="0" w:space="0" w:color="auto"/>
                <w:left w:val="none" w:sz="0" w:space="0" w:color="auto"/>
                <w:bottom w:val="none" w:sz="0" w:space="0" w:color="auto"/>
                <w:right w:val="none" w:sz="0" w:space="0" w:color="auto"/>
              </w:divBdr>
            </w:div>
          </w:divsChild>
        </w:div>
        <w:div w:id="46607971">
          <w:marLeft w:val="0"/>
          <w:marRight w:val="0"/>
          <w:marTop w:val="0"/>
          <w:marBottom w:val="0"/>
          <w:divBdr>
            <w:top w:val="none" w:sz="0" w:space="0" w:color="auto"/>
            <w:left w:val="none" w:sz="0" w:space="0" w:color="auto"/>
            <w:bottom w:val="none" w:sz="0" w:space="0" w:color="auto"/>
            <w:right w:val="none" w:sz="0" w:space="0" w:color="auto"/>
          </w:divBdr>
          <w:divsChild>
            <w:div w:id="643857827">
              <w:marLeft w:val="0"/>
              <w:marRight w:val="0"/>
              <w:marTop w:val="0"/>
              <w:marBottom w:val="0"/>
              <w:divBdr>
                <w:top w:val="none" w:sz="0" w:space="0" w:color="auto"/>
                <w:left w:val="none" w:sz="0" w:space="0" w:color="auto"/>
                <w:bottom w:val="none" w:sz="0" w:space="0" w:color="auto"/>
                <w:right w:val="none" w:sz="0" w:space="0" w:color="auto"/>
              </w:divBdr>
            </w:div>
          </w:divsChild>
        </w:div>
        <w:div w:id="574975956">
          <w:marLeft w:val="0"/>
          <w:marRight w:val="0"/>
          <w:marTop w:val="0"/>
          <w:marBottom w:val="0"/>
          <w:divBdr>
            <w:top w:val="none" w:sz="0" w:space="0" w:color="auto"/>
            <w:left w:val="none" w:sz="0" w:space="0" w:color="auto"/>
            <w:bottom w:val="none" w:sz="0" w:space="0" w:color="auto"/>
            <w:right w:val="none" w:sz="0" w:space="0" w:color="auto"/>
          </w:divBdr>
          <w:divsChild>
            <w:div w:id="757091791">
              <w:marLeft w:val="0"/>
              <w:marRight w:val="0"/>
              <w:marTop w:val="0"/>
              <w:marBottom w:val="0"/>
              <w:divBdr>
                <w:top w:val="none" w:sz="0" w:space="0" w:color="auto"/>
                <w:left w:val="none" w:sz="0" w:space="0" w:color="auto"/>
                <w:bottom w:val="none" w:sz="0" w:space="0" w:color="auto"/>
                <w:right w:val="none" w:sz="0" w:space="0" w:color="auto"/>
              </w:divBdr>
            </w:div>
          </w:divsChild>
        </w:div>
        <w:div w:id="1833180237">
          <w:marLeft w:val="0"/>
          <w:marRight w:val="0"/>
          <w:marTop w:val="0"/>
          <w:marBottom w:val="0"/>
          <w:divBdr>
            <w:top w:val="none" w:sz="0" w:space="0" w:color="auto"/>
            <w:left w:val="none" w:sz="0" w:space="0" w:color="auto"/>
            <w:bottom w:val="none" w:sz="0" w:space="0" w:color="auto"/>
            <w:right w:val="none" w:sz="0" w:space="0" w:color="auto"/>
          </w:divBdr>
          <w:divsChild>
            <w:div w:id="974456665">
              <w:marLeft w:val="0"/>
              <w:marRight w:val="0"/>
              <w:marTop w:val="0"/>
              <w:marBottom w:val="0"/>
              <w:divBdr>
                <w:top w:val="none" w:sz="0" w:space="0" w:color="auto"/>
                <w:left w:val="none" w:sz="0" w:space="0" w:color="auto"/>
                <w:bottom w:val="none" w:sz="0" w:space="0" w:color="auto"/>
                <w:right w:val="none" w:sz="0" w:space="0" w:color="auto"/>
              </w:divBdr>
            </w:div>
          </w:divsChild>
        </w:div>
        <w:div w:id="531918238">
          <w:marLeft w:val="0"/>
          <w:marRight w:val="0"/>
          <w:marTop w:val="0"/>
          <w:marBottom w:val="0"/>
          <w:divBdr>
            <w:top w:val="none" w:sz="0" w:space="0" w:color="auto"/>
            <w:left w:val="none" w:sz="0" w:space="0" w:color="auto"/>
            <w:bottom w:val="none" w:sz="0" w:space="0" w:color="auto"/>
            <w:right w:val="none" w:sz="0" w:space="0" w:color="auto"/>
          </w:divBdr>
          <w:divsChild>
            <w:div w:id="1417632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519056">
      <w:bodyDiv w:val="1"/>
      <w:marLeft w:val="0"/>
      <w:marRight w:val="0"/>
      <w:marTop w:val="0"/>
      <w:marBottom w:val="0"/>
      <w:divBdr>
        <w:top w:val="none" w:sz="0" w:space="0" w:color="auto"/>
        <w:left w:val="none" w:sz="0" w:space="0" w:color="auto"/>
        <w:bottom w:val="none" w:sz="0" w:space="0" w:color="auto"/>
        <w:right w:val="none" w:sz="0" w:space="0" w:color="auto"/>
      </w:divBdr>
    </w:div>
    <w:div w:id="369110291">
      <w:bodyDiv w:val="1"/>
      <w:marLeft w:val="0"/>
      <w:marRight w:val="0"/>
      <w:marTop w:val="0"/>
      <w:marBottom w:val="0"/>
      <w:divBdr>
        <w:top w:val="none" w:sz="0" w:space="0" w:color="auto"/>
        <w:left w:val="none" w:sz="0" w:space="0" w:color="auto"/>
        <w:bottom w:val="none" w:sz="0" w:space="0" w:color="auto"/>
        <w:right w:val="none" w:sz="0" w:space="0" w:color="auto"/>
      </w:divBdr>
      <w:divsChild>
        <w:div w:id="389613544">
          <w:marLeft w:val="0"/>
          <w:marRight w:val="0"/>
          <w:marTop w:val="0"/>
          <w:marBottom w:val="0"/>
          <w:divBdr>
            <w:top w:val="none" w:sz="0" w:space="0" w:color="auto"/>
            <w:left w:val="none" w:sz="0" w:space="0" w:color="auto"/>
            <w:bottom w:val="none" w:sz="0" w:space="0" w:color="auto"/>
            <w:right w:val="none" w:sz="0" w:space="0" w:color="auto"/>
          </w:divBdr>
          <w:divsChild>
            <w:div w:id="739206175">
              <w:marLeft w:val="0"/>
              <w:marRight w:val="0"/>
              <w:marTop w:val="0"/>
              <w:marBottom w:val="0"/>
              <w:divBdr>
                <w:top w:val="none" w:sz="0" w:space="0" w:color="auto"/>
                <w:left w:val="none" w:sz="0" w:space="0" w:color="auto"/>
                <w:bottom w:val="none" w:sz="0" w:space="0" w:color="auto"/>
                <w:right w:val="none" w:sz="0" w:space="0" w:color="auto"/>
              </w:divBdr>
            </w:div>
          </w:divsChild>
        </w:div>
        <w:div w:id="1303464046">
          <w:marLeft w:val="0"/>
          <w:marRight w:val="0"/>
          <w:marTop w:val="0"/>
          <w:marBottom w:val="0"/>
          <w:divBdr>
            <w:top w:val="none" w:sz="0" w:space="0" w:color="auto"/>
            <w:left w:val="none" w:sz="0" w:space="0" w:color="auto"/>
            <w:bottom w:val="none" w:sz="0" w:space="0" w:color="auto"/>
            <w:right w:val="none" w:sz="0" w:space="0" w:color="auto"/>
          </w:divBdr>
          <w:divsChild>
            <w:div w:id="1333295511">
              <w:marLeft w:val="0"/>
              <w:marRight w:val="0"/>
              <w:marTop w:val="0"/>
              <w:marBottom w:val="0"/>
              <w:divBdr>
                <w:top w:val="none" w:sz="0" w:space="0" w:color="auto"/>
                <w:left w:val="none" w:sz="0" w:space="0" w:color="auto"/>
                <w:bottom w:val="none" w:sz="0" w:space="0" w:color="auto"/>
                <w:right w:val="none" w:sz="0" w:space="0" w:color="auto"/>
              </w:divBdr>
            </w:div>
          </w:divsChild>
        </w:div>
        <w:div w:id="588929401">
          <w:marLeft w:val="0"/>
          <w:marRight w:val="0"/>
          <w:marTop w:val="0"/>
          <w:marBottom w:val="0"/>
          <w:divBdr>
            <w:top w:val="none" w:sz="0" w:space="0" w:color="auto"/>
            <w:left w:val="none" w:sz="0" w:space="0" w:color="auto"/>
            <w:bottom w:val="none" w:sz="0" w:space="0" w:color="auto"/>
            <w:right w:val="none" w:sz="0" w:space="0" w:color="auto"/>
          </w:divBdr>
          <w:divsChild>
            <w:div w:id="1092704046">
              <w:marLeft w:val="0"/>
              <w:marRight w:val="0"/>
              <w:marTop w:val="0"/>
              <w:marBottom w:val="0"/>
              <w:divBdr>
                <w:top w:val="none" w:sz="0" w:space="0" w:color="auto"/>
                <w:left w:val="none" w:sz="0" w:space="0" w:color="auto"/>
                <w:bottom w:val="none" w:sz="0" w:space="0" w:color="auto"/>
                <w:right w:val="none" w:sz="0" w:space="0" w:color="auto"/>
              </w:divBdr>
            </w:div>
          </w:divsChild>
        </w:div>
        <w:div w:id="103616808">
          <w:marLeft w:val="0"/>
          <w:marRight w:val="0"/>
          <w:marTop w:val="0"/>
          <w:marBottom w:val="0"/>
          <w:divBdr>
            <w:top w:val="none" w:sz="0" w:space="0" w:color="auto"/>
            <w:left w:val="none" w:sz="0" w:space="0" w:color="auto"/>
            <w:bottom w:val="none" w:sz="0" w:space="0" w:color="auto"/>
            <w:right w:val="none" w:sz="0" w:space="0" w:color="auto"/>
          </w:divBdr>
          <w:divsChild>
            <w:div w:id="275873674">
              <w:marLeft w:val="0"/>
              <w:marRight w:val="0"/>
              <w:marTop w:val="0"/>
              <w:marBottom w:val="0"/>
              <w:divBdr>
                <w:top w:val="none" w:sz="0" w:space="0" w:color="auto"/>
                <w:left w:val="none" w:sz="0" w:space="0" w:color="auto"/>
                <w:bottom w:val="none" w:sz="0" w:space="0" w:color="auto"/>
                <w:right w:val="none" w:sz="0" w:space="0" w:color="auto"/>
              </w:divBdr>
            </w:div>
          </w:divsChild>
        </w:div>
        <w:div w:id="864174435">
          <w:marLeft w:val="0"/>
          <w:marRight w:val="0"/>
          <w:marTop w:val="0"/>
          <w:marBottom w:val="0"/>
          <w:divBdr>
            <w:top w:val="none" w:sz="0" w:space="0" w:color="auto"/>
            <w:left w:val="none" w:sz="0" w:space="0" w:color="auto"/>
            <w:bottom w:val="none" w:sz="0" w:space="0" w:color="auto"/>
            <w:right w:val="none" w:sz="0" w:space="0" w:color="auto"/>
          </w:divBdr>
          <w:divsChild>
            <w:div w:id="1040012008">
              <w:marLeft w:val="0"/>
              <w:marRight w:val="0"/>
              <w:marTop w:val="0"/>
              <w:marBottom w:val="0"/>
              <w:divBdr>
                <w:top w:val="none" w:sz="0" w:space="0" w:color="auto"/>
                <w:left w:val="none" w:sz="0" w:space="0" w:color="auto"/>
                <w:bottom w:val="none" w:sz="0" w:space="0" w:color="auto"/>
                <w:right w:val="none" w:sz="0" w:space="0" w:color="auto"/>
              </w:divBdr>
            </w:div>
          </w:divsChild>
        </w:div>
        <w:div w:id="404258133">
          <w:marLeft w:val="0"/>
          <w:marRight w:val="0"/>
          <w:marTop w:val="0"/>
          <w:marBottom w:val="0"/>
          <w:divBdr>
            <w:top w:val="none" w:sz="0" w:space="0" w:color="auto"/>
            <w:left w:val="none" w:sz="0" w:space="0" w:color="auto"/>
            <w:bottom w:val="none" w:sz="0" w:space="0" w:color="auto"/>
            <w:right w:val="none" w:sz="0" w:space="0" w:color="auto"/>
          </w:divBdr>
          <w:divsChild>
            <w:div w:id="7022765">
              <w:marLeft w:val="0"/>
              <w:marRight w:val="0"/>
              <w:marTop w:val="0"/>
              <w:marBottom w:val="0"/>
              <w:divBdr>
                <w:top w:val="none" w:sz="0" w:space="0" w:color="auto"/>
                <w:left w:val="none" w:sz="0" w:space="0" w:color="auto"/>
                <w:bottom w:val="none" w:sz="0" w:space="0" w:color="auto"/>
                <w:right w:val="none" w:sz="0" w:space="0" w:color="auto"/>
              </w:divBdr>
            </w:div>
          </w:divsChild>
        </w:div>
        <w:div w:id="138886654">
          <w:marLeft w:val="0"/>
          <w:marRight w:val="0"/>
          <w:marTop w:val="0"/>
          <w:marBottom w:val="0"/>
          <w:divBdr>
            <w:top w:val="none" w:sz="0" w:space="0" w:color="auto"/>
            <w:left w:val="none" w:sz="0" w:space="0" w:color="auto"/>
            <w:bottom w:val="none" w:sz="0" w:space="0" w:color="auto"/>
            <w:right w:val="none" w:sz="0" w:space="0" w:color="auto"/>
          </w:divBdr>
          <w:divsChild>
            <w:div w:id="1156533444">
              <w:marLeft w:val="0"/>
              <w:marRight w:val="0"/>
              <w:marTop w:val="0"/>
              <w:marBottom w:val="0"/>
              <w:divBdr>
                <w:top w:val="none" w:sz="0" w:space="0" w:color="auto"/>
                <w:left w:val="none" w:sz="0" w:space="0" w:color="auto"/>
                <w:bottom w:val="none" w:sz="0" w:space="0" w:color="auto"/>
                <w:right w:val="none" w:sz="0" w:space="0" w:color="auto"/>
              </w:divBdr>
            </w:div>
          </w:divsChild>
        </w:div>
        <w:div w:id="684402641">
          <w:marLeft w:val="0"/>
          <w:marRight w:val="0"/>
          <w:marTop w:val="0"/>
          <w:marBottom w:val="0"/>
          <w:divBdr>
            <w:top w:val="none" w:sz="0" w:space="0" w:color="auto"/>
            <w:left w:val="none" w:sz="0" w:space="0" w:color="auto"/>
            <w:bottom w:val="none" w:sz="0" w:space="0" w:color="auto"/>
            <w:right w:val="none" w:sz="0" w:space="0" w:color="auto"/>
          </w:divBdr>
          <w:divsChild>
            <w:div w:id="1612663267">
              <w:marLeft w:val="0"/>
              <w:marRight w:val="0"/>
              <w:marTop w:val="0"/>
              <w:marBottom w:val="0"/>
              <w:divBdr>
                <w:top w:val="none" w:sz="0" w:space="0" w:color="auto"/>
                <w:left w:val="none" w:sz="0" w:space="0" w:color="auto"/>
                <w:bottom w:val="none" w:sz="0" w:space="0" w:color="auto"/>
                <w:right w:val="none" w:sz="0" w:space="0" w:color="auto"/>
              </w:divBdr>
            </w:div>
          </w:divsChild>
        </w:div>
        <w:div w:id="1197617375">
          <w:marLeft w:val="0"/>
          <w:marRight w:val="0"/>
          <w:marTop w:val="0"/>
          <w:marBottom w:val="0"/>
          <w:divBdr>
            <w:top w:val="none" w:sz="0" w:space="0" w:color="auto"/>
            <w:left w:val="none" w:sz="0" w:space="0" w:color="auto"/>
            <w:bottom w:val="none" w:sz="0" w:space="0" w:color="auto"/>
            <w:right w:val="none" w:sz="0" w:space="0" w:color="auto"/>
          </w:divBdr>
          <w:divsChild>
            <w:div w:id="497043636">
              <w:marLeft w:val="0"/>
              <w:marRight w:val="0"/>
              <w:marTop w:val="0"/>
              <w:marBottom w:val="0"/>
              <w:divBdr>
                <w:top w:val="none" w:sz="0" w:space="0" w:color="auto"/>
                <w:left w:val="none" w:sz="0" w:space="0" w:color="auto"/>
                <w:bottom w:val="none" w:sz="0" w:space="0" w:color="auto"/>
                <w:right w:val="none" w:sz="0" w:space="0" w:color="auto"/>
              </w:divBdr>
            </w:div>
          </w:divsChild>
        </w:div>
        <w:div w:id="1992514769">
          <w:marLeft w:val="0"/>
          <w:marRight w:val="0"/>
          <w:marTop w:val="0"/>
          <w:marBottom w:val="0"/>
          <w:divBdr>
            <w:top w:val="none" w:sz="0" w:space="0" w:color="auto"/>
            <w:left w:val="none" w:sz="0" w:space="0" w:color="auto"/>
            <w:bottom w:val="none" w:sz="0" w:space="0" w:color="auto"/>
            <w:right w:val="none" w:sz="0" w:space="0" w:color="auto"/>
          </w:divBdr>
          <w:divsChild>
            <w:div w:id="1980988718">
              <w:marLeft w:val="0"/>
              <w:marRight w:val="0"/>
              <w:marTop w:val="0"/>
              <w:marBottom w:val="0"/>
              <w:divBdr>
                <w:top w:val="none" w:sz="0" w:space="0" w:color="auto"/>
                <w:left w:val="none" w:sz="0" w:space="0" w:color="auto"/>
                <w:bottom w:val="none" w:sz="0" w:space="0" w:color="auto"/>
                <w:right w:val="none" w:sz="0" w:space="0" w:color="auto"/>
              </w:divBdr>
            </w:div>
          </w:divsChild>
        </w:div>
        <w:div w:id="1483543509">
          <w:marLeft w:val="0"/>
          <w:marRight w:val="0"/>
          <w:marTop w:val="0"/>
          <w:marBottom w:val="0"/>
          <w:divBdr>
            <w:top w:val="none" w:sz="0" w:space="0" w:color="auto"/>
            <w:left w:val="none" w:sz="0" w:space="0" w:color="auto"/>
            <w:bottom w:val="none" w:sz="0" w:space="0" w:color="auto"/>
            <w:right w:val="none" w:sz="0" w:space="0" w:color="auto"/>
          </w:divBdr>
          <w:divsChild>
            <w:div w:id="1630894698">
              <w:marLeft w:val="0"/>
              <w:marRight w:val="0"/>
              <w:marTop w:val="0"/>
              <w:marBottom w:val="0"/>
              <w:divBdr>
                <w:top w:val="none" w:sz="0" w:space="0" w:color="auto"/>
                <w:left w:val="none" w:sz="0" w:space="0" w:color="auto"/>
                <w:bottom w:val="none" w:sz="0" w:space="0" w:color="auto"/>
                <w:right w:val="none" w:sz="0" w:space="0" w:color="auto"/>
              </w:divBdr>
            </w:div>
          </w:divsChild>
        </w:div>
        <w:div w:id="1218080459">
          <w:marLeft w:val="0"/>
          <w:marRight w:val="0"/>
          <w:marTop w:val="0"/>
          <w:marBottom w:val="0"/>
          <w:divBdr>
            <w:top w:val="none" w:sz="0" w:space="0" w:color="auto"/>
            <w:left w:val="none" w:sz="0" w:space="0" w:color="auto"/>
            <w:bottom w:val="none" w:sz="0" w:space="0" w:color="auto"/>
            <w:right w:val="none" w:sz="0" w:space="0" w:color="auto"/>
          </w:divBdr>
          <w:divsChild>
            <w:div w:id="1778526369">
              <w:marLeft w:val="0"/>
              <w:marRight w:val="0"/>
              <w:marTop w:val="0"/>
              <w:marBottom w:val="0"/>
              <w:divBdr>
                <w:top w:val="none" w:sz="0" w:space="0" w:color="auto"/>
                <w:left w:val="none" w:sz="0" w:space="0" w:color="auto"/>
                <w:bottom w:val="none" w:sz="0" w:space="0" w:color="auto"/>
                <w:right w:val="none" w:sz="0" w:space="0" w:color="auto"/>
              </w:divBdr>
            </w:div>
          </w:divsChild>
        </w:div>
        <w:div w:id="70932673">
          <w:marLeft w:val="0"/>
          <w:marRight w:val="0"/>
          <w:marTop w:val="0"/>
          <w:marBottom w:val="0"/>
          <w:divBdr>
            <w:top w:val="none" w:sz="0" w:space="0" w:color="auto"/>
            <w:left w:val="none" w:sz="0" w:space="0" w:color="auto"/>
            <w:bottom w:val="none" w:sz="0" w:space="0" w:color="auto"/>
            <w:right w:val="none" w:sz="0" w:space="0" w:color="auto"/>
          </w:divBdr>
          <w:divsChild>
            <w:div w:id="446433998">
              <w:marLeft w:val="0"/>
              <w:marRight w:val="0"/>
              <w:marTop w:val="0"/>
              <w:marBottom w:val="0"/>
              <w:divBdr>
                <w:top w:val="none" w:sz="0" w:space="0" w:color="auto"/>
                <w:left w:val="none" w:sz="0" w:space="0" w:color="auto"/>
                <w:bottom w:val="none" w:sz="0" w:space="0" w:color="auto"/>
                <w:right w:val="none" w:sz="0" w:space="0" w:color="auto"/>
              </w:divBdr>
            </w:div>
          </w:divsChild>
        </w:div>
        <w:div w:id="907499992">
          <w:marLeft w:val="0"/>
          <w:marRight w:val="0"/>
          <w:marTop w:val="0"/>
          <w:marBottom w:val="0"/>
          <w:divBdr>
            <w:top w:val="none" w:sz="0" w:space="0" w:color="auto"/>
            <w:left w:val="none" w:sz="0" w:space="0" w:color="auto"/>
            <w:bottom w:val="none" w:sz="0" w:space="0" w:color="auto"/>
            <w:right w:val="none" w:sz="0" w:space="0" w:color="auto"/>
          </w:divBdr>
          <w:divsChild>
            <w:div w:id="296954501">
              <w:marLeft w:val="0"/>
              <w:marRight w:val="0"/>
              <w:marTop w:val="0"/>
              <w:marBottom w:val="0"/>
              <w:divBdr>
                <w:top w:val="none" w:sz="0" w:space="0" w:color="auto"/>
                <w:left w:val="none" w:sz="0" w:space="0" w:color="auto"/>
                <w:bottom w:val="none" w:sz="0" w:space="0" w:color="auto"/>
                <w:right w:val="none" w:sz="0" w:space="0" w:color="auto"/>
              </w:divBdr>
            </w:div>
          </w:divsChild>
        </w:div>
        <w:div w:id="1717851168">
          <w:marLeft w:val="0"/>
          <w:marRight w:val="0"/>
          <w:marTop w:val="0"/>
          <w:marBottom w:val="0"/>
          <w:divBdr>
            <w:top w:val="none" w:sz="0" w:space="0" w:color="auto"/>
            <w:left w:val="none" w:sz="0" w:space="0" w:color="auto"/>
            <w:bottom w:val="none" w:sz="0" w:space="0" w:color="auto"/>
            <w:right w:val="none" w:sz="0" w:space="0" w:color="auto"/>
          </w:divBdr>
          <w:divsChild>
            <w:div w:id="1410689608">
              <w:marLeft w:val="0"/>
              <w:marRight w:val="0"/>
              <w:marTop w:val="0"/>
              <w:marBottom w:val="0"/>
              <w:divBdr>
                <w:top w:val="none" w:sz="0" w:space="0" w:color="auto"/>
                <w:left w:val="none" w:sz="0" w:space="0" w:color="auto"/>
                <w:bottom w:val="none" w:sz="0" w:space="0" w:color="auto"/>
                <w:right w:val="none" w:sz="0" w:space="0" w:color="auto"/>
              </w:divBdr>
            </w:div>
          </w:divsChild>
        </w:div>
        <w:div w:id="1847134669">
          <w:marLeft w:val="0"/>
          <w:marRight w:val="0"/>
          <w:marTop w:val="0"/>
          <w:marBottom w:val="0"/>
          <w:divBdr>
            <w:top w:val="none" w:sz="0" w:space="0" w:color="auto"/>
            <w:left w:val="none" w:sz="0" w:space="0" w:color="auto"/>
            <w:bottom w:val="none" w:sz="0" w:space="0" w:color="auto"/>
            <w:right w:val="none" w:sz="0" w:space="0" w:color="auto"/>
          </w:divBdr>
          <w:divsChild>
            <w:div w:id="1704556342">
              <w:marLeft w:val="0"/>
              <w:marRight w:val="0"/>
              <w:marTop w:val="0"/>
              <w:marBottom w:val="0"/>
              <w:divBdr>
                <w:top w:val="none" w:sz="0" w:space="0" w:color="auto"/>
                <w:left w:val="none" w:sz="0" w:space="0" w:color="auto"/>
                <w:bottom w:val="none" w:sz="0" w:space="0" w:color="auto"/>
                <w:right w:val="none" w:sz="0" w:space="0" w:color="auto"/>
              </w:divBdr>
            </w:div>
          </w:divsChild>
        </w:div>
        <w:div w:id="481430020">
          <w:marLeft w:val="0"/>
          <w:marRight w:val="0"/>
          <w:marTop w:val="0"/>
          <w:marBottom w:val="0"/>
          <w:divBdr>
            <w:top w:val="none" w:sz="0" w:space="0" w:color="auto"/>
            <w:left w:val="none" w:sz="0" w:space="0" w:color="auto"/>
            <w:bottom w:val="none" w:sz="0" w:space="0" w:color="auto"/>
            <w:right w:val="none" w:sz="0" w:space="0" w:color="auto"/>
          </w:divBdr>
          <w:divsChild>
            <w:div w:id="2098397828">
              <w:marLeft w:val="0"/>
              <w:marRight w:val="0"/>
              <w:marTop w:val="0"/>
              <w:marBottom w:val="0"/>
              <w:divBdr>
                <w:top w:val="none" w:sz="0" w:space="0" w:color="auto"/>
                <w:left w:val="none" w:sz="0" w:space="0" w:color="auto"/>
                <w:bottom w:val="none" w:sz="0" w:space="0" w:color="auto"/>
                <w:right w:val="none" w:sz="0" w:space="0" w:color="auto"/>
              </w:divBdr>
            </w:div>
          </w:divsChild>
        </w:div>
        <w:div w:id="1420717363">
          <w:marLeft w:val="0"/>
          <w:marRight w:val="0"/>
          <w:marTop w:val="0"/>
          <w:marBottom w:val="0"/>
          <w:divBdr>
            <w:top w:val="none" w:sz="0" w:space="0" w:color="auto"/>
            <w:left w:val="none" w:sz="0" w:space="0" w:color="auto"/>
            <w:bottom w:val="none" w:sz="0" w:space="0" w:color="auto"/>
            <w:right w:val="none" w:sz="0" w:space="0" w:color="auto"/>
          </w:divBdr>
          <w:divsChild>
            <w:div w:id="1427572902">
              <w:marLeft w:val="0"/>
              <w:marRight w:val="0"/>
              <w:marTop w:val="0"/>
              <w:marBottom w:val="0"/>
              <w:divBdr>
                <w:top w:val="none" w:sz="0" w:space="0" w:color="auto"/>
                <w:left w:val="none" w:sz="0" w:space="0" w:color="auto"/>
                <w:bottom w:val="none" w:sz="0" w:space="0" w:color="auto"/>
                <w:right w:val="none" w:sz="0" w:space="0" w:color="auto"/>
              </w:divBdr>
            </w:div>
          </w:divsChild>
        </w:div>
        <w:div w:id="1907642571">
          <w:marLeft w:val="0"/>
          <w:marRight w:val="0"/>
          <w:marTop w:val="0"/>
          <w:marBottom w:val="0"/>
          <w:divBdr>
            <w:top w:val="none" w:sz="0" w:space="0" w:color="auto"/>
            <w:left w:val="none" w:sz="0" w:space="0" w:color="auto"/>
            <w:bottom w:val="none" w:sz="0" w:space="0" w:color="auto"/>
            <w:right w:val="none" w:sz="0" w:space="0" w:color="auto"/>
          </w:divBdr>
          <w:divsChild>
            <w:div w:id="1904749787">
              <w:marLeft w:val="0"/>
              <w:marRight w:val="0"/>
              <w:marTop w:val="0"/>
              <w:marBottom w:val="0"/>
              <w:divBdr>
                <w:top w:val="none" w:sz="0" w:space="0" w:color="auto"/>
                <w:left w:val="none" w:sz="0" w:space="0" w:color="auto"/>
                <w:bottom w:val="none" w:sz="0" w:space="0" w:color="auto"/>
                <w:right w:val="none" w:sz="0" w:space="0" w:color="auto"/>
              </w:divBdr>
            </w:div>
          </w:divsChild>
        </w:div>
        <w:div w:id="883369440">
          <w:marLeft w:val="0"/>
          <w:marRight w:val="0"/>
          <w:marTop w:val="0"/>
          <w:marBottom w:val="0"/>
          <w:divBdr>
            <w:top w:val="none" w:sz="0" w:space="0" w:color="auto"/>
            <w:left w:val="none" w:sz="0" w:space="0" w:color="auto"/>
            <w:bottom w:val="none" w:sz="0" w:space="0" w:color="auto"/>
            <w:right w:val="none" w:sz="0" w:space="0" w:color="auto"/>
          </w:divBdr>
          <w:divsChild>
            <w:div w:id="295837793">
              <w:marLeft w:val="0"/>
              <w:marRight w:val="0"/>
              <w:marTop w:val="0"/>
              <w:marBottom w:val="0"/>
              <w:divBdr>
                <w:top w:val="none" w:sz="0" w:space="0" w:color="auto"/>
                <w:left w:val="none" w:sz="0" w:space="0" w:color="auto"/>
                <w:bottom w:val="none" w:sz="0" w:space="0" w:color="auto"/>
                <w:right w:val="none" w:sz="0" w:space="0" w:color="auto"/>
              </w:divBdr>
            </w:div>
          </w:divsChild>
        </w:div>
        <w:div w:id="1691252462">
          <w:marLeft w:val="0"/>
          <w:marRight w:val="0"/>
          <w:marTop w:val="0"/>
          <w:marBottom w:val="0"/>
          <w:divBdr>
            <w:top w:val="none" w:sz="0" w:space="0" w:color="auto"/>
            <w:left w:val="none" w:sz="0" w:space="0" w:color="auto"/>
            <w:bottom w:val="none" w:sz="0" w:space="0" w:color="auto"/>
            <w:right w:val="none" w:sz="0" w:space="0" w:color="auto"/>
          </w:divBdr>
          <w:divsChild>
            <w:div w:id="542208074">
              <w:marLeft w:val="0"/>
              <w:marRight w:val="0"/>
              <w:marTop w:val="0"/>
              <w:marBottom w:val="0"/>
              <w:divBdr>
                <w:top w:val="none" w:sz="0" w:space="0" w:color="auto"/>
                <w:left w:val="none" w:sz="0" w:space="0" w:color="auto"/>
                <w:bottom w:val="none" w:sz="0" w:space="0" w:color="auto"/>
                <w:right w:val="none" w:sz="0" w:space="0" w:color="auto"/>
              </w:divBdr>
            </w:div>
          </w:divsChild>
        </w:div>
        <w:div w:id="898710868">
          <w:marLeft w:val="0"/>
          <w:marRight w:val="0"/>
          <w:marTop w:val="0"/>
          <w:marBottom w:val="0"/>
          <w:divBdr>
            <w:top w:val="none" w:sz="0" w:space="0" w:color="auto"/>
            <w:left w:val="none" w:sz="0" w:space="0" w:color="auto"/>
            <w:bottom w:val="none" w:sz="0" w:space="0" w:color="auto"/>
            <w:right w:val="none" w:sz="0" w:space="0" w:color="auto"/>
          </w:divBdr>
          <w:divsChild>
            <w:div w:id="859659799">
              <w:marLeft w:val="0"/>
              <w:marRight w:val="0"/>
              <w:marTop w:val="0"/>
              <w:marBottom w:val="0"/>
              <w:divBdr>
                <w:top w:val="none" w:sz="0" w:space="0" w:color="auto"/>
                <w:left w:val="none" w:sz="0" w:space="0" w:color="auto"/>
                <w:bottom w:val="none" w:sz="0" w:space="0" w:color="auto"/>
                <w:right w:val="none" w:sz="0" w:space="0" w:color="auto"/>
              </w:divBdr>
            </w:div>
          </w:divsChild>
        </w:div>
        <w:div w:id="947808513">
          <w:marLeft w:val="0"/>
          <w:marRight w:val="0"/>
          <w:marTop w:val="0"/>
          <w:marBottom w:val="0"/>
          <w:divBdr>
            <w:top w:val="none" w:sz="0" w:space="0" w:color="auto"/>
            <w:left w:val="none" w:sz="0" w:space="0" w:color="auto"/>
            <w:bottom w:val="none" w:sz="0" w:space="0" w:color="auto"/>
            <w:right w:val="none" w:sz="0" w:space="0" w:color="auto"/>
          </w:divBdr>
          <w:divsChild>
            <w:div w:id="1214199066">
              <w:marLeft w:val="0"/>
              <w:marRight w:val="0"/>
              <w:marTop w:val="0"/>
              <w:marBottom w:val="0"/>
              <w:divBdr>
                <w:top w:val="none" w:sz="0" w:space="0" w:color="auto"/>
                <w:left w:val="none" w:sz="0" w:space="0" w:color="auto"/>
                <w:bottom w:val="none" w:sz="0" w:space="0" w:color="auto"/>
                <w:right w:val="none" w:sz="0" w:space="0" w:color="auto"/>
              </w:divBdr>
            </w:div>
          </w:divsChild>
        </w:div>
        <w:div w:id="1545555970">
          <w:marLeft w:val="0"/>
          <w:marRight w:val="0"/>
          <w:marTop w:val="0"/>
          <w:marBottom w:val="0"/>
          <w:divBdr>
            <w:top w:val="none" w:sz="0" w:space="0" w:color="auto"/>
            <w:left w:val="none" w:sz="0" w:space="0" w:color="auto"/>
            <w:bottom w:val="none" w:sz="0" w:space="0" w:color="auto"/>
            <w:right w:val="none" w:sz="0" w:space="0" w:color="auto"/>
          </w:divBdr>
          <w:divsChild>
            <w:div w:id="52853257">
              <w:marLeft w:val="0"/>
              <w:marRight w:val="0"/>
              <w:marTop w:val="0"/>
              <w:marBottom w:val="0"/>
              <w:divBdr>
                <w:top w:val="none" w:sz="0" w:space="0" w:color="auto"/>
                <w:left w:val="none" w:sz="0" w:space="0" w:color="auto"/>
                <w:bottom w:val="none" w:sz="0" w:space="0" w:color="auto"/>
                <w:right w:val="none" w:sz="0" w:space="0" w:color="auto"/>
              </w:divBdr>
            </w:div>
          </w:divsChild>
        </w:div>
        <w:div w:id="893085880">
          <w:marLeft w:val="0"/>
          <w:marRight w:val="0"/>
          <w:marTop w:val="0"/>
          <w:marBottom w:val="0"/>
          <w:divBdr>
            <w:top w:val="none" w:sz="0" w:space="0" w:color="auto"/>
            <w:left w:val="none" w:sz="0" w:space="0" w:color="auto"/>
            <w:bottom w:val="none" w:sz="0" w:space="0" w:color="auto"/>
            <w:right w:val="none" w:sz="0" w:space="0" w:color="auto"/>
          </w:divBdr>
          <w:divsChild>
            <w:div w:id="146630438">
              <w:marLeft w:val="0"/>
              <w:marRight w:val="0"/>
              <w:marTop w:val="0"/>
              <w:marBottom w:val="0"/>
              <w:divBdr>
                <w:top w:val="none" w:sz="0" w:space="0" w:color="auto"/>
                <w:left w:val="none" w:sz="0" w:space="0" w:color="auto"/>
                <w:bottom w:val="none" w:sz="0" w:space="0" w:color="auto"/>
                <w:right w:val="none" w:sz="0" w:space="0" w:color="auto"/>
              </w:divBdr>
            </w:div>
          </w:divsChild>
        </w:div>
        <w:div w:id="1032145077">
          <w:marLeft w:val="0"/>
          <w:marRight w:val="0"/>
          <w:marTop w:val="0"/>
          <w:marBottom w:val="0"/>
          <w:divBdr>
            <w:top w:val="none" w:sz="0" w:space="0" w:color="auto"/>
            <w:left w:val="none" w:sz="0" w:space="0" w:color="auto"/>
            <w:bottom w:val="none" w:sz="0" w:space="0" w:color="auto"/>
            <w:right w:val="none" w:sz="0" w:space="0" w:color="auto"/>
          </w:divBdr>
          <w:divsChild>
            <w:div w:id="2114088048">
              <w:marLeft w:val="0"/>
              <w:marRight w:val="0"/>
              <w:marTop w:val="0"/>
              <w:marBottom w:val="0"/>
              <w:divBdr>
                <w:top w:val="none" w:sz="0" w:space="0" w:color="auto"/>
                <w:left w:val="none" w:sz="0" w:space="0" w:color="auto"/>
                <w:bottom w:val="none" w:sz="0" w:space="0" w:color="auto"/>
                <w:right w:val="none" w:sz="0" w:space="0" w:color="auto"/>
              </w:divBdr>
            </w:div>
          </w:divsChild>
        </w:div>
        <w:div w:id="1456752688">
          <w:marLeft w:val="0"/>
          <w:marRight w:val="0"/>
          <w:marTop w:val="0"/>
          <w:marBottom w:val="0"/>
          <w:divBdr>
            <w:top w:val="none" w:sz="0" w:space="0" w:color="auto"/>
            <w:left w:val="none" w:sz="0" w:space="0" w:color="auto"/>
            <w:bottom w:val="none" w:sz="0" w:space="0" w:color="auto"/>
            <w:right w:val="none" w:sz="0" w:space="0" w:color="auto"/>
          </w:divBdr>
          <w:divsChild>
            <w:div w:id="1734696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552958">
      <w:bodyDiv w:val="1"/>
      <w:marLeft w:val="0"/>
      <w:marRight w:val="0"/>
      <w:marTop w:val="0"/>
      <w:marBottom w:val="0"/>
      <w:divBdr>
        <w:top w:val="none" w:sz="0" w:space="0" w:color="auto"/>
        <w:left w:val="none" w:sz="0" w:space="0" w:color="auto"/>
        <w:bottom w:val="none" w:sz="0" w:space="0" w:color="auto"/>
        <w:right w:val="none" w:sz="0" w:space="0" w:color="auto"/>
      </w:divBdr>
    </w:div>
    <w:div w:id="1321277435">
      <w:bodyDiv w:val="1"/>
      <w:marLeft w:val="0"/>
      <w:marRight w:val="0"/>
      <w:marTop w:val="0"/>
      <w:marBottom w:val="0"/>
      <w:divBdr>
        <w:top w:val="none" w:sz="0" w:space="0" w:color="auto"/>
        <w:left w:val="none" w:sz="0" w:space="0" w:color="auto"/>
        <w:bottom w:val="none" w:sz="0" w:space="0" w:color="auto"/>
        <w:right w:val="none" w:sz="0" w:space="0" w:color="auto"/>
      </w:divBdr>
    </w:div>
    <w:div w:id="1735854555">
      <w:bodyDiv w:val="1"/>
      <w:marLeft w:val="0"/>
      <w:marRight w:val="0"/>
      <w:marTop w:val="0"/>
      <w:marBottom w:val="0"/>
      <w:divBdr>
        <w:top w:val="none" w:sz="0" w:space="0" w:color="auto"/>
        <w:left w:val="none" w:sz="0" w:space="0" w:color="auto"/>
        <w:bottom w:val="none" w:sz="0" w:space="0" w:color="auto"/>
        <w:right w:val="none" w:sz="0" w:space="0" w:color="auto"/>
      </w:divBdr>
    </w:div>
    <w:div w:id="1776515356">
      <w:bodyDiv w:val="1"/>
      <w:marLeft w:val="0"/>
      <w:marRight w:val="0"/>
      <w:marTop w:val="0"/>
      <w:marBottom w:val="0"/>
      <w:divBdr>
        <w:top w:val="none" w:sz="0" w:space="0" w:color="auto"/>
        <w:left w:val="none" w:sz="0" w:space="0" w:color="auto"/>
        <w:bottom w:val="none" w:sz="0" w:space="0" w:color="auto"/>
        <w:right w:val="none" w:sz="0" w:space="0" w:color="auto"/>
      </w:divBdr>
      <w:divsChild>
        <w:div w:id="988441917">
          <w:marLeft w:val="0"/>
          <w:marRight w:val="0"/>
          <w:marTop w:val="0"/>
          <w:marBottom w:val="0"/>
          <w:divBdr>
            <w:top w:val="none" w:sz="0" w:space="0" w:color="auto"/>
            <w:left w:val="none" w:sz="0" w:space="0" w:color="auto"/>
            <w:bottom w:val="none" w:sz="0" w:space="0" w:color="auto"/>
            <w:right w:val="none" w:sz="0" w:space="0" w:color="auto"/>
          </w:divBdr>
        </w:div>
      </w:divsChild>
    </w:div>
    <w:div w:id="1937637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hyperlink" Target="https://www.library.illinois.edu/committees/committees/library-assessment-committee/" TargetMode="External" Id="rId8" /><Relationship Type="http://schemas.openxmlformats.org/officeDocument/2006/relationships/hyperlink" Target="https://www.library.illinois.edu/committees/committees/library-strategic-vision-planning-team/" TargetMode="External" Id="rId13" /><Relationship Type="http://schemas.openxmlformats.org/officeDocument/2006/relationships/theme" Target="theme/theme1.xml" Id="rId1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hyperlink" Target="https://uofi.box.com/s/fs5xwwg9xj4h11zjvwmoww7h1bxtkewz" TargetMode="External" Id="rId12" /><Relationship Type="http://schemas.openxmlformats.org/officeDocument/2006/relationships/fontTable" Target="fontTable.xml" Id="rId17" /><Relationship Type="http://schemas.openxmlformats.org/officeDocument/2006/relationships/numbering" Target="numbering.xml" Id="rId2" /><Relationship Type="http://schemas.openxmlformats.org/officeDocument/2006/relationships/footer" Target="footer2.xml" Id="rId16"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hyperlink" Target="mailto:caldron2@illinois.edu" TargetMode="External" Id="rId11" /><Relationship Type="http://schemas.openxmlformats.org/officeDocument/2006/relationships/webSettings" Target="webSettings.xml" Id="rId5" /><Relationship Type="http://schemas.openxmlformats.org/officeDocument/2006/relationships/header" Target="header1.xml" Id="rId15" /><Relationship Type="http://schemas.openxmlformats.org/officeDocument/2006/relationships/hyperlink" Target="https://btaa.org/research/love-data-week/compete" TargetMode="External" Id="rId10" /><Relationship Type="http://schemas.openxmlformats.org/officeDocument/2006/relationships/settings" Target="settings.xml" Id="rId4" /><Relationship Type="http://schemas.openxmlformats.org/officeDocument/2006/relationships/hyperlink" Target="file:///G:\Assessment" TargetMode="External" Id="rId9" /><Relationship Type="http://schemas.openxmlformats.org/officeDocument/2006/relationships/footer" Target="footer1.xml" Id="rId14" /><Relationship Type="http://schemas.openxmlformats.org/officeDocument/2006/relationships/hyperlink" Target="https://uofi.box.com/s/1oddsnj3b97j5rtkjp8m4t0sq4f61bt4" TargetMode="External" Id="Rea0a471e231c4d58" /></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Bowden, Elizabeth Ann</dc:creator>
  <keywords/>
  <dc:description/>
  <lastModifiedBy>Jen-chien Yu</lastModifiedBy>
  <revision>13</revision>
  <lastPrinted>2021-02-24T22:19:00.0000000Z</lastPrinted>
  <dcterms:created xsi:type="dcterms:W3CDTF">2024-09-09T23:27:00.0000000Z</dcterms:created>
  <dcterms:modified xsi:type="dcterms:W3CDTF">2024-09-11T14:09:06.8329547Z</dcterms:modified>
</coreProperties>
</file>