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2F20B338" w:rsidR="000435FF" w:rsidRDefault="00AA702E" w:rsidP="003F4AFE">
      <w:r>
        <w:t>10</w:t>
      </w:r>
      <w:r w:rsidR="000435FF">
        <w:t>/</w:t>
      </w:r>
      <w:r>
        <w:t>9</w:t>
      </w:r>
      <w:r w:rsidR="000435FF">
        <w:t>/</w:t>
      </w:r>
      <w:r w:rsidR="003F4AFE">
        <w:t>202</w:t>
      </w:r>
      <w:r w:rsidR="00A23080">
        <w:t>4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10698875" w14:textId="621A3E96" w:rsidR="00C0089D" w:rsidRPr="00AA702E" w:rsidRDefault="00A54BE8" w:rsidP="00AA702E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  <w:r w:rsidR="000742F7" w:rsidRPr="00AA702E">
        <w:rPr>
          <w:color w:val="000000" w:themeColor="text1"/>
        </w:rPr>
        <w:br/>
      </w:r>
    </w:p>
    <w:p w14:paraId="0A18CF38" w14:textId="77777777" w:rsidR="00FD53E7" w:rsidRDefault="0067370F" w:rsidP="00AA5C21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Announcements (5 min.) (INFORM)</w:t>
      </w:r>
    </w:p>
    <w:p w14:paraId="3F245723" w14:textId="0EF8BBB8" w:rsidR="00AA702E" w:rsidRPr="00AA702E" w:rsidRDefault="00AA702E" w:rsidP="00AA702E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Accessibility will be on the November meeting agenda</w:t>
      </w:r>
      <w:r>
        <w:rPr>
          <w:rStyle w:val="Strong"/>
          <w:rFonts w:ascii="Helvetica" w:hAnsi="Helvetica" w:cs="Helvetica"/>
          <w:b w:val="0"/>
          <w:bCs w:val="0"/>
        </w:rPr>
        <w:t xml:space="preserve"> </w:t>
      </w:r>
    </w:p>
    <w:p w14:paraId="4A064807" w14:textId="17FFFE7C" w:rsidR="00AA702E" w:rsidRPr="00AA702E" w:rsidRDefault="00AA702E" w:rsidP="00AA702E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FD53E7">
        <w:rPr>
          <w:rStyle w:val="Strong"/>
          <w:rFonts w:ascii="Helvetica" w:hAnsi="Helvetica" w:cs="Helvetica"/>
          <w:color w:val="000000" w:themeColor="text1"/>
        </w:rPr>
        <w:t>Library Assessment updates (</w:t>
      </w:r>
      <w:r w:rsidR="00AA5C21">
        <w:rPr>
          <w:rStyle w:val="Strong"/>
          <w:rFonts w:ascii="Helvetica" w:hAnsi="Helvetica" w:cs="Helvetica"/>
          <w:color w:val="000000" w:themeColor="text1"/>
        </w:rPr>
        <w:t>5</w:t>
      </w:r>
      <w:r w:rsidRPr="00FD53E7">
        <w:rPr>
          <w:rStyle w:val="Strong"/>
          <w:rFonts w:ascii="Helvetica" w:hAnsi="Helvetica" w:cs="Helvetica"/>
          <w:color w:val="000000" w:themeColor="text1"/>
        </w:rPr>
        <w:t xml:space="preserve"> min.) (INFORM)</w:t>
      </w:r>
    </w:p>
    <w:p w14:paraId="0FF4DBEC" w14:textId="46BE75CD" w:rsidR="00FD53E7" w:rsidRDefault="00AA702E" w:rsidP="00AA702E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 w:rsidRPr="00AA702E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Data visualization style guide</w:t>
      </w: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 (in box)</w:t>
      </w:r>
    </w:p>
    <w:p w14:paraId="65B747E5" w14:textId="4FD68EE1" w:rsidR="00AA702E" w:rsidRDefault="00AA702E" w:rsidP="00AA702E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Library Service Satisfaction Survey (Oct. 21 – Nov. 13)</w:t>
      </w:r>
    </w:p>
    <w:p w14:paraId="5F7BBBB7" w14:textId="3A905391" w:rsidR="2C55616A" w:rsidRPr="003A2E58" w:rsidRDefault="00AA702E" w:rsidP="003A2E58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sz w:val="22"/>
          <w:szCs w:val="22"/>
        </w:rPr>
      </w:pPr>
      <w:hyperlink r:id="rId8" w:history="1">
        <w:r w:rsidRPr="00AA702E">
          <w:rPr>
            <w:rStyle w:val="Hyperlink"/>
            <w:rFonts w:ascii="Helvetica" w:hAnsi="Helvetica" w:cs="Helvetica"/>
          </w:rPr>
          <w:t>Library Assessment Conference</w:t>
        </w:r>
      </w:hyperlink>
      <w:r>
        <w:rPr>
          <w:rFonts w:ascii="Helvetica" w:hAnsi="Helvetica" w:cs="Helvetica"/>
        </w:rPr>
        <w:t xml:space="preserve"> (Nov. 6-9)</w:t>
      </w:r>
    </w:p>
    <w:p w14:paraId="027FE001" w14:textId="6DEA0A01" w:rsidR="003A2E58" w:rsidRDefault="003A2E58" w:rsidP="003A2E5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Library Assessment Forum</w:t>
      </w:r>
      <w:r w:rsidR="00AE0D14">
        <w:rPr>
          <w:rStyle w:val="Strong"/>
          <w:rFonts w:ascii="Helvetica" w:hAnsi="Helvetica" w:cs="Helvetica"/>
          <w:color w:val="000000" w:themeColor="text1"/>
        </w:rPr>
        <w:t xml:space="preserve"> (5 min.) </w:t>
      </w:r>
      <w:r>
        <w:rPr>
          <w:rStyle w:val="Strong"/>
          <w:rFonts w:ascii="Helvetica" w:hAnsi="Helvetica" w:cs="Helvetica"/>
          <w:color w:val="000000" w:themeColor="text1"/>
        </w:rPr>
        <w:t>(DECIDE)</w:t>
      </w:r>
    </w:p>
    <w:p w14:paraId="31CAB057" w14:textId="649C2FF3" w:rsidR="003A2E58" w:rsidRDefault="00117ED9" w:rsidP="003A2E5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LAC project ideas</w:t>
      </w:r>
      <w:r w:rsidR="003A2E58">
        <w:rPr>
          <w:rStyle w:val="Strong"/>
          <w:rFonts w:ascii="Helvetica" w:hAnsi="Helvetica" w:cs="Helvetica"/>
          <w:color w:val="000000" w:themeColor="text1"/>
        </w:rPr>
        <w:t xml:space="preserve"> (DISCUSS) </w:t>
      </w:r>
    </w:p>
    <w:p w14:paraId="4BF2DAC0" w14:textId="0C736120" w:rsidR="00AE0D14" w:rsidRPr="00AE0D14" w:rsidRDefault="00AE0D14" w:rsidP="00AE0D14">
      <w:pPr>
        <w:pStyle w:val="NormalWeb"/>
        <w:shd w:val="clear" w:color="auto" w:fill="FFFFFF" w:themeFill="background1"/>
        <w:spacing w:before="0" w:beforeAutospacing="0" w:after="360" w:afterAutospacing="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What would be a library problem you wish to solve and why?</w:t>
      </w:r>
    </w:p>
    <w:p w14:paraId="4BBCB337" w14:textId="7E149A07" w:rsidR="00856028" w:rsidRPr="003A2E58" w:rsidRDefault="00FD47A4" w:rsidP="003A2E5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3A2E58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856028" w:rsidRPr="003A2E58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590EDE" w14:textId="77777777" w:rsidR="00ED3428" w:rsidRDefault="00ED3428" w:rsidP="00EB4C9F">
      <w:pPr>
        <w:spacing w:after="0" w:line="240" w:lineRule="auto"/>
      </w:pPr>
      <w:r>
        <w:separator/>
      </w:r>
    </w:p>
  </w:endnote>
  <w:endnote w:type="continuationSeparator" w:id="0">
    <w:p w14:paraId="33C7A5E8" w14:textId="77777777" w:rsidR="00ED3428" w:rsidRDefault="00ED342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ED77F16-5A81-46DC-9110-4BA23F4322E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A0A2E036-3E01-4F2D-A5B4-4908B9D3B3F0}"/>
    <w:embedBold r:id="rId3" w:subsetted="1" w:fontKey="{143411D0-A738-4669-BB33-168A7BC3FBE4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68F2195F-F6AE-4D4A-9DCA-36C984C22EB8}"/>
    <w:embedBold r:id="rId5" w:fontKey="{D9CD9472-4111-4FF1-B646-E7C7FD0763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438B0A" w14:textId="77777777" w:rsidR="00ED3428" w:rsidRDefault="00ED3428" w:rsidP="00EB4C9F">
      <w:pPr>
        <w:spacing w:after="0" w:line="240" w:lineRule="auto"/>
      </w:pPr>
      <w:r>
        <w:separator/>
      </w:r>
    </w:p>
  </w:footnote>
  <w:footnote w:type="continuationSeparator" w:id="0">
    <w:p w14:paraId="4EEE4848" w14:textId="77777777" w:rsidR="00ED3428" w:rsidRDefault="00ED342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4"/>
  </w:num>
  <w:num w:numId="3" w16cid:durableId="1979801930">
    <w:abstractNumId w:val="5"/>
  </w:num>
  <w:num w:numId="4" w16cid:durableId="320890764">
    <w:abstractNumId w:val="8"/>
  </w:num>
  <w:num w:numId="5" w16cid:durableId="524712043">
    <w:abstractNumId w:val="9"/>
  </w:num>
  <w:num w:numId="6" w16cid:durableId="1755786967">
    <w:abstractNumId w:val="13"/>
  </w:num>
  <w:num w:numId="7" w16cid:durableId="751127005">
    <w:abstractNumId w:val="10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7"/>
  </w:num>
  <w:num w:numId="11" w16cid:durableId="1187404654">
    <w:abstractNumId w:val="6"/>
  </w:num>
  <w:num w:numId="12" w16cid:durableId="1108621642">
    <w:abstractNumId w:val="4"/>
  </w:num>
  <w:num w:numId="13" w16cid:durableId="1161655936">
    <w:abstractNumId w:val="11"/>
  </w:num>
  <w:num w:numId="14" w16cid:durableId="1345131158">
    <w:abstractNumId w:val="2"/>
  </w:num>
  <w:num w:numId="15" w16cid:durableId="43786846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E06"/>
    <w:rsid w:val="003951D2"/>
    <w:rsid w:val="00395F1C"/>
    <w:rsid w:val="003A0F2C"/>
    <w:rsid w:val="003A2E58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assessment.org/progra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16</cp:revision>
  <cp:lastPrinted>2021-02-24T22:19:00Z</cp:lastPrinted>
  <dcterms:created xsi:type="dcterms:W3CDTF">2024-09-09T23:27:00Z</dcterms:created>
  <dcterms:modified xsi:type="dcterms:W3CDTF">2024-10-07T19:40:00Z</dcterms:modified>
</cp:coreProperties>
</file>