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175EA25B" w14:textId="26286E37" w:rsidR="00D01ADA" w:rsidRPr="00D01ADA" w:rsidRDefault="00D01ADA" w:rsidP="00D01ADA">
      <w:pPr>
        <w:shd w:val="clear" w:color="auto" w:fill="FFFFFF"/>
        <w:spacing w:after="360" w:line="240" w:lineRule="auto"/>
        <w:rPr>
          <w:rFonts w:ascii="Helvetica" w:eastAsia="Times New Roman" w:hAnsi="Helvetica" w:cs="Helvetica"/>
          <w:color w:val="404040"/>
          <w:sz w:val="24"/>
          <w:szCs w:val="24"/>
        </w:rPr>
      </w:pPr>
      <w:r w:rsidRPr="00D01ADA">
        <w:rPr>
          <w:rFonts w:ascii="Helvetica" w:eastAsia="Times New Roman" w:hAnsi="Helvetica" w:cs="Helvetica"/>
          <w:color w:val="404040"/>
          <w:sz w:val="24"/>
          <w:szCs w:val="24"/>
        </w:rPr>
        <w:t xml:space="preserve">Meeting </w:t>
      </w:r>
      <w:r w:rsidR="002138AE">
        <w:rPr>
          <w:rFonts w:ascii="Helvetica" w:eastAsia="Times New Roman" w:hAnsi="Helvetica" w:cs="Helvetica"/>
          <w:color w:val="404040"/>
          <w:sz w:val="24"/>
          <w:szCs w:val="24"/>
        </w:rPr>
        <w:t>Minutes</w:t>
      </w:r>
      <w:r w:rsidR="00E30EB9" w:rsidRPr="00E30EB9">
        <w:rPr>
          <w:rFonts w:ascii="Helvetica" w:eastAsia="Times New Roman" w:hAnsi="Helvetica" w:cs="Helvetica"/>
          <w:color w:val="404040"/>
          <w:sz w:val="24"/>
          <w:szCs w:val="24"/>
        </w:rPr>
        <w:t xml:space="preserve"> 11-17-2022</w:t>
      </w:r>
    </w:p>
    <w:p w14:paraId="7E9326C4" w14:textId="77777777" w:rsidR="002138AE" w:rsidRPr="002138AE" w:rsidRDefault="002138AE" w:rsidP="002138AE">
      <w:pPr>
        <w:spacing w:before="225" w:after="100" w:afterAutospacing="1" w:line="240" w:lineRule="auto"/>
        <w:outlineLvl w:val="2"/>
        <w:rPr>
          <w:rFonts w:ascii="Helvetica" w:eastAsia="Times New Roman" w:hAnsi="Helvetica" w:cs="Helvetica"/>
          <w:color w:val="404040"/>
          <w:sz w:val="27"/>
          <w:szCs w:val="27"/>
        </w:rPr>
      </w:pPr>
      <w:r w:rsidRPr="002138AE">
        <w:rPr>
          <w:rFonts w:ascii="Helvetica" w:eastAsia="Times New Roman" w:hAnsi="Helvetica" w:cs="Helvetica"/>
          <w:color w:val="404040"/>
          <w:sz w:val="27"/>
          <w:szCs w:val="27"/>
        </w:rPr>
        <w:t>Attendees</w:t>
      </w:r>
    </w:p>
    <w:p w14:paraId="6E432828"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Jan Adamczyk (Area Studies)</w:t>
      </w:r>
      <w:r w:rsidRPr="002138AE">
        <w:rPr>
          <w:rFonts w:ascii="Helvetica" w:eastAsia="Times New Roman" w:hAnsi="Helvetica" w:cs="Helvetica"/>
          <w:color w:val="404040"/>
          <w:sz w:val="24"/>
          <w:szCs w:val="24"/>
        </w:rPr>
        <w:br/>
        <w:t>Bill Arvola (Law)</w:t>
      </w:r>
      <w:r w:rsidRPr="002138AE">
        <w:rPr>
          <w:rFonts w:ascii="Helvetica" w:eastAsia="Times New Roman" w:hAnsi="Helvetica" w:cs="Helvetica"/>
          <w:color w:val="404040"/>
          <w:sz w:val="24"/>
          <w:szCs w:val="24"/>
        </w:rPr>
        <w:br/>
        <w:t>Julia Cross (Residential Hall Libraries)</w:t>
      </w:r>
      <w:r w:rsidRPr="002138AE">
        <w:rPr>
          <w:rFonts w:ascii="Helvetica" w:eastAsia="Times New Roman" w:hAnsi="Helvetica" w:cs="Helvetica"/>
          <w:color w:val="404040"/>
          <w:sz w:val="24"/>
          <w:szCs w:val="24"/>
        </w:rPr>
        <w:br/>
        <w:t>Tony Hynes (Special Collections)</w:t>
      </w:r>
      <w:r w:rsidRPr="002138AE">
        <w:rPr>
          <w:rFonts w:ascii="Helvetica" w:eastAsia="Times New Roman" w:hAnsi="Helvetica" w:cs="Helvetica"/>
          <w:color w:val="404040"/>
          <w:sz w:val="24"/>
          <w:szCs w:val="24"/>
        </w:rPr>
        <w:br/>
        <w:t>Kim Hutcherson (Administration)</w:t>
      </w:r>
      <w:r w:rsidRPr="002138AE">
        <w:rPr>
          <w:rFonts w:ascii="Helvetica" w:eastAsia="Times New Roman" w:hAnsi="Helvetica" w:cs="Helvetica"/>
          <w:color w:val="404040"/>
          <w:sz w:val="24"/>
          <w:szCs w:val="24"/>
        </w:rPr>
        <w:br/>
        <w:t>Jeffrey Loftiss (Physical Sciences)</w:t>
      </w:r>
      <w:r w:rsidRPr="002138AE">
        <w:rPr>
          <w:rFonts w:ascii="Helvetica" w:eastAsia="Times New Roman" w:hAnsi="Helvetica" w:cs="Helvetica"/>
          <w:color w:val="404040"/>
          <w:sz w:val="24"/>
          <w:szCs w:val="24"/>
        </w:rPr>
        <w:br/>
        <w:t>Lucy Moynihan (Life Sciences)</w:t>
      </w:r>
      <w:r w:rsidRPr="002138AE">
        <w:rPr>
          <w:rFonts w:ascii="Helvetica" w:eastAsia="Times New Roman" w:hAnsi="Helvetica" w:cs="Helvetica"/>
          <w:color w:val="404040"/>
          <w:sz w:val="24"/>
          <w:szCs w:val="24"/>
        </w:rPr>
        <w:br/>
        <w:t>Michelle Self-Ballard (CPS)</w:t>
      </w:r>
      <w:r w:rsidRPr="002138AE">
        <w:rPr>
          <w:rFonts w:ascii="Helvetica" w:eastAsia="Times New Roman" w:hAnsi="Helvetica" w:cs="Helvetica"/>
          <w:color w:val="404040"/>
          <w:sz w:val="24"/>
          <w:szCs w:val="24"/>
        </w:rPr>
        <w:br/>
        <w:t>Dulcie Vermillion (Social Sciences)</w:t>
      </w:r>
      <w:r w:rsidRPr="002138AE">
        <w:rPr>
          <w:rFonts w:ascii="Helvetica" w:eastAsia="Times New Roman" w:hAnsi="Helvetica" w:cs="Helvetica"/>
          <w:color w:val="404040"/>
          <w:sz w:val="24"/>
          <w:szCs w:val="24"/>
        </w:rPr>
        <w:br/>
        <w:t>Johna Von Behrens (Technical Services)</w:t>
      </w:r>
    </w:p>
    <w:p w14:paraId="21688995" w14:textId="77777777" w:rsidR="002138AE" w:rsidRPr="002138AE" w:rsidRDefault="002138AE" w:rsidP="002138AE">
      <w:pPr>
        <w:spacing w:before="225" w:after="100" w:afterAutospacing="1" w:line="240" w:lineRule="auto"/>
        <w:outlineLvl w:val="2"/>
        <w:rPr>
          <w:rFonts w:ascii="Helvetica" w:eastAsia="Times New Roman" w:hAnsi="Helvetica" w:cs="Helvetica"/>
          <w:color w:val="404040"/>
          <w:sz w:val="27"/>
          <w:szCs w:val="27"/>
        </w:rPr>
      </w:pPr>
      <w:r w:rsidRPr="002138AE">
        <w:rPr>
          <w:rFonts w:ascii="Helvetica" w:eastAsia="Times New Roman" w:hAnsi="Helvetica" w:cs="Helvetica"/>
          <w:color w:val="404040"/>
          <w:sz w:val="27"/>
          <w:szCs w:val="27"/>
        </w:rPr>
        <w:t>Minutes</w:t>
      </w:r>
    </w:p>
    <w:p w14:paraId="4272E721"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Approve October Minutes:</w:t>
      </w:r>
      <w:r w:rsidRPr="002138AE">
        <w:rPr>
          <w:rFonts w:ascii="Helvetica" w:eastAsia="Times New Roman" w:hAnsi="Helvetica" w:cs="Helvetica"/>
          <w:color w:val="404040"/>
          <w:sz w:val="24"/>
          <w:szCs w:val="24"/>
        </w:rPr>
        <w:t>  Approved</w:t>
      </w:r>
    </w:p>
    <w:p w14:paraId="4D19BA33"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Liaison Reports and Updates:</w:t>
      </w:r>
    </w:p>
    <w:p w14:paraId="6F090EDE"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Administration:  </w:t>
      </w:r>
      <w:r w:rsidRPr="002138AE">
        <w:rPr>
          <w:rFonts w:ascii="Helvetica" w:eastAsia="Times New Roman" w:hAnsi="Helvetica" w:cs="Helvetica"/>
          <w:color w:val="404040"/>
          <w:sz w:val="24"/>
          <w:szCs w:val="24"/>
        </w:rPr>
        <w:t>No report.</w:t>
      </w:r>
    </w:p>
    <w:p w14:paraId="498C3A68"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i/>
          <w:iCs/>
          <w:color w:val="404040"/>
          <w:sz w:val="24"/>
          <w:szCs w:val="24"/>
        </w:rPr>
        <w:t>Administrative Council:  </w:t>
      </w:r>
      <w:r w:rsidRPr="002138AE">
        <w:rPr>
          <w:rFonts w:ascii="Helvetica" w:eastAsia="Times New Roman" w:hAnsi="Helvetica" w:cs="Helvetica"/>
          <w:color w:val="404040"/>
          <w:sz w:val="24"/>
          <w:szCs w:val="24"/>
        </w:rPr>
        <w:t>November meeting canceled.</w:t>
      </w:r>
    </w:p>
    <w:p w14:paraId="23A98704"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Area Studies:  </w:t>
      </w:r>
      <w:r w:rsidRPr="002138AE">
        <w:rPr>
          <w:rFonts w:ascii="Helvetica" w:eastAsia="Times New Roman" w:hAnsi="Helvetica" w:cs="Helvetica"/>
          <w:color w:val="404040"/>
          <w:sz w:val="24"/>
          <w:szCs w:val="24"/>
        </w:rPr>
        <w:t>Did not meet.</w:t>
      </w:r>
    </w:p>
    <w:p w14:paraId="39AD791F"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Arts &amp; Humanities:  </w:t>
      </w:r>
      <w:r w:rsidRPr="002138AE">
        <w:rPr>
          <w:rFonts w:ascii="Helvetica" w:eastAsia="Times New Roman" w:hAnsi="Helvetica" w:cs="Helvetica"/>
          <w:color w:val="404040"/>
          <w:sz w:val="24"/>
          <w:szCs w:val="24"/>
        </w:rPr>
        <w:t>Our Chair is also on EC and said that EC is working on how to create an open EC meeting model, talking about LCIT and second part of building project, and the roll of specialized faculty (there was a note about specialized faculty having more protections than APs).  In Collection Development Committee they discussed the DEIA collection-gap filling project and how that might work better – suggestions about how items might be deselected rather than having to take a blanket group of items, as well as how items might be located to different libraries (ie. put in Main Stacks v. in a particular unit).  Also discussed new models for desiderata with leftover year-end monies. We are also looking at GA training and how to give a broader view to our GAs in the division.</w:t>
      </w:r>
    </w:p>
    <w:p w14:paraId="4F0C7DD7"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lastRenderedPageBreak/>
        <w:t>Central Public Services:  </w:t>
      </w:r>
      <w:r w:rsidRPr="002138AE">
        <w:rPr>
          <w:rFonts w:ascii="Helvetica" w:eastAsia="Times New Roman" w:hAnsi="Helvetica" w:cs="Helvetica"/>
          <w:color w:val="404040"/>
          <w:sz w:val="24"/>
          <w:szCs w:val="24"/>
        </w:rPr>
        <w:t>No report.</w:t>
      </w:r>
    </w:p>
    <w:p w14:paraId="2D448A4E" w14:textId="77777777" w:rsidR="002138AE" w:rsidRPr="002138AE" w:rsidRDefault="002138AE">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b/>
          <w:bCs/>
          <w:i/>
          <w:iCs/>
          <w:color w:val="404040"/>
          <w:sz w:val="24"/>
          <w:szCs w:val="24"/>
        </w:rPr>
        <w:t>Scholarly Commons</w:t>
      </w:r>
      <w:r w:rsidRPr="002138AE">
        <w:rPr>
          <w:rFonts w:ascii="Helvetica" w:eastAsia="Times New Roman" w:hAnsi="Helvetica" w:cs="Helvetica"/>
          <w:color w:val="404040"/>
          <w:sz w:val="24"/>
          <w:szCs w:val="24"/>
        </w:rPr>
        <w:t> –Loanable Technology and spaces </w:t>
      </w:r>
      <w:hyperlink r:id="rId8" w:history="1">
        <w:r w:rsidRPr="002138AE">
          <w:rPr>
            <w:rFonts w:ascii="Helvetica" w:eastAsia="Times New Roman" w:hAnsi="Helvetica" w:cs="Helvetica"/>
            <w:color w:val="0033CC"/>
            <w:sz w:val="24"/>
            <w:szCs w:val="24"/>
            <w:u w:val="single"/>
          </w:rPr>
          <w:t>https://www.library.illinois.edu/sc/technology/loanable-technology/</w:t>
        </w:r>
      </w:hyperlink>
    </w:p>
    <w:p w14:paraId="397AAD13" w14:textId="77777777" w:rsidR="002138AE" w:rsidRPr="002138AE" w:rsidRDefault="002138AE">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General Loanable Tech items: up to 10 days, depending on availability in Main Library 306.</w:t>
      </w:r>
    </w:p>
    <w:p w14:paraId="324E8A78" w14:textId="77777777" w:rsidR="002138AE" w:rsidRPr="002138AE" w:rsidRDefault="002138AE">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Short-term 2-hour loan tech in </w:t>
      </w:r>
      <w:hyperlink r:id="rId9" w:history="1">
        <w:r w:rsidRPr="002138AE">
          <w:rPr>
            <w:rFonts w:ascii="Helvetica" w:eastAsia="Times New Roman" w:hAnsi="Helvetica" w:cs="Helvetica"/>
            <w:color w:val="0033CC"/>
            <w:sz w:val="24"/>
            <w:szCs w:val="24"/>
            <w:u w:val="single"/>
          </w:rPr>
          <w:t>The Orange Room</w:t>
        </w:r>
      </w:hyperlink>
      <w:r w:rsidRPr="002138AE">
        <w:rPr>
          <w:rFonts w:ascii="Helvetica" w:eastAsia="Times New Roman" w:hAnsi="Helvetica" w:cs="Helvetica"/>
          <w:color w:val="404040"/>
          <w:sz w:val="24"/>
          <w:szCs w:val="24"/>
        </w:rPr>
        <w:t> includes device chargers, headphones, adapters, and more! Located at the service desk in Main library 100.</w:t>
      </w:r>
    </w:p>
    <w:p w14:paraId="0A22EBE6" w14:textId="77777777" w:rsidR="002138AE" w:rsidRPr="002138AE" w:rsidRDefault="002138AE">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The Media Commons Self-Use Media Studios are unstaffed and available on a first-come, first-serve booking basis using the Libcal reservation system.</w:t>
      </w:r>
    </w:p>
    <w:p w14:paraId="78C082E9"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Law:  </w:t>
      </w:r>
      <w:r w:rsidRPr="002138AE">
        <w:rPr>
          <w:rFonts w:ascii="Helvetica" w:eastAsia="Times New Roman" w:hAnsi="Helvetica" w:cs="Helvetica"/>
          <w:color w:val="404040"/>
          <w:sz w:val="24"/>
          <w:szCs w:val="24"/>
        </w:rPr>
        <w:t>No report.</w:t>
      </w:r>
    </w:p>
    <w:p w14:paraId="0C6B12DE"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Life Sciences:  </w:t>
      </w:r>
      <w:r w:rsidRPr="002138AE">
        <w:rPr>
          <w:rFonts w:ascii="Helvetica" w:eastAsia="Times New Roman" w:hAnsi="Helvetica" w:cs="Helvetica"/>
          <w:color w:val="404040"/>
          <w:sz w:val="24"/>
          <w:szCs w:val="24"/>
        </w:rPr>
        <w:t>PSED/LSD met together this month.  Discussion on collections/budget and Faculty shared information about their research.</w:t>
      </w:r>
    </w:p>
    <w:p w14:paraId="02BF899F" w14:textId="77777777" w:rsidR="002138AE" w:rsidRPr="002138AE" w:rsidRDefault="002138AE">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b/>
          <w:bCs/>
          <w:i/>
          <w:iCs/>
          <w:color w:val="404040"/>
          <w:sz w:val="24"/>
          <w:szCs w:val="24"/>
        </w:rPr>
        <w:t>ACES</w:t>
      </w:r>
      <w:r w:rsidRPr="002138AE">
        <w:rPr>
          <w:rFonts w:ascii="Helvetica" w:eastAsia="Times New Roman" w:hAnsi="Helvetica" w:cs="Helvetica"/>
          <w:color w:val="404040"/>
          <w:sz w:val="24"/>
          <w:szCs w:val="24"/>
        </w:rPr>
        <w:t> – Has had more patrons and the study spaces have been nice. More problems with food, and alcohol.</w:t>
      </w:r>
    </w:p>
    <w:p w14:paraId="090F4A5E"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Physical Sciences: </w:t>
      </w:r>
      <w:r w:rsidRPr="002138AE">
        <w:rPr>
          <w:rFonts w:ascii="Helvetica" w:eastAsia="Times New Roman" w:hAnsi="Helvetica" w:cs="Helvetica"/>
          <w:color w:val="404040"/>
          <w:sz w:val="24"/>
          <w:szCs w:val="24"/>
        </w:rPr>
        <w:t>PSED/LSD met together this month.  See Life Sciences above.</w:t>
      </w:r>
    </w:p>
    <w:p w14:paraId="2AA4B512"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Res Hall</w:t>
      </w:r>
      <w:r w:rsidRPr="002138AE">
        <w:rPr>
          <w:rFonts w:ascii="Helvetica" w:eastAsia="Times New Roman" w:hAnsi="Helvetica" w:cs="Helvetica"/>
          <w:color w:val="404040"/>
          <w:sz w:val="24"/>
          <w:szCs w:val="24"/>
        </w:rPr>
        <w:t>:  Busy with craft and game nights.  We had a second trivia night.  Would like to do this again in Spring semester.  Collaborating with units for build a book event on reading day.</w:t>
      </w:r>
    </w:p>
    <w:p w14:paraId="0BC33180"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Social Sciences:  </w:t>
      </w:r>
      <w:r w:rsidRPr="002138AE">
        <w:rPr>
          <w:rFonts w:ascii="Helvetica" w:eastAsia="Times New Roman" w:hAnsi="Helvetica" w:cs="Helvetica"/>
          <w:color w:val="404040"/>
          <w:sz w:val="24"/>
          <w:szCs w:val="24"/>
        </w:rPr>
        <w:t>No report.</w:t>
      </w:r>
    </w:p>
    <w:p w14:paraId="5A4EA80B"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Special Collections:</w:t>
      </w:r>
      <w:r w:rsidRPr="002138AE">
        <w:rPr>
          <w:rFonts w:ascii="Helvetica" w:eastAsia="Times New Roman" w:hAnsi="Helvetica" w:cs="Helvetica"/>
          <w:color w:val="404040"/>
          <w:sz w:val="24"/>
          <w:szCs w:val="24"/>
        </w:rPr>
        <w:t> Discussion on the impending move to the former UGL space. Questions about funding the division providing support/encouraging administration for temporary funding for staff to assist in the move.  More foot traffic on third floor (loanable tech).</w:t>
      </w:r>
    </w:p>
    <w:p w14:paraId="16919A75"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Technical Services</w:t>
      </w:r>
      <w:r w:rsidRPr="002138AE">
        <w:rPr>
          <w:rFonts w:ascii="Helvetica" w:eastAsia="Times New Roman" w:hAnsi="Helvetica" w:cs="Helvetica"/>
          <w:b/>
          <w:bCs/>
          <w:i/>
          <w:iCs/>
          <w:color w:val="404040"/>
          <w:sz w:val="24"/>
          <w:szCs w:val="24"/>
        </w:rPr>
        <w:t>:</w:t>
      </w:r>
      <w:r w:rsidRPr="002138AE">
        <w:rPr>
          <w:rFonts w:ascii="Helvetica" w:eastAsia="Times New Roman" w:hAnsi="Helvetica" w:cs="Helvetica"/>
          <w:color w:val="404040"/>
          <w:sz w:val="24"/>
          <w:szCs w:val="24"/>
        </w:rPr>
        <w:t> Did not meet.</w:t>
      </w:r>
    </w:p>
    <w:p w14:paraId="6ADF3E3D"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Other Updates / Comments</w:t>
      </w:r>
    </w:p>
    <w:p w14:paraId="11638BCB" w14:textId="77777777" w:rsidR="002138AE" w:rsidRPr="002138AE" w:rsidRDefault="002138AE">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Ben Riegler – Union President AFSME 698</w:t>
      </w:r>
    </w:p>
    <w:p w14:paraId="32F6B84C" w14:textId="77777777" w:rsidR="002138AE" w:rsidRPr="002138AE" w:rsidRDefault="002138AE">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Recent Feedback Comments Sent to LSSC- 8/27/22- Have the union incorporate restrictions on policy changes affecting cs. i.e., library hours or service desk changes.</w:t>
      </w:r>
    </w:p>
    <w:p w14:paraId="3E091560" w14:textId="77777777" w:rsidR="002138AE" w:rsidRPr="002138AE" w:rsidRDefault="002138AE">
      <w:pPr>
        <w:numPr>
          <w:ilvl w:val="1"/>
          <w:numId w:val="3"/>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 xml:space="preserve">Policy is already in place in contract as stated: When regular work schedules are required to change to meet operational needs, such schedules may be changed with reasonable advance notice to the employee(s) and the Union of not less than fifteen (15) calendar days. </w:t>
      </w:r>
      <w:r w:rsidRPr="002138AE">
        <w:rPr>
          <w:rFonts w:ascii="Helvetica" w:eastAsia="Times New Roman" w:hAnsi="Helvetica" w:cs="Helvetica"/>
          <w:color w:val="404040"/>
          <w:sz w:val="24"/>
          <w:szCs w:val="24"/>
        </w:rPr>
        <w:lastRenderedPageBreak/>
        <w:t>Upon request from the Union, the University shall meet and discuss the reasons for such change. This section applies to permanent schedule changes only.</w:t>
      </w:r>
    </w:p>
    <w:p w14:paraId="7D85CE93" w14:textId="77777777" w:rsidR="002138AE" w:rsidRPr="002138AE" w:rsidRDefault="002138AE">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Have the union representation be more present and involved in the inclusive governance</w:t>
      </w:r>
    </w:p>
    <w:p w14:paraId="1152E148" w14:textId="77777777" w:rsidR="002138AE" w:rsidRPr="002138AE" w:rsidRDefault="002138AE">
      <w:pPr>
        <w:numPr>
          <w:ilvl w:val="1"/>
          <w:numId w:val="3"/>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Not something that the union would be involved in as this is Library specific.</w:t>
      </w:r>
    </w:p>
    <w:p w14:paraId="33992EA5" w14:textId="77777777" w:rsidR="002138AE" w:rsidRPr="002138AE" w:rsidRDefault="002138AE">
      <w:pPr>
        <w:numPr>
          <w:ilvl w:val="1"/>
          <w:numId w:val="3"/>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EC (Executive Committee) meeting Scheduled 11/28/22 2 pm- 2:30</w:t>
      </w:r>
    </w:p>
    <w:p w14:paraId="169F3F38" w14:textId="77777777" w:rsidR="002138AE" w:rsidRPr="002138AE" w:rsidRDefault="002138AE">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EC members had two ideas of topics we could discuss together.</w:t>
      </w:r>
    </w:p>
    <w:p w14:paraId="7649018F" w14:textId="77777777" w:rsidR="002138AE" w:rsidRPr="002138AE" w:rsidRDefault="002138AE">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LSSC gathering information before the EC meeting.</w:t>
      </w:r>
    </w:p>
    <w:p w14:paraId="69CDD052" w14:textId="77777777" w:rsidR="002138AE" w:rsidRPr="002138AE" w:rsidRDefault="002138AE">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Upcoming event: a hybrid Drop-in hour in December with the possibility of a therapy dog.  More information to follow.</w:t>
      </w:r>
    </w:p>
    <w:p w14:paraId="17BDBFEB"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 </w:t>
      </w:r>
    </w:p>
    <w:p w14:paraId="657863F3"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 </w:t>
      </w:r>
    </w:p>
    <w:p w14:paraId="569F495A"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color w:val="404040"/>
          <w:sz w:val="24"/>
          <w:szCs w:val="24"/>
        </w:rPr>
        <w:t> </w:t>
      </w:r>
    </w:p>
    <w:p w14:paraId="37CDE700"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LSSC not meeting in December. </w:t>
      </w:r>
    </w:p>
    <w:p w14:paraId="7123B4A7" w14:textId="77777777" w:rsidR="002138AE" w:rsidRPr="002138AE" w:rsidRDefault="002138AE" w:rsidP="002138AE">
      <w:pPr>
        <w:spacing w:after="360" w:line="240" w:lineRule="auto"/>
        <w:rPr>
          <w:rFonts w:ascii="Helvetica" w:eastAsia="Times New Roman" w:hAnsi="Helvetica" w:cs="Helvetica"/>
          <w:color w:val="404040"/>
          <w:sz w:val="24"/>
          <w:szCs w:val="24"/>
        </w:rPr>
      </w:pPr>
      <w:r w:rsidRPr="002138AE">
        <w:rPr>
          <w:rFonts w:ascii="Helvetica" w:eastAsia="Times New Roman" w:hAnsi="Helvetica" w:cs="Helvetica"/>
          <w:b/>
          <w:bCs/>
          <w:color w:val="404040"/>
          <w:sz w:val="24"/>
          <w:szCs w:val="24"/>
        </w:rPr>
        <w:t>Next LSSC Zoom meeting:  January 26, 2023</w:t>
      </w:r>
    </w:p>
    <w:p w14:paraId="15F5D12E" w14:textId="30EAF215" w:rsidR="00260953" w:rsidRPr="00046F97" w:rsidRDefault="00260953" w:rsidP="002138AE">
      <w:pPr>
        <w:shd w:val="clear" w:color="auto" w:fill="FFFFFF"/>
        <w:spacing w:after="360" w:line="240" w:lineRule="auto"/>
      </w:pPr>
    </w:p>
    <w:sectPr w:rsidR="00260953" w:rsidRPr="00046F97"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1CD93" w14:textId="77777777" w:rsidR="00197CF2" w:rsidRDefault="00197CF2" w:rsidP="00EB4C9F">
      <w:pPr>
        <w:spacing w:after="0" w:line="240" w:lineRule="auto"/>
      </w:pPr>
      <w:r>
        <w:separator/>
      </w:r>
    </w:p>
  </w:endnote>
  <w:endnote w:type="continuationSeparator" w:id="0">
    <w:p w14:paraId="25737836" w14:textId="77777777" w:rsidR="00197CF2" w:rsidRDefault="00197CF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5A7B5ABB-8AEC-4D8F-B913-68A5E62C9E8D}"/>
    <w:embedBold r:id="rId2" w:fontKey="{D02B725C-3962-41FD-84E1-BA9FFF1F2BEA}"/>
    <w:embedBoldItalic r:id="rId3" w:fontKey="{4448931B-B1A9-49A1-891E-93658848F7D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6DAC0" w14:textId="77777777" w:rsidR="00197CF2" w:rsidRDefault="00197CF2" w:rsidP="00EB4C9F">
      <w:pPr>
        <w:spacing w:after="0" w:line="240" w:lineRule="auto"/>
      </w:pPr>
      <w:r>
        <w:separator/>
      </w:r>
    </w:p>
  </w:footnote>
  <w:footnote w:type="continuationSeparator" w:id="0">
    <w:p w14:paraId="69392FB5" w14:textId="77777777" w:rsidR="00197CF2" w:rsidRDefault="00197CF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E64550"/>
    <w:multiLevelType w:val="multilevel"/>
    <w:tmpl w:val="BE706E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6075BE"/>
    <w:multiLevelType w:val="multilevel"/>
    <w:tmpl w:val="B220E8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FC17F12"/>
    <w:multiLevelType w:val="multilevel"/>
    <w:tmpl w:val="4A20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D51D12"/>
    <w:multiLevelType w:val="multilevel"/>
    <w:tmpl w:val="F940B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29620D"/>
    <w:multiLevelType w:val="multilevel"/>
    <w:tmpl w:val="9536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2263847">
    <w:abstractNumId w:val="4"/>
  </w:num>
  <w:num w:numId="2" w16cid:durableId="2068331906">
    <w:abstractNumId w:val="3"/>
  </w:num>
  <w:num w:numId="3" w16cid:durableId="1623726922">
    <w:abstractNumId w:val="1"/>
  </w:num>
  <w:num w:numId="4" w16cid:durableId="639966435">
    <w:abstractNumId w:val="2"/>
  </w:num>
  <w:num w:numId="5" w16cid:durableId="1726445173">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464"/>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97CF2"/>
    <w:rsid w:val="001A4F57"/>
    <w:rsid w:val="001A6391"/>
    <w:rsid w:val="001A758A"/>
    <w:rsid w:val="001B1AF7"/>
    <w:rsid w:val="001B2A1A"/>
    <w:rsid w:val="001D45B6"/>
    <w:rsid w:val="001D73FA"/>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F9A"/>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EB9"/>
    <w:rsid w:val="00E31A9B"/>
    <w:rsid w:val="00E35FE1"/>
    <w:rsid w:val="00E37054"/>
    <w:rsid w:val="00E411A8"/>
    <w:rsid w:val="00E55435"/>
    <w:rsid w:val="00E57655"/>
    <w:rsid w:val="00E577C7"/>
    <w:rsid w:val="00E616E1"/>
    <w:rsid w:val="00E61AF5"/>
    <w:rsid w:val="00E65DD6"/>
    <w:rsid w:val="00E66D7E"/>
    <w:rsid w:val="00E72360"/>
    <w:rsid w:val="00E839AC"/>
    <w:rsid w:val="00E916A7"/>
    <w:rsid w:val="00E962F8"/>
    <w:rsid w:val="00EA4B49"/>
    <w:rsid w:val="00EB4C9F"/>
    <w:rsid w:val="00EB4D24"/>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6"/>
    <w:rsid w:val="00FE01D6"/>
    <w:rsid w:val="00FE43A2"/>
    <w:rsid w:val="00FE54DB"/>
    <w:rsid w:val="00FF2BA2"/>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c/technology/loanable-technolog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ibrary.illinois.edu/tlas/spaces/"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2023-07-06T16:17:00Z</dcterms:created>
  <dcterms:modified xsi:type="dcterms:W3CDTF">2023-07-06T16:17:00Z</dcterms:modified>
</cp:coreProperties>
</file>