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369F570F" w14:textId="3D257105" w:rsidR="00176728" w:rsidRDefault="00D01ADA" w:rsidP="00176728">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793DB5">
        <w:rPr>
          <w:rFonts w:ascii="Helvetica" w:hAnsi="Helvetica" w:cs="Helvetica"/>
          <w:color w:val="404040"/>
          <w:shd w:val="clear" w:color="auto" w:fill="FFFFFF"/>
        </w:rPr>
        <w:t>Minutes</w:t>
      </w:r>
      <w:r w:rsidR="00E95AD9">
        <w:rPr>
          <w:rFonts w:ascii="Helvetica" w:hAnsi="Helvetica" w:cs="Helvetica"/>
          <w:color w:val="404040"/>
          <w:shd w:val="clear" w:color="auto" w:fill="FFFFFF"/>
        </w:rPr>
        <w:t xml:space="preserve"> 01-22-21</w:t>
      </w:r>
    </w:p>
    <w:p w14:paraId="281C1772" w14:textId="77777777" w:rsidR="00793DB5" w:rsidRPr="00793DB5" w:rsidRDefault="00793DB5" w:rsidP="00793DB5">
      <w:pPr>
        <w:spacing w:before="225" w:after="100" w:afterAutospacing="1" w:line="240" w:lineRule="auto"/>
        <w:outlineLvl w:val="2"/>
        <w:rPr>
          <w:rFonts w:ascii="Helvetica" w:eastAsia="Times New Roman" w:hAnsi="Helvetica" w:cs="Helvetica"/>
          <w:color w:val="404040"/>
          <w:sz w:val="27"/>
          <w:szCs w:val="27"/>
        </w:rPr>
      </w:pPr>
      <w:r w:rsidRPr="00793DB5">
        <w:rPr>
          <w:rFonts w:ascii="Helvetica" w:eastAsia="Times New Roman" w:hAnsi="Helvetica" w:cs="Helvetica"/>
          <w:color w:val="404040"/>
          <w:sz w:val="27"/>
          <w:szCs w:val="27"/>
        </w:rPr>
        <w:t>Attendees</w:t>
      </w:r>
    </w:p>
    <w:p w14:paraId="58BC35DF"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 xml:space="preserve">Attendees for January 28, </w:t>
      </w:r>
      <w:proofErr w:type="gramStart"/>
      <w:r w:rsidRPr="00793DB5">
        <w:rPr>
          <w:rFonts w:ascii="Helvetica" w:eastAsia="Times New Roman" w:hAnsi="Helvetica" w:cs="Helvetica"/>
          <w:b/>
          <w:bCs/>
          <w:color w:val="404040"/>
          <w:sz w:val="24"/>
          <w:szCs w:val="24"/>
        </w:rPr>
        <w:t>2021</w:t>
      </w:r>
      <w:proofErr w:type="gramEnd"/>
      <w:r w:rsidRPr="00793DB5">
        <w:rPr>
          <w:rFonts w:ascii="Helvetica" w:eastAsia="Times New Roman" w:hAnsi="Helvetica" w:cs="Helvetica"/>
          <w:b/>
          <w:bCs/>
          <w:color w:val="404040"/>
          <w:sz w:val="24"/>
          <w:szCs w:val="24"/>
        </w:rPr>
        <w:t xml:space="preserve"> zoom meeting</w:t>
      </w:r>
    </w:p>
    <w:p w14:paraId="476B9476"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Kim Hutcherson (Administration)</w:t>
      </w:r>
      <w:r w:rsidRPr="00793DB5">
        <w:rPr>
          <w:rFonts w:ascii="Helvetica" w:eastAsia="Times New Roman" w:hAnsi="Helvetica" w:cs="Helvetica"/>
          <w:color w:val="404040"/>
          <w:sz w:val="24"/>
          <w:szCs w:val="24"/>
        </w:rPr>
        <w:br/>
        <w:t>Jan Adamczyk (Area Studies)</w:t>
      </w:r>
      <w:r w:rsidRPr="00793DB5">
        <w:rPr>
          <w:rFonts w:ascii="Helvetica" w:eastAsia="Times New Roman" w:hAnsi="Helvetica" w:cs="Helvetica"/>
          <w:color w:val="404040"/>
          <w:sz w:val="24"/>
          <w:szCs w:val="24"/>
        </w:rPr>
        <w:br/>
        <w:t>Karen Huck (Arts &amp; Humanities)</w:t>
      </w:r>
      <w:r w:rsidRPr="00793DB5">
        <w:rPr>
          <w:rFonts w:ascii="Helvetica" w:eastAsia="Times New Roman" w:hAnsi="Helvetica" w:cs="Helvetica"/>
          <w:color w:val="404040"/>
          <w:sz w:val="24"/>
          <w:szCs w:val="24"/>
        </w:rPr>
        <w:br/>
        <w:t>Kristen Blankenship (Central Public Services)</w:t>
      </w:r>
      <w:r w:rsidRPr="00793DB5">
        <w:rPr>
          <w:rFonts w:ascii="Helvetica" w:eastAsia="Times New Roman" w:hAnsi="Helvetica" w:cs="Helvetica"/>
          <w:color w:val="404040"/>
          <w:sz w:val="24"/>
          <w:szCs w:val="24"/>
        </w:rPr>
        <w:br/>
        <w:t>Michelle Self-Ballard (Central Public Services)</w:t>
      </w:r>
      <w:r w:rsidRPr="00793DB5">
        <w:rPr>
          <w:rFonts w:ascii="Helvetica" w:eastAsia="Times New Roman" w:hAnsi="Helvetica" w:cs="Helvetica"/>
          <w:color w:val="404040"/>
          <w:sz w:val="24"/>
          <w:szCs w:val="24"/>
        </w:rPr>
        <w:br/>
        <w:t>Jessica Sommers (Law)</w:t>
      </w:r>
      <w:r w:rsidRPr="00793DB5">
        <w:rPr>
          <w:rFonts w:ascii="Helvetica" w:eastAsia="Times New Roman" w:hAnsi="Helvetica" w:cs="Helvetica"/>
          <w:color w:val="404040"/>
          <w:sz w:val="24"/>
          <w:szCs w:val="24"/>
        </w:rPr>
        <w:br/>
        <w:t>Erik Chapman (Life Sciences)</w:t>
      </w:r>
      <w:r w:rsidRPr="00793DB5">
        <w:rPr>
          <w:rFonts w:ascii="Helvetica" w:eastAsia="Times New Roman" w:hAnsi="Helvetica" w:cs="Helvetica"/>
          <w:color w:val="404040"/>
          <w:sz w:val="24"/>
          <w:szCs w:val="24"/>
        </w:rPr>
        <w:br/>
        <w:t>Bernadette Braun (Physical Sciences)</w:t>
      </w:r>
      <w:r w:rsidRPr="00793DB5">
        <w:rPr>
          <w:rFonts w:ascii="Helvetica" w:eastAsia="Times New Roman" w:hAnsi="Helvetica" w:cs="Helvetica"/>
          <w:color w:val="404040"/>
          <w:sz w:val="24"/>
          <w:szCs w:val="24"/>
        </w:rPr>
        <w:br/>
        <w:t>Julia Cross (Residential Hall Libraries)</w:t>
      </w:r>
      <w:r w:rsidRPr="00793DB5">
        <w:rPr>
          <w:rFonts w:ascii="Helvetica" w:eastAsia="Times New Roman" w:hAnsi="Helvetica" w:cs="Helvetica"/>
          <w:color w:val="404040"/>
          <w:sz w:val="24"/>
          <w:szCs w:val="24"/>
        </w:rPr>
        <w:br/>
        <w:t>Tony Hynes (Special Collections)</w:t>
      </w:r>
      <w:r w:rsidRPr="00793DB5">
        <w:rPr>
          <w:rFonts w:ascii="Helvetica" w:eastAsia="Times New Roman" w:hAnsi="Helvetica" w:cs="Helvetica"/>
          <w:color w:val="404040"/>
          <w:sz w:val="24"/>
          <w:szCs w:val="24"/>
        </w:rPr>
        <w:br/>
        <w:t>Rachael Johns (Technical Services)</w:t>
      </w:r>
    </w:p>
    <w:p w14:paraId="052B54A7" w14:textId="77777777" w:rsidR="00793DB5" w:rsidRPr="00793DB5" w:rsidRDefault="00793DB5" w:rsidP="00793DB5">
      <w:pPr>
        <w:spacing w:before="225" w:after="100" w:afterAutospacing="1" w:line="240" w:lineRule="auto"/>
        <w:outlineLvl w:val="2"/>
        <w:rPr>
          <w:rFonts w:ascii="Helvetica" w:eastAsia="Times New Roman" w:hAnsi="Helvetica" w:cs="Helvetica"/>
          <w:color w:val="404040"/>
          <w:sz w:val="27"/>
          <w:szCs w:val="27"/>
        </w:rPr>
      </w:pPr>
      <w:r w:rsidRPr="00793DB5">
        <w:rPr>
          <w:rFonts w:ascii="Helvetica" w:eastAsia="Times New Roman" w:hAnsi="Helvetica" w:cs="Helvetica"/>
          <w:color w:val="404040"/>
          <w:sz w:val="27"/>
          <w:szCs w:val="27"/>
        </w:rPr>
        <w:t>Minutes</w:t>
      </w:r>
    </w:p>
    <w:p w14:paraId="6A5B3FB7"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 xml:space="preserve">Minutes for January 28, </w:t>
      </w:r>
      <w:proofErr w:type="gramStart"/>
      <w:r w:rsidRPr="00793DB5">
        <w:rPr>
          <w:rFonts w:ascii="Helvetica" w:eastAsia="Times New Roman" w:hAnsi="Helvetica" w:cs="Helvetica"/>
          <w:b/>
          <w:bCs/>
          <w:color w:val="404040"/>
          <w:sz w:val="24"/>
          <w:szCs w:val="24"/>
        </w:rPr>
        <w:t>2021</w:t>
      </w:r>
      <w:proofErr w:type="gramEnd"/>
      <w:r w:rsidRPr="00793DB5">
        <w:rPr>
          <w:rFonts w:ascii="Helvetica" w:eastAsia="Times New Roman" w:hAnsi="Helvetica" w:cs="Helvetica"/>
          <w:b/>
          <w:bCs/>
          <w:color w:val="404040"/>
          <w:sz w:val="24"/>
          <w:szCs w:val="24"/>
        </w:rPr>
        <w:t xml:space="preserve"> meeting</w:t>
      </w:r>
    </w:p>
    <w:p w14:paraId="49A84066"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Approve November Minutes:</w:t>
      </w:r>
      <w:r w:rsidRPr="00793DB5">
        <w:rPr>
          <w:rFonts w:ascii="Helvetica" w:eastAsia="Times New Roman" w:hAnsi="Helvetica" w:cs="Helvetica"/>
          <w:color w:val="404040"/>
          <w:sz w:val="24"/>
          <w:szCs w:val="24"/>
        </w:rPr>
        <w:t> Approved with no corrections.</w:t>
      </w:r>
    </w:p>
    <w:p w14:paraId="56BB58A1"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Liaison Reports and Updates:</w:t>
      </w:r>
    </w:p>
    <w:p w14:paraId="6C43EE94"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Administration:</w:t>
      </w:r>
      <w:r w:rsidRPr="00793DB5">
        <w:rPr>
          <w:rFonts w:ascii="Helvetica" w:eastAsia="Times New Roman" w:hAnsi="Helvetica" w:cs="Helvetica"/>
          <w:color w:val="404040"/>
          <w:sz w:val="24"/>
          <w:szCs w:val="24"/>
        </w:rPr>
        <w:t> Assistant Dean for Business and Human Resources has been filled.  Susan Breakenridge starts March 16, 2021.  The feedback survey for the virtual Library Recognition Even is due tomorrow (01/29/21).</w:t>
      </w:r>
    </w:p>
    <w:p w14:paraId="052498A8"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i/>
          <w:iCs/>
          <w:color w:val="404040"/>
          <w:sz w:val="24"/>
          <w:szCs w:val="24"/>
        </w:rPr>
        <w:t>Administrative Council:  </w:t>
      </w:r>
      <w:r w:rsidRPr="00793DB5">
        <w:rPr>
          <w:rFonts w:ascii="Helvetica" w:eastAsia="Times New Roman" w:hAnsi="Helvetica" w:cs="Helvetica"/>
          <w:color w:val="404040"/>
          <w:sz w:val="24"/>
          <w:szCs w:val="24"/>
        </w:rPr>
        <w:t>Did not meet December or January.</w:t>
      </w:r>
    </w:p>
    <w:p w14:paraId="6801264B"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Area Studies:  </w:t>
      </w:r>
      <w:r w:rsidRPr="00793DB5">
        <w:rPr>
          <w:rFonts w:ascii="Helvetica" w:eastAsia="Times New Roman" w:hAnsi="Helvetica" w:cs="Helvetica"/>
          <w:color w:val="404040"/>
          <w:sz w:val="24"/>
          <w:szCs w:val="24"/>
        </w:rPr>
        <w:t xml:space="preserve">December meeting had guest speakers David Ward and Sara Holder.  Library Building Project on hold, but </w:t>
      </w:r>
      <w:proofErr w:type="gramStart"/>
      <w:r w:rsidRPr="00793DB5">
        <w:rPr>
          <w:rFonts w:ascii="Helvetica" w:eastAsia="Times New Roman" w:hAnsi="Helvetica" w:cs="Helvetica"/>
          <w:color w:val="404040"/>
          <w:sz w:val="24"/>
          <w:szCs w:val="24"/>
        </w:rPr>
        <w:t>the  Undergraduate</w:t>
      </w:r>
      <w:proofErr w:type="gramEnd"/>
      <w:r w:rsidRPr="00793DB5">
        <w:rPr>
          <w:rFonts w:ascii="Helvetica" w:eastAsia="Times New Roman" w:hAnsi="Helvetica" w:cs="Helvetica"/>
          <w:color w:val="404040"/>
          <w:sz w:val="24"/>
          <w:szCs w:val="24"/>
        </w:rPr>
        <w:t xml:space="preserve"> Library move continues, which has a name.  It’s called MUGLI which stands for Main Undergrad Library Integration.  The move is to be completed by 2021. Special collections vault will replace Undergraduate library in June or July 2022.  The move per collection is still being discussed as well as where the employees will be going. Intend to complete </w:t>
      </w:r>
      <w:r w:rsidRPr="00793DB5">
        <w:rPr>
          <w:rFonts w:ascii="Helvetica" w:eastAsia="Times New Roman" w:hAnsi="Helvetica" w:cs="Helvetica"/>
          <w:color w:val="404040"/>
          <w:sz w:val="24"/>
          <w:szCs w:val="24"/>
        </w:rPr>
        <w:lastRenderedPageBreak/>
        <w:t xml:space="preserve">report in April, announce in May.   It is important for employees to talk with those involved to reduce the “pain </w:t>
      </w:r>
      <w:proofErr w:type="spellStart"/>
      <w:r w:rsidRPr="00793DB5">
        <w:rPr>
          <w:rFonts w:ascii="Helvetica" w:eastAsia="Times New Roman" w:hAnsi="Helvetica" w:cs="Helvetica"/>
          <w:color w:val="404040"/>
          <w:sz w:val="24"/>
          <w:szCs w:val="24"/>
        </w:rPr>
        <w:t>points</w:t>
      </w:r>
      <w:proofErr w:type="gramStart"/>
      <w:r w:rsidRPr="00793DB5">
        <w:rPr>
          <w:rFonts w:ascii="Helvetica" w:eastAsia="Times New Roman" w:hAnsi="Helvetica" w:cs="Helvetica"/>
          <w:color w:val="404040"/>
          <w:sz w:val="24"/>
          <w:szCs w:val="24"/>
        </w:rPr>
        <w:t>”.At</w:t>
      </w:r>
      <w:proofErr w:type="spellEnd"/>
      <w:proofErr w:type="gramEnd"/>
      <w:r w:rsidRPr="00793DB5">
        <w:rPr>
          <w:rFonts w:ascii="Helvetica" w:eastAsia="Times New Roman" w:hAnsi="Helvetica" w:cs="Helvetica"/>
          <w:color w:val="404040"/>
          <w:sz w:val="24"/>
          <w:szCs w:val="24"/>
        </w:rPr>
        <w:t xml:space="preserve"> the January meeting, Faculty reported on their research.</w:t>
      </w:r>
    </w:p>
    <w:p w14:paraId="0F26ED1B"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Arts &amp; Humanities:</w:t>
      </w:r>
      <w:r w:rsidRPr="00793DB5">
        <w:rPr>
          <w:rFonts w:ascii="Helvetica" w:eastAsia="Times New Roman" w:hAnsi="Helvetica" w:cs="Helvetica"/>
          <w:color w:val="404040"/>
          <w:sz w:val="24"/>
          <w:szCs w:val="24"/>
        </w:rPr>
        <w:t>  Discussed future budget; Kirsten Johnson talked about the UGL transition; There was a discussion about partnering with others for programs; The Outreach &amp; Engagement Program received funding for projects, which will soon be open for requests.  The Training and Development Committee came up with a fun game to test your knowledge for Alma, look for that announcement coming soon.</w:t>
      </w:r>
    </w:p>
    <w:p w14:paraId="6362E0D3"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Central Public Services:</w:t>
      </w:r>
      <w:r w:rsidRPr="00793DB5">
        <w:rPr>
          <w:rFonts w:ascii="Helvetica" w:eastAsia="Times New Roman" w:hAnsi="Helvetica" w:cs="Helvetica"/>
          <w:color w:val="404040"/>
          <w:sz w:val="24"/>
          <w:szCs w:val="24"/>
        </w:rPr>
        <w:t>  Discussed the UGL transition.</w:t>
      </w:r>
    </w:p>
    <w:p w14:paraId="6357EB72"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i/>
          <w:iCs/>
          <w:color w:val="404040"/>
          <w:sz w:val="24"/>
          <w:szCs w:val="24"/>
        </w:rPr>
        <w:t>Central Access Service:  </w:t>
      </w:r>
      <w:r w:rsidRPr="00793DB5">
        <w:rPr>
          <w:rFonts w:ascii="Helvetica" w:eastAsia="Times New Roman" w:hAnsi="Helvetica" w:cs="Helvetica"/>
          <w:color w:val="404040"/>
          <w:sz w:val="24"/>
          <w:szCs w:val="24"/>
        </w:rPr>
        <w:t>Locker hours back for spring semester, going well.  However, not open on Saturday like they were last semester.</w:t>
      </w:r>
    </w:p>
    <w:p w14:paraId="3EF06ABA"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i/>
          <w:iCs/>
          <w:color w:val="404040"/>
          <w:sz w:val="24"/>
          <w:szCs w:val="24"/>
        </w:rPr>
        <w:t>UGL:</w:t>
      </w:r>
      <w:r w:rsidRPr="00793DB5">
        <w:rPr>
          <w:rFonts w:ascii="Helvetica" w:eastAsia="Times New Roman" w:hAnsi="Helvetica" w:cs="Helvetica"/>
          <w:color w:val="404040"/>
          <w:sz w:val="24"/>
          <w:szCs w:val="24"/>
        </w:rPr>
        <w:t>  Michelle Self-Ballard is on the Spaces Team for the planning committee, which is assigned to determine how much space collections take.  Also determine various parts of library study space, such as how much is used, how much other libraries need.  There is so much not known yet with the move.</w:t>
      </w:r>
    </w:p>
    <w:p w14:paraId="283B3425"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Law</w:t>
      </w:r>
      <w:r w:rsidRPr="00793DB5">
        <w:rPr>
          <w:rFonts w:ascii="Helvetica" w:eastAsia="Times New Roman" w:hAnsi="Helvetica" w:cs="Helvetica"/>
          <w:b/>
          <w:bCs/>
          <w:i/>
          <w:iCs/>
          <w:color w:val="404040"/>
          <w:sz w:val="24"/>
          <w:szCs w:val="24"/>
        </w:rPr>
        <w:t>:</w:t>
      </w:r>
      <w:r w:rsidRPr="00793DB5">
        <w:rPr>
          <w:rFonts w:ascii="Helvetica" w:eastAsia="Times New Roman" w:hAnsi="Helvetica" w:cs="Helvetica"/>
          <w:color w:val="404040"/>
          <w:sz w:val="24"/>
          <w:szCs w:val="24"/>
        </w:rPr>
        <w:t> Did not meet.  All employees still working remote.</w:t>
      </w:r>
    </w:p>
    <w:p w14:paraId="024C295D"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Life Sciences:</w:t>
      </w:r>
      <w:r w:rsidRPr="00793DB5">
        <w:rPr>
          <w:rFonts w:ascii="Helvetica" w:eastAsia="Times New Roman" w:hAnsi="Helvetica" w:cs="Helvetica"/>
          <w:color w:val="404040"/>
          <w:sz w:val="24"/>
          <w:szCs w:val="24"/>
        </w:rPr>
        <w:t xml:space="preserve">   Discussed the collections budget and how to prioritize; discussed cost of current print requests, as well as what type of service to provide patrons in the fall; discussed committee reports. Kelli </w:t>
      </w:r>
      <w:proofErr w:type="spellStart"/>
      <w:r w:rsidRPr="00793DB5">
        <w:rPr>
          <w:rFonts w:ascii="Helvetica" w:eastAsia="Times New Roman" w:hAnsi="Helvetica" w:cs="Helvetica"/>
          <w:color w:val="404040"/>
          <w:sz w:val="24"/>
          <w:szCs w:val="24"/>
        </w:rPr>
        <w:t>Trei</w:t>
      </w:r>
      <w:proofErr w:type="spellEnd"/>
      <w:r w:rsidRPr="00793DB5">
        <w:rPr>
          <w:rFonts w:ascii="Helvetica" w:eastAsia="Times New Roman" w:hAnsi="Helvetica" w:cs="Helvetica"/>
          <w:color w:val="404040"/>
          <w:sz w:val="24"/>
          <w:szCs w:val="24"/>
        </w:rPr>
        <w:t xml:space="preserve"> is in the MUGLI working group that determines best use of library space to keep up with library instruction that was in the Undergrad Library.  This allows ACES </w:t>
      </w:r>
      <w:proofErr w:type="gramStart"/>
      <w:r w:rsidRPr="00793DB5">
        <w:rPr>
          <w:rFonts w:ascii="Helvetica" w:eastAsia="Times New Roman" w:hAnsi="Helvetica" w:cs="Helvetica"/>
          <w:color w:val="404040"/>
          <w:sz w:val="24"/>
          <w:szCs w:val="24"/>
        </w:rPr>
        <w:t>the  opportunity</w:t>
      </w:r>
      <w:proofErr w:type="gramEnd"/>
      <w:r w:rsidRPr="00793DB5">
        <w:rPr>
          <w:rFonts w:ascii="Helvetica" w:eastAsia="Times New Roman" w:hAnsi="Helvetica" w:cs="Helvetica"/>
          <w:color w:val="404040"/>
          <w:sz w:val="24"/>
          <w:szCs w:val="24"/>
        </w:rPr>
        <w:t xml:space="preserve"> to update one of their spaces.  Erik Chapman spoke DEIA task force, which met twice.  Chairs were assigned and they developed framework. ACES is receiving some UGL material.</w:t>
      </w:r>
    </w:p>
    <w:p w14:paraId="3EDB97EC"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Physical Sciences and Engineering: </w:t>
      </w:r>
      <w:r w:rsidRPr="00793DB5">
        <w:rPr>
          <w:rFonts w:ascii="Helvetica" w:eastAsia="Times New Roman" w:hAnsi="Helvetica" w:cs="Helvetica"/>
          <w:color w:val="404040"/>
          <w:sz w:val="24"/>
          <w:szCs w:val="24"/>
        </w:rPr>
        <w:t>Did not meet.</w:t>
      </w:r>
    </w:p>
    <w:p w14:paraId="096008FD"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i/>
          <w:iCs/>
          <w:color w:val="404040"/>
          <w:sz w:val="24"/>
          <w:szCs w:val="24"/>
        </w:rPr>
        <w:t>Math:</w:t>
      </w:r>
      <w:r w:rsidRPr="00793DB5">
        <w:rPr>
          <w:rFonts w:ascii="Helvetica" w:eastAsia="Times New Roman" w:hAnsi="Helvetica" w:cs="Helvetica"/>
          <w:color w:val="404040"/>
          <w:sz w:val="24"/>
          <w:szCs w:val="24"/>
        </w:rPr>
        <w:t> While the Math Library Murals are being worked on with a smelly applicator, all employees are working remote.  This should take a couple weeks.</w:t>
      </w:r>
    </w:p>
    <w:p w14:paraId="44458AA2"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Residence Hall:</w:t>
      </w:r>
      <w:r w:rsidRPr="00793DB5">
        <w:rPr>
          <w:rFonts w:ascii="Helvetica" w:eastAsia="Times New Roman" w:hAnsi="Helvetica" w:cs="Helvetica"/>
          <w:color w:val="404040"/>
          <w:sz w:val="24"/>
          <w:szCs w:val="24"/>
        </w:rPr>
        <w:t>  Open Monday-Friday 10:00 am -5:00 pm at both locations.  Over 70 patrons came in Jan 19</w:t>
      </w:r>
      <w:r w:rsidRPr="00793DB5">
        <w:rPr>
          <w:rFonts w:ascii="Helvetica" w:eastAsia="Times New Roman" w:hAnsi="Helvetica" w:cs="Helvetica"/>
          <w:color w:val="404040"/>
          <w:sz w:val="18"/>
          <w:szCs w:val="18"/>
          <w:vertAlign w:val="superscript"/>
        </w:rPr>
        <w:t>th</w:t>
      </w:r>
      <w:r w:rsidRPr="00793DB5">
        <w:rPr>
          <w:rFonts w:ascii="Helvetica" w:eastAsia="Times New Roman" w:hAnsi="Helvetica" w:cs="Helvetica"/>
          <w:color w:val="404040"/>
          <w:sz w:val="24"/>
          <w:szCs w:val="24"/>
        </w:rPr>
        <w:t>.  Collaborations with UGL, ACES, and Resource Center for virtual events.  Discussing next year’s budget with priority being hiring a few staff, as well as staying open longer and on weekends.  Discussing funds for collections.  Hope to vaccine front line staff in February.</w:t>
      </w:r>
    </w:p>
    <w:p w14:paraId="3AE42F96"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Special Collections</w:t>
      </w:r>
      <w:r w:rsidRPr="00793DB5">
        <w:rPr>
          <w:rFonts w:ascii="Helvetica" w:eastAsia="Times New Roman" w:hAnsi="Helvetica" w:cs="Helvetica"/>
          <w:color w:val="404040"/>
          <w:sz w:val="24"/>
          <w:szCs w:val="24"/>
        </w:rPr>
        <w:t>: Discussed building project.  The Special Collections Consultant is pulling all information from subgroups for the architects.  Also discussed the UGL transition.  The 2020 Virtual Exhibit hasn’t been released yet.  Discussed Committee reports.</w:t>
      </w:r>
    </w:p>
    <w:p w14:paraId="5F0252F3"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lastRenderedPageBreak/>
        <w:t>Technical Services</w:t>
      </w:r>
      <w:r w:rsidRPr="00793DB5">
        <w:rPr>
          <w:rFonts w:ascii="Helvetica" w:eastAsia="Times New Roman" w:hAnsi="Helvetica" w:cs="Helvetica"/>
          <w:b/>
          <w:bCs/>
          <w:i/>
          <w:iCs/>
          <w:color w:val="404040"/>
          <w:sz w:val="24"/>
          <w:szCs w:val="24"/>
        </w:rPr>
        <w:t>:</w:t>
      </w:r>
      <w:r w:rsidRPr="00793DB5">
        <w:rPr>
          <w:rFonts w:ascii="Helvetica" w:eastAsia="Times New Roman" w:hAnsi="Helvetica" w:cs="Helvetica"/>
          <w:color w:val="404040"/>
          <w:sz w:val="24"/>
          <w:szCs w:val="24"/>
        </w:rPr>
        <w:t>  Did not meet.</w:t>
      </w:r>
    </w:p>
    <w:p w14:paraId="77351CB9"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i/>
          <w:iCs/>
          <w:color w:val="404040"/>
          <w:sz w:val="24"/>
          <w:szCs w:val="24"/>
        </w:rPr>
        <w:t>Preservation</w:t>
      </w:r>
      <w:r w:rsidRPr="00793DB5">
        <w:rPr>
          <w:rFonts w:ascii="Helvetica" w:eastAsia="Times New Roman" w:hAnsi="Helvetica" w:cs="Helvetica"/>
          <w:color w:val="404040"/>
          <w:sz w:val="24"/>
          <w:szCs w:val="24"/>
        </w:rPr>
        <w:t xml:space="preserve">: Welcomes temporary CS Christine </w:t>
      </w:r>
      <w:proofErr w:type="spellStart"/>
      <w:r w:rsidRPr="00793DB5">
        <w:rPr>
          <w:rFonts w:ascii="Helvetica" w:eastAsia="Times New Roman" w:hAnsi="Helvetica" w:cs="Helvetica"/>
          <w:color w:val="404040"/>
          <w:sz w:val="24"/>
          <w:szCs w:val="24"/>
        </w:rPr>
        <w:t>Willson</w:t>
      </w:r>
      <w:proofErr w:type="spellEnd"/>
      <w:r w:rsidRPr="00793DB5">
        <w:rPr>
          <w:rFonts w:ascii="Helvetica" w:eastAsia="Times New Roman" w:hAnsi="Helvetica" w:cs="Helvetica"/>
          <w:color w:val="404040"/>
          <w:sz w:val="24"/>
          <w:szCs w:val="24"/>
        </w:rPr>
        <w:t xml:space="preserve"> and Tabby Garbutt started Dec 1</w:t>
      </w:r>
      <w:r w:rsidRPr="00793DB5">
        <w:rPr>
          <w:rFonts w:ascii="Helvetica" w:eastAsia="Times New Roman" w:hAnsi="Helvetica" w:cs="Helvetica"/>
          <w:color w:val="404040"/>
          <w:sz w:val="18"/>
          <w:szCs w:val="18"/>
          <w:vertAlign w:val="superscript"/>
        </w:rPr>
        <w:t>st</w:t>
      </w:r>
      <w:r w:rsidRPr="00793DB5">
        <w:rPr>
          <w:rFonts w:ascii="Helvetica" w:eastAsia="Times New Roman" w:hAnsi="Helvetica" w:cs="Helvetica"/>
          <w:color w:val="404040"/>
          <w:sz w:val="24"/>
          <w:szCs w:val="24"/>
        </w:rPr>
        <w:t xml:space="preserve">.  Lincoln </w:t>
      </w:r>
      <w:proofErr w:type="spellStart"/>
      <w:r w:rsidRPr="00793DB5">
        <w:rPr>
          <w:rFonts w:ascii="Helvetica" w:eastAsia="Times New Roman" w:hAnsi="Helvetica" w:cs="Helvetica"/>
          <w:color w:val="404040"/>
          <w:sz w:val="24"/>
          <w:szCs w:val="24"/>
        </w:rPr>
        <w:t>Machula</w:t>
      </w:r>
      <w:proofErr w:type="spellEnd"/>
      <w:r w:rsidRPr="00793DB5">
        <w:rPr>
          <w:rFonts w:ascii="Helvetica" w:eastAsia="Times New Roman" w:hAnsi="Helvetica" w:cs="Helvetica"/>
          <w:color w:val="404040"/>
          <w:sz w:val="24"/>
          <w:szCs w:val="24"/>
        </w:rPr>
        <w:t xml:space="preserve"> also joined Preservation, replacing Erich Burkhardt.</w:t>
      </w:r>
    </w:p>
    <w:p w14:paraId="4B9BED5A"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Helpful links:</w:t>
      </w:r>
    </w:p>
    <w:p w14:paraId="37ED712F"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https://mediaspace.illinois.edu/esearch/search?keyword=wellness</w:t>
      </w:r>
      <w:r w:rsidRPr="00793DB5">
        <w:rPr>
          <w:rFonts w:ascii="Helvetica" w:eastAsia="Times New Roman" w:hAnsi="Helvetica" w:cs="Helvetica"/>
          <w:color w:val="404040"/>
          <w:sz w:val="24"/>
          <w:szCs w:val="24"/>
        </w:rPr>
        <w:br/>
        <w:t>https://mediaspace.illinois.edu/esearch/search?keyword=Mindfulness</w:t>
      </w:r>
      <w:r w:rsidRPr="00793DB5">
        <w:rPr>
          <w:rFonts w:ascii="Helvetica" w:eastAsia="Times New Roman" w:hAnsi="Helvetica" w:cs="Helvetica"/>
          <w:color w:val="404040"/>
          <w:sz w:val="24"/>
          <w:szCs w:val="24"/>
        </w:rPr>
        <w:br/>
        <w:t>https://mediaspace.illinois.edu/esearch/search?keyword=stress</w:t>
      </w:r>
    </w:p>
    <w:p w14:paraId="2B1BE999" w14:textId="77777777" w:rsidR="00793DB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AGENDA ITEMS</w:t>
      </w:r>
    </w:p>
    <w:p w14:paraId="68DD5E08" w14:textId="77777777" w:rsidR="00793DB5" w:rsidRPr="00793DB5" w:rsidRDefault="00793DB5">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EC. meeting (01-25-21)</w:t>
      </w:r>
    </w:p>
    <w:p w14:paraId="0F6D55BD" w14:textId="77777777" w:rsidR="00793DB5" w:rsidRPr="00793DB5" w:rsidRDefault="00793DB5">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Recap – Budget draft</w:t>
      </w:r>
    </w:p>
    <w:p w14:paraId="707EFEA9" w14:textId="77777777" w:rsidR="00793DB5" w:rsidRPr="00793DB5" w:rsidRDefault="00793DB5">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Plans/ideas for next month, not on calendar yet but anticipate 2pm Feb 22, 2021 (last Friday of the month)</w:t>
      </w:r>
    </w:p>
    <w:p w14:paraId="52FC92C7"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Communication – budget for staff/priorities</w:t>
      </w:r>
    </w:p>
    <w:p w14:paraId="3E97C006"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How to reach out to UGL staff</w:t>
      </w:r>
    </w:p>
    <w:p w14:paraId="5EAE76F3"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Stress Management</w:t>
      </w:r>
    </w:p>
    <w:p w14:paraId="66164122" w14:textId="77777777" w:rsidR="00793DB5" w:rsidRPr="00793DB5" w:rsidRDefault="00793DB5">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Conference CSE support</w:t>
      </w:r>
    </w:p>
    <w:p w14:paraId="7ECDB507" w14:textId="77777777" w:rsidR="00793DB5" w:rsidRPr="00793DB5" w:rsidRDefault="00793DB5">
      <w:pPr>
        <w:numPr>
          <w:ilvl w:val="1"/>
          <w:numId w:val="1"/>
        </w:numPr>
        <w:spacing w:before="100" w:beforeAutospacing="1" w:after="100" w:afterAutospacing="1" w:line="240" w:lineRule="auto"/>
        <w:rPr>
          <w:rFonts w:ascii="Helvetica" w:eastAsia="Times New Roman" w:hAnsi="Helvetica" w:cs="Helvetica"/>
          <w:color w:val="404040"/>
          <w:sz w:val="24"/>
          <w:szCs w:val="24"/>
        </w:rPr>
      </w:pPr>
    </w:p>
    <w:p w14:paraId="34A6BB2A"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Reaching Forward South / ALA</w:t>
      </w:r>
    </w:p>
    <w:p w14:paraId="7B670A34"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Online potentially offering opportunity to more folks.</w:t>
      </w:r>
    </w:p>
    <w:p w14:paraId="3AFF65D3"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LSSC will check on other opportunities.</w:t>
      </w:r>
    </w:p>
    <w:p w14:paraId="72F23015"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Idea: subcommittee work?</w:t>
      </w:r>
    </w:p>
    <w:p w14:paraId="502B8D10" w14:textId="77777777" w:rsidR="00793DB5" w:rsidRPr="00793DB5" w:rsidRDefault="00793DB5">
      <w:pPr>
        <w:numPr>
          <w:ilvl w:val="3"/>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LSSC agreed this was a good approach.</w:t>
      </w:r>
    </w:p>
    <w:p w14:paraId="31CF8D55"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Conference awardees (status for follow-up with folks from last year)</w:t>
      </w:r>
    </w:p>
    <w:p w14:paraId="026DCCA6" w14:textId="77777777" w:rsidR="00793DB5" w:rsidRPr="00793DB5" w:rsidRDefault="00793DB5">
      <w:pPr>
        <w:numPr>
          <w:ilvl w:val="3"/>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 xml:space="preserve">Per Dean John Wilkin: Those who were awarded support for the canceled conference will have their support rolled over. Our ability to support two additional people for 2021 will depend on our budget. If the conference is in-person and involves travel costs, and if our budget continues to be limited, we are unlikely to be able to support two additional people. We will need to wait until January before we can </w:t>
      </w:r>
      <w:proofErr w:type="gramStart"/>
      <w:r w:rsidRPr="00793DB5">
        <w:rPr>
          <w:rFonts w:ascii="Helvetica" w:eastAsia="Times New Roman" w:hAnsi="Helvetica" w:cs="Helvetica"/>
          <w:color w:val="404040"/>
          <w:sz w:val="24"/>
          <w:szCs w:val="24"/>
        </w:rPr>
        <w:t>make a decision</w:t>
      </w:r>
      <w:proofErr w:type="gramEnd"/>
      <w:r w:rsidRPr="00793DB5">
        <w:rPr>
          <w:rFonts w:ascii="Helvetica" w:eastAsia="Times New Roman" w:hAnsi="Helvetica" w:cs="Helvetica"/>
          <w:color w:val="404040"/>
          <w:sz w:val="24"/>
          <w:szCs w:val="24"/>
        </w:rPr>
        <w:t xml:space="preserve"> about two additional attendees for 2021.</w:t>
      </w:r>
    </w:p>
    <w:p w14:paraId="4950BCD1" w14:textId="77777777" w:rsidR="00793DB5" w:rsidRPr="00793DB5" w:rsidRDefault="00793DB5">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Other Comments and Updates</w:t>
      </w:r>
    </w:p>
    <w:p w14:paraId="396886D4" w14:textId="77777777" w:rsidR="00793DB5" w:rsidRPr="00793DB5" w:rsidRDefault="00793DB5">
      <w:pPr>
        <w:numPr>
          <w:ilvl w:val="1"/>
          <w:numId w:val="1"/>
        </w:numPr>
        <w:spacing w:before="100" w:beforeAutospacing="1" w:after="100" w:afterAutospacing="1" w:line="240" w:lineRule="auto"/>
        <w:rPr>
          <w:rFonts w:ascii="Helvetica" w:eastAsia="Times New Roman" w:hAnsi="Helvetica" w:cs="Helvetica"/>
          <w:color w:val="404040"/>
          <w:sz w:val="24"/>
          <w:szCs w:val="24"/>
        </w:rPr>
      </w:pPr>
    </w:p>
    <w:p w14:paraId="7A0948E1"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Professional Development Days Spring Semester</w:t>
      </w:r>
    </w:p>
    <w:p w14:paraId="513DE616"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w:t>
      </w:r>
      <w:proofErr w:type="gramStart"/>
      <w:r w:rsidRPr="00793DB5">
        <w:rPr>
          <w:rFonts w:ascii="Helvetica" w:eastAsia="Times New Roman" w:hAnsi="Helvetica" w:cs="Helvetica"/>
          <w:color w:val="404040"/>
          <w:sz w:val="24"/>
          <w:szCs w:val="24"/>
        </w:rPr>
        <w:t>drop</w:t>
      </w:r>
      <w:proofErr w:type="gramEnd"/>
      <w:r w:rsidRPr="00793DB5">
        <w:rPr>
          <w:rFonts w:ascii="Helvetica" w:eastAsia="Times New Roman" w:hAnsi="Helvetica" w:cs="Helvetica"/>
          <w:color w:val="404040"/>
          <w:sz w:val="24"/>
          <w:szCs w:val="24"/>
        </w:rPr>
        <w:t xml:space="preserve"> in hours for LSSC</w:t>
      </w:r>
    </w:p>
    <w:p w14:paraId="4EB0A7B1"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Diversity Committee (social distanced option)</w:t>
      </w:r>
    </w:p>
    <w:p w14:paraId="6A1E1900"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DEIA (Diversity, Equity, Inclusion and Access Task Force)</w:t>
      </w:r>
    </w:p>
    <w:p w14:paraId="1FB1FDD4"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OEC (Outreach and Engagement Committee)</w:t>
      </w:r>
    </w:p>
    <w:p w14:paraId="0A6365EA" w14:textId="77777777" w:rsidR="00793DB5" w:rsidRPr="00793DB5" w:rsidRDefault="00793DB5">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793DB5">
        <w:rPr>
          <w:rFonts w:ascii="Helvetica" w:eastAsia="Times New Roman" w:hAnsi="Helvetica" w:cs="Helvetica"/>
          <w:color w:val="404040"/>
          <w:sz w:val="24"/>
          <w:szCs w:val="24"/>
        </w:rPr>
        <w:t>Building Project</w:t>
      </w:r>
      <w:r w:rsidRPr="00793DB5">
        <w:rPr>
          <w:rFonts w:ascii="Helvetica" w:eastAsia="Times New Roman" w:hAnsi="Helvetica" w:cs="Helvetica"/>
          <w:b/>
          <w:bCs/>
          <w:color w:val="404040"/>
          <w:sz w:val="24"/>
          <w:szCs w:val="24"/>
        </w:rPr>
        <w:t> </w:t>
      </w:r>
    </w:p>
    <w:p w14:paraId="2A25D9B1" w14:textId="2518531A" w:rsidR="00E654D5" w:rsidRPr="00793DB5" w:rsidRDefault="00793DB5" w:rsidP="00793DB5">
      <w:pPr>
        <w:spacing w:after="360" w:line="240" w:lineRule="auto"/>
        <w:rPr>
          <w:rFonts w:ascii="Helvetica" w:eastAsia="Times New Roman" w:hAnsi="Helvetica" w:cs="Helvetica"/>
          <w:color w:val="404040"/>
          <w:sz w:val="24"/>
          <w:szCs w:val="24"/>
        </w:rPr>
      </w:pPr>
      <w:r w:rsidRPr="00793DB5">
        <w:rPr>
          <w:rFonts w:ascii="Helvetica" w:eastAsia="Times New Roman" w:hAnsi="Helvetica" w:cs="Helvetica"/>
          <w:b/>
          <w:bCs/>
          <w:color w:val="404040"/>
          <w:sz w:val="24"/>
          <w:szCs w:val="24"/>
        </w:rPr>
        <w:t>Next LSSC Zoom Meeting: February 25, 2021</w:t>
      </w:r>
    </w:p>
    <w:sectPr w:rsidR="00E654D5" w:rsidRPr="00793DB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6FEE4" w14:textId="77777777" w:rsidR="00AC3EB4" w:rsidRDefault="00AC3EB4" w:rsidP="00EB4C9F">
      <w:pPr>
        <w:spacing w:after="0" w:line="240" w:lineRule="auto"/>
      </w:pPr>
      <w:r>
        <w:separator/>
      </w:r>
    </w:p>
  </w:endnote>
  <w:endnote w:type="continuationSeparator" w:id="0">
    <w:p w14:paraId="02DD6351" w14:textId="77777777" w:rsidR="00AC3EB4" w:rsidRDefault="00AC3EB4"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F1C4906B-6708-40BE-AC03-2F873C2F9F9D}"/>
    <w:embedBold r:id="rId2" w:fontKey="{28F740CD-74EA-4D48-94DA-FFAD43EE2DE9}"/>
    <w:embedBoldItalic r:id="rId3" w:fontKey="{212DEBA6-9695-467F-8160-202DFA681E1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883A5" w14:textId="77777777" w:rsidR="00AC3EB4" w:rsidRDefault="00AC3EB4" w:rsidP="00EB4C9F">
      <w:pPr>
        <w:spacing w:after="0" w:line="240" w:lineRule="auto"/>
      </w:pPr>
      <w:r>
        <w:separator/>
      </w:r>
    </w:p>
  </w:footnote>
  <w:footnote w:type="continuationSeparator" w:id="0">
    <w:p w14:paraId="7CCA6CA8" w14:textId="77777777" w:rsidR="00AC3EB4" w:rsidRDefault="00AC3EB4"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2B14B4"/>
    <w:multiLevelType w:val="multilevel"/>
    <w:tmpl w:val="FAA2A8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16415496">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1447"/>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55F"/>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52D0"/>
    <w:rsid w:val="007D5E09"/>
    <w:rsid w:val="007E4AB1"/>
    <w:rsid w:val="007F10DA"/>
    <w:rsid w:val="007F2D13"/>
    <w:rsid w:val="00811E79"/>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4BDD"/>
    <w:rsid w:val="00976E0A"/>
    <w:rsid w:val="00985239"/>
    <w:rsid w:val="0099092F"/>
    <w:rsid w:val="00990F41"/>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3EB4"/>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841</Words>
  <Characters>4797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2023-07-11T16:05:00Z</dcterms:created>
  <dcterms:modified xsi:type="dcterms:W3CDTF">2023-07-11T16:05:00Z</dcterms:modified>
</cp:coreProperties>
</file>