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5EA25B" w14:textId="2D1F39A6" w:rsidR="00D01ADA" w:rsidRPr="00D01ADA" w:rsidRDefault="00D01ADA" w:rsidP="00D01AD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75649E">
        <w:rPr>
          <w:rFonts w:ascii="Helvetica" w:hAnsi="Helvetica" w:cs="Helvetica"/>
          <w:color w:val="404040"/>
          <w:shd w:val="clear" w:color="auto" w:fill="FFFFFF"/>
        </w:rPr>
        <w:t>Agenda 07-28-22</w:t>
      </w:r>
    </w:p>
    <w:p w14:paraId="4DACC16D" w14:textId="77777777" w:rsidR="0075649E" w:rsidRPr="0075649E" w:rsidRDefault="0075649E" w:rsidP="0075649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t>Library Council Implementation Team (LCIT) to present Library Council proposal for new inclusive governance committee – Kelli Trei, Eric Chapman, Dulcie Vermillion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II. Welcome new members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a. TSD – Johna Von Behrens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b. LSD— Lucy Moynihan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c. Law – Bill Arvola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d. PSD – Megan Johnson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III. Approve June Minutes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IV. Officer elections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a. Chair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b. Vice Chair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c. Propose: Treasurer: The duties include keeping track of the scholarship funds and provide regular reports to the committee (discuss further at August meeting)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Bylaws: Officers: Election Procedure and Duties (discuss updates at August meeting)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Officers are elected at the first meeting of the new committee and, if necessary, offices can be shared. The election is won by a majority vote.</w:t>
      </w:r>
    </w:p>
    <w:p w14:paraId="77854A8F" w14:textId="77777777" w:rsidR="0075649E" w:rsidRPr="0075649E" w:rsidRDefault="0075649E" w:rsidP="0075649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t>Chair: The duties of the Chair include chairing the meetings and providing an agenda.</w:t>
      </w:r>
    </w:p>
    <w:p w14:paraId="4F8A5998" w14:textId="77777777" w:rsidR="0075649E" w:rsidRPr="0075649E" w:rsidRDefault="0075649E" w:rsidP="0075649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t>Vice-Chair: The duties include taking the Chair’s place in the event of an absence and making the appropriate room reservations. The Vice-Chair also serves as treasurer.</w:t>
      </w:r>
    </w:p>
    <w:p w14:paraId="15F5D12E" w14:textId="4BC3BAD2" w:rsidR="00260953" w:rsidRPr="0075649E" w:rsidRDefault="0075649E" w:rsidP="0075649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t>V. Liaison &amp; Committee Reports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VI. EC Monday June 11 2022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a. Shared Robert Howerton draft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b. Topics for next EC Meeting?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VII. Robert Howerton Scholarship draft updates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VIII. LSSC webpage updated and G drive updated – for access, ask Kim.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IX. Brown bag scheduled ALA &amp; RFS 7/27/22, 12-1pm, Main Library 106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X. Other questions/topics: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a. Staff Concerns &amp; Feedback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i. 6/3: request for RAD self-defense program to be offered by the library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1. Updates?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b. Special Collections Building update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c. COVID-19 updates</w:t>
      </w:r>
      <w:r w:rsidRPr="0075649E">
        <w:rPr>
          <w:rFonts w:ascii="Helvetica" w:eastAsia="Times New Roman" w:hAnsi="Helvetica" w:cs="Helvetica"/>
          <w:color w:val="404040"/>
          <w:sz w:val="24"/>
          <w:szCs w:val="24"/>
        </w:rPr>
        <w:br/>
        <w:t>d. Other Updates / Comments</w:t>
      </w:r>
    </w:p>
    <w:sectPr w:rsidR="00260953" w:rsidRPr="0075649E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AD5FD" w14:textId="77777777" w:rsidR="00D52510" w:rsidRDefault="00D52510" w:rsidP="00EB4C9F">
      <w:pPr>
        <w:spacing w:after="0" w:line="240" w:lineRule="auto"/>
      </w:pPr>
      <w:r>
        <w:separator/>
      </w:r>
    </w:p>
  </w:endnote>
  <w:endnote w:type="continuationSeparator" w:id="0">
    <w:p w14:paraId="56A2D93F" w14:textId="77777777" w:rsidR="00D52510" w:rsidRDefault="00D5251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5F25681A-79B3-44F9-9C04-77DEBC9907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6C20DB" w14:textId="77777777" w:rsidR="00D52510" w:rsidRDefault="00D52510" w:rsidP="00EB4C9F">
      <w:pPr>
        <w:spacing w:after="0" w:line="240" w:lineRule="auto"/>
      </w:pPr>
      <w:r>
        <w:separator/>
      </w:r>
    </w:p>
  </w:footnote>
  <w:footnote w:type="continuationSeparator" w:id="0">
    <w:p w14:paraId="32CB630A" w14:textId="77777777" w:rsidR="00D52510" w:rsidRDefault="00D5251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561A8"/>
    <w:rsid w:val="0075649E"/>
    <w:rsid w:val="007648E5"/>
    <w:rsid w:val="00772883"/>
    <w:rsid w:val="007746B3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510"/>
    <w:rsid w:val="00D52F9A"/>
    <w:rsid w:val="00D63B2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5FE1"/>
    <w:rsid w:val="00E37054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2023-07-06T17:39:00Z</dcterms:created>
  <dcterms:modified xsi:type="dcterms:W3CDTF">2023-07-06T17:40:00Z</dcterms:modified>
</cp:coreProperties>
</file>