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Layout"/>
        <w:tblW w:w="14415" w:type="dxa"/>
        <w:jc w:val="center"/>
        <w:tblLayout w:type="fixed"/>
        <w:tblCellMar>
          <w:top w:w="144" w:type="dxa"/>
        </w:tblCellMar>
        <w:tblLook w:val="04A0" w:firstRow="1" w:lastRow="0" w:firstColumn="1" w:lastColumn="0" w:noHBand="0" w:noVBand="1"/>
        <w:tblDescription w:val="Brochure layout table"/>
      </w:tblPr>
      <w:tblGrid>
        <w:gridCol w:w="4565"/>
        <w:gridCol w:w="5285"/>
        <w:gridCol w:w="4565"/>
      </w:tblGrid>
      <w:tr w:rsidR="00E937BC" w:rsidRPr="000A5B73" w14:paraId="751387AE" w14:textId="77777777" w:rsidTr="00057D44">
        <w:trPr>
          <w:jc w:val="center"/>
        </w:trPr>
        <w:tc>
          <w:tcPr>
            <w:tcW w:w="4565" w:type="dxa"/>
            <w:tcMar>
              <w:right w:w="720" w:type="dxa"/>
            </w:tcMar>
          </w:tcPr>
          <w:p w14:paraId="28D5ADF7" w14:textId="00B97F0D" w:rsidR="00022513" w:rsidRPr="000A5B73" w:rsidRDefault="00022513" w:rsidP="003E678D">
            <w:pPr>
              <w:jc w:val="center"/>
              <w:rPr>
                <w:rFonts w:ascii="Century Gothic" w:hAnsi="Century Gothic"/>
                <w:b/>
                <w:bCs/>
                <w:color w:val="006230"/>
              </w:rPr>
            </w:pPr>
            <w:r w:rsidRPr="000A5B73">
              <w:rPr>
                <w:rStyle w:val="Heading1Char"/>
                <w:rFonts w:ascii="Century Gothic" w:hAnsi="Century Gothic"/>
                <w:b w:val="0"/>
                <w:bCs w:val="0"/>
                <w:color w:val="006230"/>
              </w:rPr>
              <w:t>What are we doing?</w:t>
            </w:r>
          </w:p>
          <w:p w14:paraId="42FFBC9E" w14:textId="5B613A4C" w:rsidR="00E937BC" w:rsidRPr="000A5B73" w:rsidRDefault="00E937BC" w:rsidP="003E678D">
            <w:pPr>
              <w:pStyle w:val="Heading1"/>
              <w:numPr>
                <w:ilvl w:val="0"/>
                <w:numId w:val="29"/>
              </w:numPr>
              <w:rPr>
                <w:rFonts w:ascii="Century Gothic" w:hAnsi="Century Gothic"/>
                <w:b w:val="0"/>
                <w:bCs w:val="0"/>
                <w:color w:val="006230"/>
                <w:sz w:val="28"/>
                <w:szCs w:val="28"/>
              </w:rPr>
            </w:pPr>
            <w:r w:rsidRPr="000A5B73">
              <w:rPr>
                <w:rFonts w:ascii="Century Gothic" w:hAnsi="Century Gothic"/>
                <w:b w:val="0"/>
                <w:bCs w:val="0"/>
                <w:color w:val="006230"/>
                <w:sz w:val="28"/>
                <w:szCs w:val="28"/>
              </w:rPr>
              <w:t xml:space="preserve">Engaging in ongoing discussions </w:t>
            </w:r>
            <w:r w:rsidR="002E0492" w:rsidRPr="000A5B73">
              <w:rPr>
                <w:rFonts w:ascii="Century Gothic" w:hAnsi="Century Gothic"/>
                <w:b w:val="0"/>
                <w:bCs w:val="0"/>
                <w:color w:val="006230"/>
                <w:sz w:val="28"/>
                <w:szCs w:val="28"/>
              </w:rPr>
              <w:t>with decision-making bodies within the Library involving</w:t>
            </w:r>
            <w:r w:rsidRPr="000A5B73">
              <w:rPr>
                <w:rFonts w:ascii="Century Gothic" w:hAnsi="Century Gothic"/>
                <w:b w:val="0"/>
                <w:bCs w:val="0"/>
                <w:color w:val="006230"/>
                <w:sz w:val="28"/>
                <w:szCs w:val="28"/>
              </w:rPr>
              <w:t xml:space="preserve"> governance matters</w:t>
            </w:r>
            <w:r w:rsidR="002E0492" w:rsidRPr="000A5B73">
              <w:rPr>
                <w:rFonts w:ascii="Century Gothic" w:hAnsi="Century Gothic"/>
                <w:b w:val="0"/>
                <w:bCs w:val="0"/>
                <w:color w:val="006230"/>
                <w:sz w:val="28"/>
                <w:szCs w:val="28"/>
              </w:rPr>
              <w:t>.</w:t>
            </w:r>
          </w:p>
          <w:p w14:paraId="26F45391" w14:textId="13B40829" w:rsidR="00022513" w:rsidRPr="000A5B73" w:rsidRDefault="00E937BC" w:rsidP="003E678D">
            <w:pPr>
              <w:pStyle w:val="Heading1"/>
              <w:numPr>
                <w:ilvl w:val="0"/>
                <w:numId w:val="29"/>
              </w:numPr>
              <w:rPr>
                <w:rFonts w:ascii="Century Gothic" w:hAnsi="Century Gothic"/>
                <w:b w:val="0"/>
                <w:bCs w:val="0"/>
                <w:color w:val="006230"/>
                <w:sz w:val="28"/>
                <w:szCs w:val="28"/>
              </w:rPr>
            </w:pPr>
            <w:r w:rsidRPr="000A5B73">
              <w:rPr>
                <w:rFonts w:ascii="Century Gothic" w:hAnsi="Century Gothic"/>
                <w:b w:val="0"/>
                <w:bCs w:val="0"/>
                <w:color w:val="006230"/>
                <w:sz w:val="28"/>
                <w:szCs w:val="28"/>
              </w:rPr>
              <w:t>Collaborating with other committees</w:t>
            </w:r>
            <w:r w:rsidR="0051311D" w:rsidRPr="000A5B73">
              <w:rPr>
                <w:rFonts w:ascii="Century Gothic" w:hAnsi="Century Gothic"/>
                <w:b w:val="0"/>
                <w:bCs w:val="0"/>
                <w:color w:val="006230"/>
                <w:sz w:val="28"/>
                <w:szCs w:val="28"/>
              </w:rPr>
              <w:t>.</w:t>
            </w:r>
          </w:p>
          <w:p w14:paraId="40BF8E54" w14:textId="0688F665" w:rsidR="00022513" w:rsidRPr="000A5B73" w:rsidRDefault="00232904" w:rsidP="003E678D">
            <w:pPr>
              <w:pStyle w:val="Heading1"/>
              <w:numPr>
                <w:ilvl w:val="0"/>
                <w:numId w:val="29"/>
              </w:numPr>
              <w:rPr>
                <w:rFonts w:ascii="Century Gothic" w:hAnsi="Century Gothic"/>
                <w:b w:val="0"/>
                <w:bCs w:val="0"/>
                <w:color w:val="006230"/>
                <w:sz w:val="28"/>
                <w:szCs w:val="28"/>
              </w:rPr>
            </w:pPr>
            <w:r w:rsidRPr="000A5B73">
              <w:rPr>
                <w:rFonts w:ascii="Century Gothic" w:hAnsi="Century Gothic"/>
                <w:b w:val="0"/>
                <w:bCs w:val="0"/>
                <w:color w:val="006230"/>
                <w:sz w:val="28"/>
                <w:szCs w:val="28"/>
              </w:rPr>
              <w:t>Connecting Civil Service Employees with available funding resources for professional development opportunities.</w:t>
            </w:r>
          </w:p>
          <w:p w14:paraId="2BC00786" w14:textId="525D1B4D" w:rsidR="00022513" w:rsidRPr="000A5B73" w:rsidRDefault="00022513" w:rsidP="003E678D">
            <w:pPr>
              <w:pStyle w:val="Heading1"/>
              <w:numPr>
                <w:ilvl w:val="0"/>
                <w:numId w:val="29"/>
              </w:numPr>
              <w:rPr>
                <w:rFonts w:ascii="Century Gothic" w:hAnsi="Century Gothic"/>
                <w:b w:val="0"/>
                <w:bCs w:val="0"/>
                <w:color w:val="006230"/>
                <w:sz w:val="28"/>
                <w:szCs w:val="28"/>
              </w:rPr>
            </w:pPr>
            <w:r w:rsidRPr="000A5B73">
              <w:rPr>
                <w:rFonts w:ascii="Century Gothic" w:hAnsi="Century Gothic"/>
                <w:b w:val="0"/>
                <w:bCs w:val="0"/>
                <w:color w:val="006230"/>
                <w:sz w:val="28"/>
                <w:szCs w:val="28"/>
              </w:rPr>
              <w:t>Schedul</w:t>
            </w:r>
            <w:r w:rsidR="00D165DF" w:rsidRPr="000A5B73">
              <w:rPr>
                <w:rFonts w:ascii="Century Gothic" w:hAnsi="Century Gothic"/>
                <w:b w:val="0"/>
                <w:bCs w:val="0"/>
                <w:color w:val="006230"/>
                <w:sz w:val="28"/>
                <w:szCs w:val="28"/>
              </w:rPr>
              <w:t>ing</w:t>
            </w:r>
            <w:r w:rsidRPr="000A5B73">
              <w:rPr>
                <w:rFonts w:ascii="Century Gothic" w:hAnsi="Century Gothic"/>
                <w:b w:val="0"/>
                <w:bCs w:val="0"/>
                <w:color w:val="006230"/>
                <w:sz w:val="28"/>
                <w:szCs w:val="28"/>
              </w:rPr>
              <w:t xml:space="preserve"> drop-in sessions and providing feedback to</w:t>
            </w:r>
            <w:r w:rsidR="00C02917" w:rsidRPr="000A5B73">
              <w:rPr>
                <w:rFonts w:ascii="Century Gothic" w:hAnsi="Century Gothic"/>
                <w:b w:val="0"/>
                <w:bCs w:val="0"/>
                <w:color w:val="006230"/>
                <w:sz w:val="28"/>
                <w:szCs w:val="28"/>
              </w:rPr>
              <w:t xml:space="preserve"> raised</w:t>
            </w:r>
            <w:r w:rsidRPr="000A5B73">
              <w:rPr>
                <w:rFonts w:ascii="Century Gothic" w:hAnsi="Century Gothic"/>
                <w:b w:val="0"/>
                <w:bCs w:val="0"/>
                <w:color w:val="006230"/>
                <w:sz w:val="28"/>
                <w:szCs w:val="28"/>
              </w:rPr>
              <w:t xml:space="preserve"> issues and concern</w:t>
            </w:r>
            <w:r w:rsidR="00C02917" w:rsidRPr="000A5B73">
              <w:rPr>
                <w:rFonts w:ascii="Century Gothic" w:hAnsi="Century Gothic"/>
                <w:b w:val="0"/>
                <w:bCs w:val="0"/>
                <w:color w:val="006230"/>
                <w:sz w:val="28"/>
                <w:szCs w:val="28"/>
              </w:rPr>
              <w:t>s</w:t>
            </w:r>
            <w:r w:rsidR="0051311D" w:rsidRPr="000A5B73">
              <w:rPr>
                <w:rFonts w:ascii="Century Gothic" w:hAnsi="Century Gothic"/>
                <w:b w:val="0"/>
                <w:bCs w:val="0"/>
                <w:color w:val="006230"/>
                <w:sz w:val="28"/>
                <w:szCs w:val="28"/>
              </w:rPr>
              <w:t>.</w:t>
            </w:r>
          </w:p>
          <w:p w14:paraId="68D81AC0" w14:textId="6F988202" w:rsidR="00022513" w:rsidRPr="000A5B73" w:rsidRDefault="00232904" w:rsidP="003E678D">
            <w:pPr>
              <w:pStyle w:val="Heading1"/>
              <w:numPr>
                <w:ilvl w:val="0"/>
                <w:numId w:val="29"/>
              </w:numPr>
              <w:rPr>
                <w:rFonts w:ascii="Century Gothic" w:hAnsi="Century Gothic"/>
                <w:b w:val="0"/>
                <w:bCs w:val="0"/>
                <w:color w:val="006230"/>
                <w:sz w:val="28"/>
                <w:szCs w:val="28"/>
              </w:rPr>
            </w:pPr>
            <w:r w:rsidRPr="000A5B73">
              <w:rPr>
                <w:rFonts w:ascii="Century Gothic" w:hAnsi="Century Gothic"/>
                <w:b w:val="0"/>
                <w:bCs w:val="0"/>
                <w:color w:val="006230"/>
                <w:sz w:val="28"/>
                <w:szCs w:val="28"/>
              </w:rPr>
              <w:t xml:space="preserve">Utilizing the LSSC Comment/Feedback form as a tool for gathering information on </w:t>
            </w:r>
            <w:r w:rsidR="00186C58">
              <w:rPr>
                <w:rFonts w:ascii="Century Gothic" w:hAnsi="Century Gothic"/>
                <w:b w:val="0"/>
                <w:bCs w:val="0"/>
                <w:color w:val="006230"/>
                <w:sz w:val="28"/>
                <w:szCs w:val="28"/>
              </w:rPr>
              <w:t>e</w:t>
            </w:r>
            <w:r w:rsidRPr="000A5B73">
              <w:rPr>
                <w:rFonts w:ascii="Century Gothic" w:hAnsi="Century Gothic"/>
                <w:b w:val="0"/>
                <w:bCs w:val="0"/>
                <w:color w:val="006230"/>
                <w:sz w:val="28"/>
                <w:szCs w:val="28"/>
              </w:rPr>
              <w:t>mployee concerns.</w:t>
            </w:r>
          </w:p>
          <w:p w14:paraId="76A2DD47" w14:textId="383768E3" w:rsidR="00022513" w:rsidRPr="000A5B73" w:rsidRDefault="00022513" w:rsidP="00022513">
            <w:pPr>
              <w:rPr>
                <w:rFonts w:ascii="Century Gothic" w:hAnsi="Century Gothic"/>
              </w:rPr>
            </w:pP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tbl>
            <w:tblPr>
              <w:tblStyle w:val="TableLayout"/>
              <w:tblW w:w="4837" w:type="pct"/>
              <w:tblLayout w:type="fixed"/>
              <w:tblLook w:val="0680" w:firstRow="0" w:lastRow="0" w:firstColumn="1" w:lastColumn="0" w:noHBand="1" w:noVBand="1"/>
              <w:tblDescription w:val="Layout table"/>
            </w:tblPr>
            <w:tblGrid>
              <w:gridCol w:w="3720"/>
            </w:tblGrid>
            <w:tr w:rsidR="00E937BC" w:rsidRPr="000A5B73" w14:paraId="31E225EF" w14:textId="77777777" w:rsidTr="007E596B">
              <w:trPr>
                <w:trHeight w:val="8640"/>
              </w:trPr>
              <w:tc>
                <w:tcPr>
                  <w:tcW w:w="3720" w:type="dxa"/>
                </w:tcPr>
                <w:p w14:paraId="4AE525A7" w14:textId="3DD24B57" w:rsidR="00E937BC" w:rsidRPr="00BF2398" w:rsidRDefault="00E937BC" w:rsidP="002229B7">
                  <w:pPr>
                    <w:spacing w:after="240" w:line="240" w:lineRule="auto"/>
                    <w:jc w:val="center"/>
                    <w:rPr>
                      <w:rFonts w:ascii="Century Gothic" w:hAnsi="Century Gothic"/>
                      <w:b/>
                      <w:bCs/>
                      <w:color w:val="404040"/>
                      <w:sz w:val="32"/>
                      <w:szCs w:val="32"/>
                      <w:shd w:val="clear" w:color="auto" w:fill="FFFFFF"/>
                    </w:rPr>
                  </w:pPr>
                  <w:r w:rsidRPr="00BF2398">
                    <w:rPr>
                      <w:rFonts w:ascii="Century Gothic" w:hAnsi="Century Gothic"/>
                      <w:b/>
                      <w:bCs/>
                      <w:color w:val="404040"/>
                      <w:sz w:val="32"/>
                      <w:szCs w:val="32"/>
                      <w:shd w:val="clear" w:color="auto" w:fill="FFFFFF"/>
                    </w:rPr>
                    <w:t xml:space="preserve">Current LSSC </w:t>
                  </w:r>
                  <w:r w:rsidR="00BF2398">
                    <w:rPr>
                      <w:rFonts w:ascii="Century Gothic" w:hAnsi="Century Gothic"/>
                      <w:b/>
                      <w:bCs/>
                      <w:color w:val="404040"/>
                      <w:sz w:val="32"/>
                      <w:szCs w:val="32"/>
                      <w:shd w:val="clear" w:color="auto" w:fill="FFFFFF"/>
                    </w:rPr>
                    <w:t>M</w:t>
                  </w:r>
                  <w:r w:rsidR="00885DAF" w:rsidRPr="00BF2398">
                    <w:rPr>
                      <w:rFonts w:ascii="Century Gothic" w:hAnsi="Century Gothic"/>
                      <w:b/>
                      <w:bCs/>
                      <w:color w:val="404040"/>
                      <w:sz w:val="32"/>
                      <w:szCs w:val="32"/>
                      <w:shd w:val="clear" w:color="auto" w:fill="FFFFFF"/>
                    </w:rPr>
                    <w:t>embership</w:t>
                  </w:r>
                  <w:r w:rsidR="00186C58">
                    <w:rPr>
                      <w:rFonts w:ascii="Century Gothic" w:hAnsi="Century Gothic"/>
                      <w:b/>
                      <w:bCs/>
                      <w:color w:val="404040"/>
                      <w:sz w:val="32"/>
                      <w:szCs w:val="32"/>
                      <w:shd w:val="clear" w:color="auto" w:fill="FFFFFF"/>
                    </w:rPr>
                    <w:t xml:space="preserve"> by Division</w:t>
                  </w:r>
                  <w:r w:rsidR="00885DAF" w:rsidRPr="00BF2398">
                    <w:rPr>
                      <w:rFonts w:ascii="Century Gothic" w:hAnsi="Century Gothic"/>
                      <w:b/>
                      <w:bCs/>
                      <w:color w:val="404040"/>
                      <w:sz w:val="32"/>
                      <w:szCs w:val="32"/>
                      <w:shd w:val="clear" w:color="auto" w:fill="FFFFFF"/>
                    </w:rPr>
                    <w:t>:</w:t>
                  </w:r>
                </w:p>
                <w:p w14:paraId="1B0D330D" w14:textId="0963F13D" w:rsidR="00186C58" w:rsidRPr="00186C58" w:rsidRDefault="00E937BC" w:rsidP="002229B7">
                  <w:pPr>
                    <w:numPr>
                      <w:ilvl w:val="0"/>
                      <w:numId w:val="19"/>
                    </w:numPr>
                    <w:spacing w:after="120" w:line="240" w:lineRule="auto"/>
                    <w:rPr>
                      <w:rFonts w:ascii="Century Gothic" w:eastAsia="Times New Roman" w:hAnsi="Century Gothic" w:cs="Times New Roman"/>
                      <w:color w:val="404040"/>
                      <w:sz w:val="17"/>
                      <w:szCs w:val="17"/>
                      <w:lang w:eastAsia="en-US"/>
                    </w:rPr>
                  </w:pP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  <w:shd w:val="clear" w:color="auto" w:fill="FFFFFF"/>
                    </w:rPr>
                    <w:t>Area Studies</w:t>
                  </w:r>
                  <w:r w:rsidR="000A5B73">
                    <w:rPr>
                      <w:rFonts w:ascii="Century Gothic" w:hAnsi="Century Gothic"/>
                      <w:color w:val="404040"/>
                      <w:sz w:val="17"/>
                      <w:szCs w:val="17"/>
                      <w:shd w:val="clear" w:color="auto" w:fill="FFFFFF"/>
                    </w:rPr>
                    <w:t xml:space="preserve"> </w:t>
                  </w: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  <w:shd w:val="clear" w:color="auto" w:fill="FFFFFF"/>
                    </w:rPr>
                    <w:t>……</w:t>
                  </w:r>
                  <w:r w:rsidR="00186C58">
                    <w:rPr>
                      <w:rFonts w:ascii="Century Gothic" w:hAnsi="Century Gothic"/>
                      <w:color w:val="404040"/>
                      <w:sz w:val="17"/>
                      <w:szCs w:val="17"/>
                      <w:shd w:val="clear" w:color="auto" w:fill="FFFFFF"/>
                    </w:rPr>
                    <w:t>……….</w:t>
                  </w: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  <w:shd w:val="clear" w:color="auto" w:fill="FFFFFF"/>
                    </w:rPr>
                    <w:t>…</w:t>
                  </w:r>
                  <w:r w:rsidR="00186C58">
                    <w:rPr>
                      <w:rFonts w:ascii="Century Gothic" w:hAnsi="Century Gothic"/>
                      <w:color w:val="404040"/>
                      <w:sz w:val="17"/>
                      <w:szCs w:val="17"/>
                      <w:shd w:val="clear" w:color="auto" w:fill="FFFFFF"/>
                    </w:rPr>
                    <w:t>Laura Poulosky</w:t>
                  </w:r>
                  <w:r w:rsidR="00186C58">
                    <w:rPr>
                      <w:rFonts w:ascii="Century Gothic" w:eastAsia="Times New Roman" w:hAnsi="Century Gothic" w:cs="Times New Roman"/>
                      <w:color w:val="404040"/>
                      <w:sz w:val="17"/>
                      <w:szCs w:val="17"/>
                      <w:lang w:eastAsia="en-US"/>
                    </w:rPr>
                    <w:t xml:space="preserve"> </w:t>
                  </w:r>
                  <w:hyperlink r:id="rId8" w:history="1">
                    <w:r w:rsidR="00186C58" w:rsidRPr="005A0714">
                      <w:rPr>
                        <w:rStyle w:val="Hyperlink"/>
                        <w:rFonts w:ascii="Century Gothic" w:eastAsia="Times New Roman" w:hAnsi="Century Gothic" w:cs="Times New Roman"/>
                        <w:sz w:val="17"/>
                        <w:szCs w:val="17"/>
                        <w:lang w:eastAsia="en-US"/>
                      </w:rPr>
                      <w:t>l-poulo@illinois.edu</w:t>
                    </w:r>
                  </w:hyperlink>
                  <w:r w:rsidR="00186C58">
                    <w:rPr>
                      <w:rFonts w:ascii="Century Gothic" w:eastAsia="Times New Roman" w:hAnsi="Century Gothic" w:cs="Times New Roman"/>
                      <w:color w:val="404040"/>
                      <w:sz w:val="17"/>
                      <w:szCs w:val="17"/>
                      <w:lang w:eastAsia="en-US"/>
                    </w:rPr>
                    <w:br/>
                    <w:t>(July 2026-June 2028)</w:t>
                  </w:r>
                </w:p>
                <w:p w14:paraId="3F796DB4" w14:textId="668D57CF" w:rsidR="00E937BC" w:rsidRPr="000A5B73" w:rsidRDefault="00E937BC" w:rsidP="002229B7">
                  <w:pPr>
                    <w:numPr>
                      <w:ilvl w:val="0"/>
                      <w:numId w:val="19"/>
                    </w:numPr>
                    <w:spacing w:after="120" w:line="240" w:lineRule="auto"/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</w:pPr>
                  <w:r w:rsidRPr="000A5B73">
                    <w:rPr>
                      <w:rFonts w:ascii="Century Gothic" w:eastAsia="Times New Roman" w:hAnsi="Century Gothic" w:cs="Times New Roman"/>
                      <w:color w:val="404040"/>
                      <w:sz w:val="17"/>
                      <w:szCs w:val="17"/>
                      <w:lang w:eastAsia="en-US"/>
                    </w:rPr>
                    <w:t>Arts &amp; Humanities…</w:t>
                  </w:r>
                  <w:r w:rsidR="00186C58">
                    <w:rPr>
                      <w:rFonts w:ascii="Century Gothic" w:eastAsia="Times New Roman" w:hAnsi="Century Gothic" w:cs="Times New Roman"/>
                      <w:color w:val="404040"/>
                      <w:sz w:val="17"/>
                      <w:szCs w:val="17"/>
                      <w:lang w:eastAsia="en-US"/>
                    </w:rPr>
                    <w:t>...</w:t>
                  </w:r>
                  <w:r w:rsidR="00CF5F7D" w:rsidRPr="000A5B73">
                    <w:rPr>
                      <w:rFonts w:ascii="Century Gothic" w:eastAsia="Times New Roman" w:hAnsi="Century Gothic" w:cs="Times New Roman"/>
                      <w:color w:val="404040"/>
                      <w:sz w:val="17"/>
                      <w:szCs w:val="17"/>
                      <w:lang w:eastAsia="en-US"/>
                    </w:rPr>
                    <w:t>.</w:t>
                  </w:r>
                  <w:r w:rsidR="00186C58">
                    <w:rPr>
                      <w:rFonts w:ascii="Century Gothic" w:eastAsia="Times New Roman" w:hAnsi="Century Gothic" w:cs="Times New Roman"/>
                      <w:color w:val="404040"/>
                      <w:sz w:val="17"/>
                      <w:szCs w:val="17"/>
                      <w:lang w:eastAsia="en-US"/>
                    </w:rPr>
                    <w:t>Nicolette Coleman</w:t>
                  </w:r>
                  <w:r w:rsidR="00D614F5" w:rsidRPr="000A5B73">
                    <w:rPr>
                      <w:rFonts w:ascii="Century Gothic" w:eastAsia="Times New Roman" w:hAnsi="Century Gothic" w:cs="Times New Roman"/>
                      <w:color w:val="404040"/>
                      <w:sz w:val="17"/>
                      <w:szCs w:val="17"/>
                      <w:lang w:eastAsia="en-US"/>
                    </w:rPr>
                    <w:t xml:space="preserve"> </w:t>
                  </w:r>
                  <w:r w:rsidR="000A5B73">
                    <w:rPr>
                      <w:rFonts w:ascii="Century Gothic" w:eastAsia="Times New Roman" w:hAnsi="Century Gothic" w:cs="Times New Roman"/>
                      <w:color w:val="404040"/>
                      <w:sz w:val="17"/>
                      <w:szCs w:val="17"/>
                      <w:lang w:eastAsia="en-US"/>
                    </w:rPr>
                    <w:t xml:space="preserve">    </w:t>
                  </w:r>
                  <w:r w:rsidR="00186C58" w:rsidRPr="00186C58">
                    <w:rPr>
                      <w:rFonts w:ascii="Century Gothic" w:eastAsia="Times New Roman" w:hAnsi="Century Gothic" w:cs="Times New Roman"/>
                      <w:color w:val="404040"/>
                      <w:sz w:val="17"/>
                      <w:szCs w:val="17"/>
                      <w:lang w:eastAsia="en-US"/>
                    </w:rPr>
                    <w:t>coleman7@illinois.edu</w:t>
                  </w:r>
                  <w:r w:rsidR="000A5B73">
                    <w:rPr>
                      <w:rFonts w:ascii="Century Gothic" w:eastAsia="Times New Roman" w:hAnsi="Century Gothic" w:cs="Times New Roman"/>
                      <w:color w:val="404040"/>
                      <w:sz w:val="17"/>
                      <w:szCs w:val="17"/>
                      <w:lang w:eastAsia="en-US"/>
                    </w:rPr>
                    <w:t xml:space="preserve">                              </w:t>
                  </w:r>
                  <w:r w:rsidR="007E596B" w:rsidRPr="000A5B73">
                    <w:rPr>
                      <w:rFonts w:ascii="Century Gothic" w:eastAsia="Times New Roman" w:hAnsi="Century Gothic" w:cs="Times New Roman"/>
                      <w:color w:val="404040"/>
                      <w:sz w:val="17"/>
                      <w:szCs w:val="17"/>
                      <w:lang w:eastAsia="en-US"/>
                    </w:rPr>
                    <w:t xml:space="preserve"> </w:t>
                  </w: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(Jul</w:t>
                  </w:r>
                  <w:r w:rsidR="00186C58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y</w:t>
                  </w: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 202</w:t>
                  </w:r>
                  <w:r w:rsidR="00186C58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6</w:t>
                  </w: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-</w:t>
                  </w:r>
                  <w:r w:rsidR="00885DAF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Jun</w:t>
                  </w:r>
                  <w:r w:rsidR="00186C58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e</w:t>
                  </w:r>
                  <w:r w:rsidR="00885DAF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 202</w:t>
                  </w:r>
                  <w:r w:rsidR="00186C58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8</w:t>
                  </w: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)</w:t>
                  </w:r>
                </w:p>
                <w:p w14:paraId="30725D2C" w14:textId="7564EDBA" w:rsidR="00E937BC" w:rsidRDefault="00E937BC" w:rsidP="002229B7">
                  <w:pPr>
                    <w:numPr>
                      <w:ilvl w:val="0"/>
                      <w:numId w:val="19"/>
                    </w:numPr>
                    <w:spacing w:after="120" w:line="240" w:lineRule="auto"/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</w:pP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  <w:shd w:val="clear" w:color="auto" w:fill="FFFFFF"/>
                    </w:rPr>
                    <w:t>Central Public Services…</w:t>
                  </w:r>
                  <w:r w:rsidR="00CF5F7D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  <w:shd w:val="clear" w:color="auto" w:fill="FFFFFF"/>
                    </w:rPr>
                    <w:t>…</w:t>
                  </w:r>
                  <w:r w:rsidR="00D614F5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  <w:shd w:val="clear" w:color="auto" w:fill="FFFFFF"/>
                    </w:rPr>
                    <w:t xml:space="preserve">Maddy Hardy </w:t>
                  </w:r>
                  <w:hyperlink r:id="rId9" w:history="1">
                    <w:r w:rsidR="00D614F5" w:rsidRPr="000A5B73">
                      <w:rPr>
                        <w:rStyle w:val="Hyperlink"/>
                        <w:rFonts w:ascii="Century Gothic" w:hAnsi="Century Gothic"/>
                        <w:sz w:val="17"/>
                        <w:szCs w:val="17"/>
                        <w:shd w:val="clear" w:color="auto" w:fill="FFFFFF"/>
                      </w:rPr>
                      <w:t>mhardy7@illinois.edu</w:t>
                    </w:r>
                  </w:hyperlink>
                  <w:r w:rsidR="00D614F5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  <w:shd w:val="clear" w:color="auto" w:fill="FFFFFF"/>
                    </w:rPr>
                    <w:t xml:space="preserve"> </w:t>
                  </w:r>
                  <w:r w:rsidR="00CF5F7D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  <w:shd w:val="clear" w:color="auto" w:fill="FFFFFF"/>
                    </w:rPr>
                    <w:t xml:space="preserve">                              </w:t>
                  </w: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(</w:t>
                  </w:r>
                  <w:r w:rsidR="00D614F5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Aug</w:t>
                  </w: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 202</w:t>
                  </w:r>
                  <w:r w:rsidR="00D614F5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5</w:t>
                  </w: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-</w:t>
                  </w:r>
                  <w:r w:rsidR="00885DAF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Jun</w:t>
                  </w:r>
                  <w:r w:rsidR="00CF5F7D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e </w:t>
                  </w:r>
                  <w:r w:rsidR="00885DAF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2027</w:t>
                  </w: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)</w:t>
                  </w:r>
                </w:p>
                <w:p w14:paraId="1A68FDA1" w14:textId="7B20786A" w:rsidR="00A64D8A" w:rsidRDefault="00A64D8A" w:rsidP="002229B7">
                  <w:pPr>
                    <w:numPr>
                      <w:ilvl w:val="0"/>
                      <w:numId w:val="19"/>
                    </w:numPr>
                    <w:spacing w:after="120" w:line="240" w:lineRule="auto"/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</w:pPr>
                  <w:r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Central Public Services……….Ben Riegler </w:t>
                  </w:r>
                  <w:hyperlink r:id="rId10" w:history="1">
                    <w:r w:rsidRPr="005A0714">
                      <w:rPr>
                        <w:rStyle w:val="Hyperlink"/>
                        <w:rFonts w:ascii="Century Gothic" w:hAnsi="Century Gothic"/>
                        <w:sz w:val="17"/>
                        <w:szCs w:val="17"/>
                      </w:rPr>
                      <w:t>briegler@illinois.edu</w:t>
                    </w:r>
                  </w:hyperlink>
                  <w:r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br/>
                    <w:t xml:space="preserve">(May 2026-May 2028) </w:t>
                  </w:r>
                </w:p>
                <w:p w14:paraId="399DBA94" w14:textId="7FE138C9" w:rsidR="00D614F5" w:rsidRPr="000A5B73" w:rsidRDefault="00977116" w:rsidP="002229B7">
                  <w:pPr>
                    <w:numPr>
                      <w:ilvl w:val="0"/>
                      <w:numId w:val="19"/>
                    </w:numPr>
                    <w:spacing w:after="120" w:line="240" w:lineRule="auto"/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</w:pP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Law</w:t>
                  </w:r>
                  <w:r w:rsid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 &amp; Social Sciences</w:t>
                  </w:r>
                  <w:r w:rsidR="00CF5F7D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.</w:t>
                  </w: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.</w:t>
                  </w:r>
                  <w:r w:rsidR="007E26C1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.</w:t>
                  </w:r>
                  <w:r w:rsidR="00D614F5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Jessica Sommers </w:t>
                  </w:r>
                  <w:hyperlink r:id="rId11" w:history="1">
                    <w:r w:rsidR="00D614F5" w:rsidRPr="000A5B73">
                      <w:rPr>
                        <w:rStyle w:val="Hyperlink"/>
                        <w:rFonts w:ascii="Century Gothic" w:hAnsi="Century Gothic"/>
                        <w:sz w:val="17"/>
                        <w:szCs w:val="17"/>
                      </w:rPr>
                      <w:t>sommers3@illinois.edu</w:t>
                    </w:r>
                  </w:hyperlink>
                  <w:r w:rsidR="00D614F5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 </w:t>
                  </w:r>
                  <w:r w:rsidR="00CF5F7D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                  </w:t>
                  </w:r>
                  <w:r w:rsid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  </w:t>
                  </w:r>
                  <w:r w:rsidR="00CF5F7D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    </w:t>
                  </w:r>
                  <w:r w:rsidR="00D614F5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(Aug 2025-</w:t>
                  </w:r>
                  <w:r w:rsidR="00885DAF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Jun</w:t>
                  </w:r>
                  <w:r w:rsidR="00CF5F7D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e</w:t>
                  </w:r>
                  <w:r w:rsidR="00885DAF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 2027</w:t>
                  </w:r>
                  <w:r w:rsidR="00D614F5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)</w:t>
                  </w:r>
                </w:p>
                <w:p w14:paraId="2B4EF22D" w14:textId="2DB4A5FF" w:rsidR="00E937BC" w:rsidRPr="000A5B73" w:rsidRDefault="00E937BC" w:rsidP="002229B7">
                  <w:pPr>
                    <w:numPr>
                      <w:ilvl w:val="0"/>
                      <w:numId w:val="19"/>
                    </w:numPr>
                    <w:spacing w:after="120" w:line="240" w:lineRule="auto"/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</w:pP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Life Sciences………</w:t>
                  </w:r>
                  <w:r w:rsidR="007E26C1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…</w:t>
                  </w:r>
                  <w:r w:rsidR="00186C58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……</w:t>
                  </w: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…</w:t>
                  </w:r>
                  <w:r w:rsidR="00186C58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John Bennett</w:t>
                  </w:r>
                  <w:r w:rsidR="00D614F5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 </w:t>
                  </w:r>
                  <w:hyperlink r:id="rId12" w:history="1">
                    <w:r w:rsidR="00186C58" w:rsidRPr="005A0714">
                      <w:rPr>
                        <w:rStyle w:val="Hyperlink"/>
                        <w:rFonts w:ascii="Century Gothic" w:hAnsi="Century Gothic"/>
                        <w:sz w:val="17"/>
                        <w:szCs w:val="17"/>
                      </w:rPr>
                      <w:t>benntt@illinois.edu</w:t>
                    </w:r>
                  </w:hyperlink>
                  <w:r w:rsidR="00D614F5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 </w:t>
                  </w:r>
                  <w:r w:rsidR="00CF5F7D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           </w:t>
                  </w:r>
                  <w:r w:rsidR="00186C58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    </w:t>
                  </w:r>
                  <w:r w:rsidR="00CF5F7D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               </w:t>
                  </w:r>
                  <w:r w:rsidR="00D614F5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 </w:t>
                  </w:r>
                  <w:r w:rsidR="00A007A6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(</w:t>
                  </w: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Ju</w:t>
                  </w:r>
                  <w:r w:rsidR="00186C58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ne</w:t>
                  </w: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 2</w:t>
                  </w:r>
                  <w:r w:rsidR="00CA418E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02</w:t>
                  </w:r>
                  <w:r w:rsidR="00186C58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6</w:t>
                  </w:r>
                  <w:r w:rsidR="00CA418E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-</w:t>
                  </w:r>
                  <w:r w:rsidR="00186C58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June</w:t>
                  </w:r>
                  <w:r w:rsidR="00885DAF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 202</w:t>
                  </w:r>
                  <w:r w:rsidR="00186C58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8</w:t>
                  </w: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)</w:t>
                  </w:r>
                </w:p>
                <w:p w14:paraId="7A71F532" w14:textId="7DDCEDE0" w:rsidR="009D7890" w:rsidRPr="000A5B73" w:rsidRDefault="009D7890" w:rsidP="002229B7">
                  <w:pPr>
                    <w:numPr>
                      <w:ilvl w:val="0"/>
                      <w:numId w:val="19"/>
                    </w:numPr>
                    <w:spacing w:after="120" w:line="240" w:lineRule="auto"/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</w:pP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Physical Sci </w:t>
                  </w:r>
                  <w:r w:rsidR="000A5B73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&amp;</w:t>
                  </w:r>
                  <w:r w:rsidR="00186C58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 </w:t>
                  </w:r>
                  <w:r w:rsidR="000A5B73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Engineering</w:t>
                  </w: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…</w:t>
                  </w:r>
                  <w:r w:rsidR="00CF5F7D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..</w:t>
                  </w:r>
                  <w:r w:rsid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...</w:t>
                  </w: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. Stefanie Postula </w:t>
                  </w:r>
                  <w:r w:rsidR="007713F8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(Secretary) </w:t>
                  </w:r>
                  <w:hyperlink r:id="rId13" w:history="1">
                    <w:r w:rsidRPr="000A5B73">
                      <w:rPr>
                        <w:rStyle w:val="Hyperlink"/>
                        <w:rFonts w:ascii="Century Gothic" w:hAnsi="Century Gothic"/>
                        <w:sz w:val="17"/>
                        <w:szCs w:val="17"/>
                      </w:rPr>
                      <w:t>postula@illinois.edu</w:t>
                    </w:r>
                  </w:hyperlink>
                  <w:r w:rsidR="00CF5F7D" w:rsidRPr="000A5B73">
                    <w:rPr>
                      <w:rFonts w:ascii="Century Gothic" w:hAnsi="Century Gothic"/>
                      <w:sz w:val="17"/>
                      <w:szCs w:val="17"/>
                    </w:rPr>
                    <w:t xml:space="preserve">     </w:t>
                  </w:r>
                  <w:r w:rsidRPr="000A5B73">
                    <w:rPr>
                      <w:rFonts w:ascii="Century Gothic" w:hAnsi="Century Gothic"/>
                      <w:color w:val="C00000"/>
                      <w:sz w:val="17"/>
                      <w:szCs w:val="17"/>
                    </w:rPr>
                    <w:t xml:space="preserve"> </w:t>
                  </w:r>
                  <w:r w:rsid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  </w:t>
                  </w: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(Ju</w:t>
                  </w:r>
                  <w:r w:rsidR="00186C58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ly</w:t>
                  </w: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 202</w:t>
                  </w:r>
                  <w:r w:rsidR="00186C58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6</w:t>
                  </w: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-</w:t>
                  </w:r>
                  <w:r w:rsidR="00885DAF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June 202</w:t>
                  </w:r>
                  <w:r w:rsidR="00186C58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8</w:t>
                  </w: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)</w:t>
                  </w:r>
                </w:p>
                <w:p w14:paraId="1D255049" w14:textId="0F8827A0" w:rsidR="00D614F5" w:rsidRPr="00B30C22" w:rsidRDefault="000A5B73" w:rsidP="002229B7">
                  <w:pPr>
                    <w:numPr>
                      <w:ilvl w:val="0"/>
                      <w:numId w:val="19"/>
                    </w:numPr>
                    <w:spacing w:after="120" w:line="240" w:lineRule="auto"/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</w:pPr>
                  <w:r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Special Collections</w:t>
                  </w:r>
                  <w:r w:rsidR="00E021D9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..</w:t>
                  </w:r>
                  <w:r w:rsidR="00D614F5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.</w:t>
                  </w:r>
                  <w:r w:rsidR="00B30C22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Carrie Lingscheit</w:t>
                  </w:r>
                  <w:r w:rsidR="00E021D9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 </w:t>
                  </w:r>
                  <w:r w:rsidR="00B30C22" w:rsidRPr="00B30C22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carriel@illinois.edu</w:t>
                  </w:r>
                  <w:r w:rsidR="00D614F5" w:rsidRPr="00B30C22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 </w:t>
                  </w:r>
                  <w:r w:rsidR="00B30C22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              </w:t>
                  </w:r>
                  <w:r w:rsidR="000865FD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                 </w:t>
                  </w:r>
                  <w:r w:rsidR="00B30C22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(</w:t>
                  </w:r>
                  <w:r w:rsidR="00B30C22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Sep</w:t>
                  </w:r>
                  <w:r w:rsidR="00B30C22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 2025-June 2027)</w:t>
                  </w:r>
                </w:p>
                <w:p w14:paraId="184D9626" w14:textId="3CAA12AD" w:rsidR="00D614F5" w:rsidRPr="000A5B73" w:rsidRDefault="00D614F5" w:rsidP="002229B7">
                  <w:pPr>
                    <w:numPr>
                      <w:ilvl w:val="0"/>
                      <w:numId w:val="19"/>
                    </w:numPr>
                    <w:spacing w:after="120" w:line="240" w:lineRule="auto"/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</w:pP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Staff-at-</w:t>
                  </w:r>
                  <w:r w:rsidR="00A014B0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L</w:t>
                  </w: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arge……</w:t>
                  </w:r>
                  <w:r w:rsidR="00CF5F7D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….</w:t>
                  </w: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………..….Alex Klec </w:t>
                  </w:r>
                  <w:hyperlink r:id="rId14" w:history="1">
                    <w:r w:rsidRPr="000A5B73">
                      <w:rPr>
                        <w:rStyle w:val="Hyperlink"/>
                        <w:rFonts w:ascii="Century Gothic" w:hAnsi="Century Gothic"/>
                        <w:sz w:val="17"/>
                        <w:szCs w:val="17"/>
                      </w:rPr>
                      <w:t>ajklec@illinois.edu</w:t>
                    </w:r>
                  </w:hyperlink>
                  <w:r w:rsidR="00CF5F7D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                               </w:t>
                  </w: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 (Aug 2025-</w:t>
                  </w:r>
                  <w:r w:rsidR="002309B1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June 2027</w:t>
                  </w: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) </w:t>
                  </w:r>
                </w:p>
                <w:p w14:paraId="389FC575" w14:textId="68BE0327" w:rsidR="002229B7" w:rsidRPr="002229B7" w:rsidRDefault="002229B7" w:rsidP="002229B7">
                  <w:pPr>
                    <w:numPr>
                      <w:ilvl w:val="0"/>
                      <w:numId w:val="19"/>
                    </w:numPr>
                    <w:spacing w:after="120" w:line="240" w:lineRule="auto"/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</w:pP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Technical Services…..…</w:t>
                  </w:r>
                  <w:r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.</w:t>
                  </w: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.</w:t>
                  </w:r>
                  <w:r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Kyle McCafferty </w:t>
                  </w:r>
                  <w:hyperlink r:id="rId15" w:history="1">
                    <w:r w:rsidRPr="005A0714">
                      <w:rPr>
                        <w:rStyle w:val="Hyperlink"/>
                        <w:rFonts w:ascii="Century Gothic" w:hAnsi="Century Gothic"/>
                        <w:sz w:val="17"/>
                        <w:szCs w:val="17"/>
                      </w:rPr>
                      <w:t>kmccaff4@illinois.edu</w:t>
                    </w:r>
                  </w:hyperlink>
                  <w:r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br/>
                    <w:t>(</w:t>
                  </w:r>
                  <w:r w:rsidR="00A939C9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Oct 2025-June 2027)</w:t>
                  </w:r>
                </w:p>
                <w:p w14:paraId="5FC55F34" w14:textId="433DE5A5" w:rsidR="001629DA" w:rsidRPr="00B30C22" w:rsidRDefault="007713F8" w:rsidP="002229B7">
                  <w:pPr>
                    <w:numPr>
                      <w:ilvl w:val="0"/>
                      <w:numId w:val="19"/>
                    </w:numPr>
                    <w:spacing w:after="120" w:line="240" w:lineRule="auto"/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</w:pP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Technical Services…</w:t>
                  </w:r>
                  <w:r w:rsidR="00CF5F7D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..</w:t>
                  </w:r>
                  <w:r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….Rosemary Trippe </w:t>
                  </w:r>
                  <w:r w:rsidR="00B30C22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(</w:t>
                  </w:r>
                  <w:r w:rsidR="00186C58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Chair</w:t>
                  </w:r>
                  <w:r w:rsidR="00B30C22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) </w:t>
                  </w:r>
                  <w:hyperlink r:id="rId16" w:history="1">
                    <w:r w:rsidR="00B30C22" w:rsidRPr="00124B10">
                      <w:rPr>
                        <w:rStyle w:val="Hyperlink"/>
                        <w:rFonts w:ascii="Century Gothic" w:hAnsi="Century Gothic"/>
                        <w:sz w:val="17"/>
                        <w:szCs w:val="17"/>
                      </w:rPr>
                      <w:t>trippe1@illinois.edu</w:t>
                    </w:r>
                  </w:hyperlink>
                  <w:r w:rsidR="00D614F5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 </w:t>
                  </w:r>
                  <w:r w:rsidR="00CF5F7D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 xml:space="preserve">                             </w:t>
                  </w:r>
                  <w:r w:rsidR="00D614F5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(Aug 2025-</w:t>
                  </w:r>
                  <w:r w:rsidR="002309B1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June 2027</w:t>
                  </w:r>
                  <w:r w:rsidR="00D614F5" w:rsidRPr="000A5B73">
                    <w:rPr>
                      <w:rFonts w:ascii="Century Gothic" w:hAnsi="Century Gothic"/>
                      <w:color w:val="404040"/>
                      <w:sz w:val="17"/>
                      <w:szCs w:val="17"/>
                    </w:rPr>
                    <w:t>)</w:t>
                  </w:r>
                </w:p>
              </w:tc>
            </w:tr>
          </w:tbl>
          <w:p w14:paraId="2C0BC7BA" w14:textId="77777777" w:rsidR="00E937BC" w:rsidRPr="000A5B73" w:rsidRDefault="00E937BC" w:rsidP="00E937BC">
            <w:pPr>
              <w:rPr>
                <w:rFonts w:ascii="Century Gothic" w:hAnsi="Century Gothic"/>
              </w:rPr>
            </w:pPr>
          </w:p>
        </w:tc>
        <w:tc>
          <w:tcPr>
            <w:tcW w:w="4565" w:type="dxa"/>
            <w:tcMar>
              <w:left w:w="720" w:type="dxa"/>
            </w:tcMar>
          </w:tcPr>
          <w:tbl>
            <w:tblPr>
              <w:tblStyle w:val="TableLayout"/>
              <w:tblW w:w="5000" w:type="pct"/>
              <w:tblLayout w:type="fixed"/>
              <w:tblLook w:val="04A0" w:firstRow="1" w:lastRow="0" w:firstColumn="1" w:lastColumn="0" w:noHBand="0" w:noVBand="1"/>
              <w:tblDescription w:val="Layout table"/>
            </w:tblPr>
            <w:tblGrid>
              <w:gridCol w:w="3845"/>
            </w:tblGrid>
            <w:tr w:rsidR="00E937BC" w:rsidRPr="000A5B73" w14:paraId="4015B508" w14:textId="77777777" w:rsidTr="00DA1162">
              <w:trPr>
                <w:trHeight w:hRule="exact" w:val="10368"/>
              </w:trPr>
              <w:tc>
                <w:tcPr>
                  <w:tcW w:w="5000" w:type="pct"/>
                </w:tcPr>
                <w:p w14:paraId="58C3B6D4" w14:textId="6E73B868" w:rsidR="00E937BC" w:rsidRPr="000A5B73" w:rsidRDefault="00C82AB8" w:rsidP="00E64722">
                  <w:pPr>
                    <w:jc w:val="center"/>
                    <w:rPr>
                      <w:rFonts w:ascii="Century Gothic" w:hAnsi="Century Gothic"/>
                      <w:noProof/>
                      <w:lang w:eastAsia="en-US"/>
                    </w:rPr>
                  </w:pPr>
                  <w:r w:rsidRPr="000A5B73">
                    <w:rPr>
                      <w:rFonts w:ascii="Century Gothic" w:hAnsi="Century Gothic"/>
                      <w:noProof/>
                      <w:shd w:val="clear" w:color="auto" w:fill="13294B"/>
                      <w:lang w:eastAsia="en-US"/>
                    </w:rPr>
                    <w:drawing>
                      <wp:inline distT="0" distB="0" distL="0" distR="0" wp14:anchorId="6876679D" wp14:editId="2171D95D">
                        <wp:extent cx="2441575" cy="724535"/>
                        <wp:effectExtent l="0" t="0" r="0" b="0"/>
                        <wp:docPr id="201145183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11451834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1575" cy="724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3980983" w14:textId="1BDAB64E" w:rsidR="00E33CB8" w:rsidRDefault="000A5B73" w:rsidP="00E33CB8">
                  <w:pPr>
                    <w:pStyle w:val="Heading1"/>
                    <w:jc w:val="center"/>
                    <w:rPr>
                      <w:rFonts w:ascii="Century Gothic" w:hAnsi="Century Gothic"/>
                      <w:color w:val="0070C0"/>
                    </w:rPr>
                  </w:pPr>
                  <w:r>
                    <w:rPr>
                      <w:rFonts w:ascii="Century Gothic" w:hAnsi="Century Gothic"/>
                      <w:color w:val="0070C0"/>
                    </w:rPr>
                    <w:t>Library Staff Support Committee (LSSC)</w:t>
                  </w:r>
                </w:p>
                <w:p w14:paraId="345208E8" w14:textId="77777777" w:rsidR="006500E1" w:rsidRPr="006500E1" w:rsidRDefault="006500E1" w:rsidP="006500E1"/>
                <w:p w14:paraId="34138B69" w14:textId="07EFD71B" w:rsidR="00C82AB8" w:rsidRPr="006500E1" w:rsidRDefault="00BF2398" w:rsidP="00C82AB8">
                  <w:pPr>
                    <w:pStyle w:val="Heading1"/>
                    <w:spacing w:before="0" w:after="120"/>
                    <w:jc w:val="center"/>
                    <w:rPr>
                      <w:rFonts w:ascii="Century Gothic" w:hAnsi="Century Gothic"/>
                      <w:b w:val="0"/>
                      <w:bCs w:val="0"/>
                      <w:i/>
                      <w:iCs/>
                      <w:color w:val="0070C0"/>
                      <w:sz w:val="40"/>
                      <w:szCs w:val="40"/>
                    </w:rPr>
                  </w:pPr>
                  <w:r w:rsidRPr="006500E1">
                    <w:rPr>
                      <w:rFonts w:ascii="Century Gothic" w:hAnsi="Century Gothic"/>
                      <w:b w:val="0"/>
                      <w:bCs w:val="0"/>
                      <w:i/>
                      <w:iCs/>
                      <w:color w:val="0070C0"/>
                      <w:sz w:val="40"/>
                      <w:szCs w:val="40"/>
                    </w:rPr>
                    <w:t xml:space="preserve">Communicating </w:t>
                  </w:r>
                  <w:r w:rsidR="006500E1" w:rsidRPr="006500E1">
                    <w:rPr>
                      <w:rFonts w:ascii="Century Gothic" w:hAnsi="Century Gothic"/>
                      <w:b w:val="0"/>
                      <w:bCs w:val="0"/>
                      <w:i/>
                      <w:iCs/>
                      <w:color w:val="0070C0"/>
                      <w:sz w:val="40"/>
                      <w:szCs w:val="40"/>
                    </w:rPr>
                    <w:t>a</w:t>
                  </w:r>
                  <w:r w:rsidRPr="006500E1">
                    <w:rPr>
                      <w:rFonts w:ascii="Century Gothic" w:hAnsi="Century Gothic"/>
                      <w:b w:val="0"/>
                      <w:bCs w:val="0"/>
                      <w:i/>
                      <w:iCs/>
                      <w:color w:val="0070C0"/>
                      <w:sz w:val="40"/>
                      <w:szCs w:val="40"/>
                    </w:rPr>
                    <w:t>cross the Library</w:t>
                  </w:r>
                  <w:r w:rsidR="006500E1" w:rsidRPr="006500E1">
                    <w:rPr>
                      <w:rFonts w:ascii="Century Gothic" w:hAnsi="Century Gothic"/>
                      <w:b w:val="0"/>
                      <w:bCs w:val="0"/>
                      <w:i/>
                      <w:iCs/>
                      <w:color w:val="0070C0"/>
                      <w:sz w:val="40"/>
                      <w:szCs w:val="40"/>
                    </w:rPr>
                    <w:t xml:space="preserve"> one step at a time</w:t>
                  </w:r>
                  <w:r w:rsidRPr="006500E1">
                    <w:rPr>
                      <w:rFonts w:ascii="Century Gothic" w:hAnsi="Century Gothic"/>
                      <w:b w:val="0"/>
                      <w:bCs w:val="0"/>
                      <w:i/>
                      <w:iCs/>
                      <w:color w:val="0070C0"/>
                      <w:sz w:val="40"/>
                      <w:szCs w:val="40"/>
                    </w:rPr>
                    <w:t>!</w:t>
                  </w:r>
                </w:p>
                <w:p w14:paraId="64EA7332" w14:textId="635FE807" w:rsidR="00D2682F" w:rsidRPr="000A5B73" w:rsidRDefault="006500E1" w:rsidP="006500E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CA20538" wp14:editId="7E1FC7D0">
                        <wp:extent cx="2010543" cy="2209244"/>
                        <wp:effectExtent l="0" t="0" r="0" b="635"/>
                        <wp:docPr id="72636123" name="Picture 4" descr="A fish eye view of a building&#10;&#10;AI-generated content may be incorrect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636123" name="Picture 4" descr="A fish eye view of a building&#10;&#10;AI-generated content may be incorrect.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86382" cy="22925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1964FF8" w14:textId="4EE5DC6A" w:rsidR="00022513" w:rsidRPr="00A90094" w:rsidRDefault="00022513" w:rsidP="003E678D">
                  <w:pPr>
                    <w:pStyle w:val="Heading1"/>
                    <w:jc w:val="center"/>
                    <w:rPr>
                      <w:rFonts w:ascii="Century Gothic" w:hAnsi="Century Gothic"/>
                      <w:color w:val="FF5A1B"/>
                      <w:shd w:val="clear" w:color="auto" w:fill="FFFFFF"/>
                    </w:rPr>
                  </w:pPr>
                  <w:r w:rsidRPr="00A90094">
                    <w:rPr>
                      <w:rFonts w:ascii="Century Gothic" w:hAnsi="Century Gothic"/>
                      <w:color w:val="FF5A1B"/>
                      <w:shd w:val="clear" w:color="auto" w:fill="FFFFFF"/>
                    </w:rPr>
                    <w:t>Contact us today!</w:t>
                  </w:r>
                </w:p>
                <w:p w14:paraId="169DD1B2" w14:textId="77777777" w:rsidR="00BF2398" w:rsidRDefault="00BF2398" w:rsidP="006500E1">
                  <w:pPr>
                    <w:pStyle w:val="Heading1"/>
                    <w:jc w:val="center"/>
                    <w:rPr>
                      <w:rFonts w:ascii="Century Gothic" w:hAnsi="Century Gothic"/>
                      <w:color w:val="C84113"/>
                      <w:shd w:val="clear" w:color="auto" w:fill="FFFFFF"/>
                    </w:rPr>
                  </w:pPr>
                  <w:r>
                    <w:rPr>
                      <w:rFonts w:ascii="Century Gothic" w:hAnsi="Century Gothic"/>
                      <w:noProof/>
                      <w:color w:val="C84113"/>
                      <w:shd w:val="clear" w:color="auto" w:fill="FFFFFF"/>
                    </w:rPr>
                    <w:drawing>
                      <wp:inline distT="0" distB="0" distL="0" distR="0" wp14:anchorId="48D2CDC8" wp14:editId="0F1A09CD">
                        <wp:extent cx="734190" cy="734190"/>
                        <wp:effectExtent l="0" t="0" r="2540" b="2540"/>
                        <wp:docPr id="1712577763" name="Picture 3" descr="A qr code with circles and dots&#10;&#10;AI-generated content may be incorrect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2577763" name="Picture 3" descr="A qr code with circles and dots&#10;&#10;AI-generated content may be incorrect.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8375" cy="7683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63AC064" w14:textId="490D19A6" w:rsidR="00E937BC" w:rsidRPr="000A5B73" w:rsidRDefault="00022513" w:rsidP="003E678D">
                  <w:pPr>
                    <w:pStyle w:val="Heading1"/>
                    <w:jc w:val="center"/>
                    <w:rPr>
                      <w:rFonts w:ascii="Century Gothic" w:hAnsi="Century Gothic"/>
                      <w:color w:val="C84113"/>
                      <w:shd w:val="clear" w:color="auto" w:fill="FFFFFF"/>
                    </w:rPr>
                  </w:pPr>
                  <w:r w:rsidRPr="000A5B73">
                    <w:rPr>
                      <w:rFonts w:ascii="Century Gothic" w:hAnsi="Century Gothic"/>
                      <w:color w:val="C84113"/>
                      <w:shd w:val="clear" w:color="auto" w:fill="FFFFFF"/>
                    </w:rPr>
                    <w:t>W</w:t>
                  </w:r>
                  <w:r w:rsidR="00E937BC" w:rsidRPr="000A5B73">
                    <w:rPr>
                      <w:rFonts w:ascii="Century Gothic" w:hAnsi="Century Gothic"/>
                      <w:color w:val="C84113"/>
                      <w:shd w:val="clear" w:color="auto" w:fill="FFFFFF"/>
                    </w:rPr>
                    <w:t>e are liste</w:t>
                  </w:r>
                  <w:r w:rsidR="00A007A6" w:rsidRPr="000A5B73">
                    <w:rPr>
                      <w:rFonts w:ascii="Century Gothic" w:hAnsi="Century Gothic"/>
                      <w:color w:val="C84113"/>
                      <w:shd w:val="clear" w:color="auto" w:fill="FFFFFF"/>
                    </w:rPr>
                    <w:t>n</w:t>
                  </w:r>
                  <w:r w:rsidR="00E937BC" w:rsidRPr="000A5B73">
                    <w:rPr>
                      <w:rFonts w:ascii="Century Gothic" w:hAnsi="Century Gothic"/>
                      <w:color w:val="C84113"/>
                      <w:shd w:val="clear" w:color="auto" w:fill="FFFFFF"/>
                    </w:rPr>
                    <w:t>ing!</w:t>
                  </w:r>
                </w:p>
                <w:p w14:paraId="5AF9E6BD" w14:textId="40982CCB" w:rsidR="00E937BC" w:rsidRPr="000A5B73" w:rsidRDefault="00E937BC" w:rsidP="003E678D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</w:tr>
          </w:tbl>
          <w:p w14:paraId="28CDAA85" w14:textId="77777777" w:rsidR="00E937BC" w:rsidRPr="000A5B73" w:rsidRDefault="00E937BC" w:rsidP="003E678D">
            <w:pPr>
              <w:jc w:val="center"/>
              <w:rPr>
                <w:rFonts w:ascii="Century Gothic" w:hAnsi="Century Gothic"/>
              </w:rPr>
            </w:pPr>
          </w:p>
        </w:tc>
      </w:tr>
      <w:tr w:rsidR="00E937BC" w:rsidRPr="000A5B73" w14:paraId="3042231B" w14:textId="77777777" w:rsidTr="00057D44">
        <w:trPr>
          <w:jc w:val="center"/>
        </w:trPr>
        <w:tc>
          <w:tcPr>
            <w:tcW w:w="4565" w:type="dxa"/>
            <w:tcMar>
              <w:right w:w="720" w:type="dxa"/>
            </w:tcMar>
          </w:tcPr>
          <w:p w14:paraId="64671698" w14:textId="1854CFB7" w:rsidR="006500E1" w:rsidRPr="006500E1" w:rsidRDefault="00E937BC" w:rsidP="006500E1">
            <w:pPr>
              <w:pStyle w:val="Caption"/>
              <w:rPr>
                <w:rFonts w:ascii="Century Gothic" w:eastAsiaTheme="majorEastAsia" w:hAnsi="Century Gothic" w:cstheme="majorBidi"/>
                <w:b/>
                <w:bCs/>
                <w:i w:val="0"/>
                <w:iCs w:val="0"/>
                <w:color w:val="006230"/>
                <w:sz w:val="36"/>
                <w:szCs w:val="36"/>
              </w:rPr>
            </w:pPr>
            <w:r w:rsidRPr="006500E1">
              <w:rPr>
                <w:rFonts w:ascii="Century Gothic" w:eastAsiaTheme="majorEastAsia" w:hAnsi="Century Gothic" w:cstheme="majorBidi"/>
                <w:b/>
                <w:bCs/>
                <w:i w:val="0"/>
                <w:iCs w:val="0"/>
                <w:color w:val="006230"/>
                <w:sz w:val="36"/>
                <w:szCs w:val="36"/>
              </w:rPr>
              <w:lastRenderedPageBreak/>
              <w:t>LSSC serve</w:t>
            </w:r>
            <w:r w:rsidR="000A5B73" w:rsidRPr="006500E1">
              <w:rPr>
                <w:rFonts w:ascii="Century Gothic" w:eastAsiaTheme="majorEastAsia" w:hAnsi="Century Gothic" w:cstheme="majorBidi"/>
                <w:b/>
                <w:bCs/>
                <w:i w:val="0"/>
                <w:iCs w:val="0"/>
                <w:color w:val="006230"/>
                <w:sz w:val="36"/>
                <w:szCs w:val="36"/>
              </w:rPr>
              <w:t>s</w:t>
            </w:r>
            <w:r w:rsidRPr="006500E1">
              <w:rPr>
                <w:rFonts w:ascii="Century Gothic" w:eastAsiaTheme="majorEastAsia" w:hAnsi="Century Gothic" w:cstheme="majorBidi"/>
                <w:b/>
                <w:bCs/>
                <w:i w:val="0"/>
                <w:iCs w:val="0"/>
                <w:color w:val="006230"/>
                <w:sz w:val="36"/>
                <w:szCs w:val="36"/>
              </w:rPr>
              <w:t xml:space="preserve"> as </w:t>
            </w:r>
            <w:r w:rsidR="000A5B73" w:rsidRPr="006500E1">
              <w:rPr>
                <w:rFonts w:ascii="Century Gothic" w:eastAsiaTheme="majorEastAsia" w:hAnsi="Century Gothic" w:cstheme="majorBidi"/>
                <w:b/>
                <w:bCs/>
                <w:i w:val="0"/>
                <w:iCs w:val="0"/>
                <w:color w:val="006230"/>
                <w:sz w:val="36"/>
                <w:szCs w:val="36"/>
              </w:rPr>
              <w:t xml:space="preserve">a </w:t>
            </w:r>
            <w:r w:rsidRPr="006500E1">
              <w:rPr>
                <w:rFonts w:ascii="Century Gothic" w:eastAsiaTheme="majorEastAsia" w:hAnsi="Century Gothic" w:cstheme="majorBidi"/>
                <w:b/>
                <w:bCs/>
                <w:i w:val="0"/>
                <w:iCs w:val="0"/>
                <w:color w:val="006230"/>
                <w:sz w:val="36"/>
                <w:szCs w:val="36"/>
              </w:rPr>
              <w:t>liaison between the Library’s staff</w:t>
            </w:r>
            <w:r w:rsidR="00A90094">
              <w:rPr>
                <w:rFonts w:ascii="Century Gothic" w:eastAsiaTheme="majorEastAsia" w:hAnsi="Century Gothic" w:cstheme="majorBidi"/>
                <w:b/>
                <w:bCs/>
                <w:i w:val="0"/>
                <w:iCs w:val="0"/>
                <w:color w:val="006230"/>
                <w:sz w:val="36"/>
                <w:szCs w:val="36"/>
              </w:rPr>
              <w:t>,</w:t>
            </w:r>
            <w:r w:rsidRPr="006500E1">
              <w:rPr>
                <w:rFonts w:ascii="Century Gothic" w:eastAsiaTheme="majorEastAsia" w:hAnsi="Century Gothic" w:cstheme="majorBidi"/>
                <w:b/>
                <w:bCs/>
                <w:i w:val="0"/>
                <w:iCs w:val="0"/>
                <w:color w:val="006230"/>
                <w:sz w:val="36"/>
                <w:szCs w:val="36"/>
              </w:rPr>
              <w:t xml:space="preserve"> its administrator</w:t>
            </w:r>
            <w:r w:rsidR="000A5B73" w:rsidRPr="006500E1">
              <w:rPr>
                <w:rFonts w:ascii="Century Gothic" w:eastAsiaTheme="majorEastAsia" w:hAnsi="Century Gothic" w:cstheme="majorBidi"/>
                <w:b/>
                <w:bCs/>
                <w:i w:val="0"/>
                <w:iCs w:val="0"/>
                <w:color w:val="006230"/>
                <w:sz w:val="36"/>
                <w:szCs w:val="36"/>
              </w:rPr>
              <w:t>s</w:t>
            </w:r>
            <w:r w:rsidR="00A90094">
              <w:rPr>
                <w:rFonts w:ascii="Century Gothic" w:eastAsiaTheme="majorEastAsia" w:hAnsi="Century Gothic" w:cstheme="majorBidi"/>
                <w:b/>
                <w:bCs/>
                <w:i w:val="0"/>
                <w:iCs w:val="0"/>
                <w:color w:val="006230"/>
                <w:sz w:val="36"/>
                <w:szCs w:val="36"/>
              </w:rPr>
              <w:t>, and librarians</w:t>
            </w:r>
            <w:r w:rsidR="000A5B73" w:rsidRPr="006500E1">
              <w:rPr>
                <w:rFonts w:ascii="Century Gothic" w:eastAsiaTheme="majorEastAsia" w:hAnsi="Century Gothic" w:cstheme="majorBidi"/>
                <w:b/>
                <w:bCs/>
                <w:i w:val="0"/>
                <w:iCs w:val="0"/>
                <w:color w:val="006230"/>
                <w:sz w:val="36"/>
                <w:szCs w:val="36"/>
              </w:rPr>
              <w:t>.</w:t>
            </w:r>
            <w:r w:rsidR="00BF2398" w:rsidRPr="006500E1">
              <w:rPr>
                <w:rFonts w:ascii="Century Gothic" w:eastAsiaTheme="majorEastAsia" w:hAnsi="Century Gothic" w:cstheme="majorBidi"/>
                <w:b/>
                <w:bCs/>
                <w:i w:val="0"/>
                <w:iCs w:val="0"/>
                <w:color w:val="006230"/>
                <w:sz w:val="36"/>
                <w:szCs w:val="36"/>
              </w:rPr>
              <w:t xml:space="preserve"> </w:t>
            </w:r>
          </w:p>
          <w:p w14:paraId="4F8A1950" w14:textId="7FFA0200" w:rsidR="006500E1" w:rsidRPr="006500E1" w:rsidRDefault="006500E1" w:rsidP="006500E1">
            <w:pPr>
              <w:spacing w:line="240" w:lineRule="auto"/>
              <w:rPr>
                <w:sz w:val="36"/>
                <w:szCs w:val="36"/>
              </w:rPr>
            </w:pPr>
            <w:r w:rsidRPr="006500E1">
              <w:rPr>
                <w:rFonts w:ascii="Century Gothic" w:eastAsiaTheme="majorEastAsia" w:hAnsi="Century Gothic" w:cstheme="majorBidi"/>
                <w:b/>
                <w:bCs/>
                <w:color w:val="006230"/>
                <w:sz w:val="36"/>
                <w:szCs w:val="36"/>
              </w:rPr>
              <w:t>LSSC brings staff concerns and ideas before the decision-making bodies that can best address and act upon them.</w:t>
            </w:r>
          </w:p>
          <w:p w14:paraId="7825E689" w14:textId="1FE662C0" w:rsidR="00BF2398" w:rsidRPr="006500E1" w:rsidRDefault="00BF2398" w:rsidP="006500E1">
            <w:pPr>
              <w:pStyle w:val="Caption"/>
              <w:rPr>
                <w:rFonts w:ascii="Century Gothic" w:eastAsiaTheme="majorEastAsia" w:hAnsi="Century Gothic" w:cstheme="majorBidi"/>
                <w:color w:val="006230"/>
                <w:sz w:val="28"/>
                <w:szCs w:val="28"/>
              </w:rPr>
            </w:pPr>
            <w:r w:rsidRPr="006500E1">
              <w:rPr>
                <w:rFonts w:ascii="Century Gothic" w:eastAsiaTheme="majorEastAsia" w:hAnsi="Century Gothic" w:cstheme="majorBidi"/>
                <w:color w:val="006230"/>
                <w:sz w:val="28"/>
                <w:szCs w:val="28"/>
              </w:rPr>
              <w:t xml:space="preserve">Have a question or idea? </w:t>
            </w:r>
            <w:r w:rsidR="006500E1" w:rsidRPr="006500E1">
              <w:rPr>
                <w:rFonts w:ascii="Century Gothic" w:eastAsiaTheme="majorEastAsia" w:hAnsi="Century Gothic" w:cstheme="majorBidi"/>
                <w:color w:val="006230"/>
                <w:sz w:val="28"/>
                <w:szCs w:val="28"/>
              </w:rPr>
              <w:t>Connect with us!</w:t>
            </w:r>
          </w:p>
          <w:p w14:paraId="45D326C2" w14:textId="0A71DCDB" w:rsidR="00BF2398" w:rsidRPr="00BF2398" w:rsidRDefault="006500E1" w:rsidP="006500E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D326C50" wp14:editId="0E7D20E9">
                  <wp:extent cx="1714414" cy="1728683"/>
                  <wp:effectExtent l="0" t="0" r="635" b="0"/>
                  <wp:docPr id="2072001658" name="Picture 6" descr="A map with a star on i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001658" name="Picture 6" descr="A map with a star on it&#10;&#10;AI-generated content may be incorrect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422" cy="1746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35EC53" w14:textId="521DA51B" w:rsidR="00E937BC" w:rsidRPr="006D0BDE" w:rsidRDefault="006500E1" w:rsidP="000A3066">
            <w:pPr>
              <w:pStyle w:val="Caption"/>
              <w:rPr>
                <w:rFonts w:ascii="Century Gothic" w:eastAsiaTheme="majorEastAsia" w:hAnsi="Century Gothic" w:cstheme="majorBidi"/>
                <w:i w:val="0"/>
                <w:iCs w:val="0"/>
                <w:color w:val="006230"/>
                <w:sz w:val="28"/>
                <w:szCs w:val="28"/>
              </w:rPr>
            </w:pPr>
            <w:r w:rsidRPr="006500E1">
              <w:rPr>
                <w:rFonts w:ascii="Century Gothic" w:eastAsiaTheme="majorEastAsia" w:hAnsi="Century Gothic" w:cstheme="majorBidi"/>
                <w:i w:val="0"/>
                <w:iCs w:val="0"/>
                <w:color w:val="006230"/>
                <w:sz w:val="28"/>
                <w:szCs w:val="28"/>
              </w:rPr>
              <w:t xml:space="preserve">Want to know what’s going on? </w:t>
            </w:r>
            <w:r w:rsidR="00A90094" w:rsidRPr="006D0BDE">
              <w:rPr>
                <w:rFonts w:ascii="Century Gothic" w:eastAsiaTheme="majorEastAsia" w:hAnsi="Century Gothic" w:cstheme="majorBidi"/>
                <w:i w:val="0"/>
                <w:iCs w:val="0"/>
                <w:color w:val="006230"/>
                <w:sz w:val="28"/>
                <w:szCs w:val="28"/>
              </w:rPr>
              <w:t xml:space="preserve">Chat with your liaison &amp; </w:t>
            </w:r>
            <w:r w:rsidR="006D0BDE">
              <w:rPr>
                <w:rFonts w:ascii="Century Gothic" w:eastAsiaTheme="majorEastAsia" w:hAnsi="Century Gothic" w:cstheme="majorBidi"/>
                <w:i w:val="0"/>
                <w:iCs w:val="0"/>
                <w:color w:val="006230"/>
                <w:sz w:val="28"/>
                <w:szCs w:val="28"/>
              </w:rPr>
              <w:t>c</w:t>
            </w:r>
            <w:r w:rsidRPr="006500E1">
              <w:rPr>
                <w:rFonts w:ascii="Century Gothic" w:eastAsiaTheme="majorEastAsia" w:hAnsi="Century Gothic" w:cstheme="majorBidi"/>
                <w:i w:val="0"/>
                <w:iCs w:val="0"/>
                <w:color w:val="006230"/>
                <w:sz w:val="28"/>
                <w:szCs w:val="28"/>
              </w:rPr>
              <w:t>heck out our minutes!</w:t>
            </w: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p w14:paraId="107B93EA" w14:textId="6CEE089B" w:rsidR="00793D02" w:rsidRPr="00F81D2E" w:rsidRDefault="00E937BC" w:rsidP="00BF2398">
            <w:pPr>
              <w:pStyle w:val="Heading1"/>
              <w:spacing w:before="0"/>
              <w:rPr>
                <w:rFonts w:ascii="Century Gothic" w:hAnsi="Century Gothic"/>
                <w:b w:val="0"/>
                <w:color w:val="000000" w:themeColor="text1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1D2E">
              <w:rPr>
                <w:rFonts w:ascii="Century Gothic" w:hAnsi="Century Gothic"/>
                <w:b w:val="0"/>
                <w:color w:val="000000" w:themeColor="text1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CONTACT US</w:t>
            </w:r>
          </w:p>
          <w:p w14:paraId="6F6910AB" w14:textId="77777777" w:rsidR="00BF2398" w:rsidRPr="00BF2398" w:rsidRDefault="00BF2398" w:rsidP="00BF2398"/>
          <w:p w14:paraId="0F9A33B1" w14:textId="32ED9C32" w:rsidR="00BF2398" w:rsidRPr="00A90094" w:rsidRDefault="00E937BC" w:rsidP="00BF2398">
            <w:pPr>
              <w:rPr>
                <w:rFonts w:ascii="Century Gothic" w:hAnsi="Century Gothic" w:cstheme="majorHAnsi"/>
                <w:color w:val="0070C0"/>
                <w:sz w:val="28"/>
                <w:szCs w:val="28"/>
              </w:rPr>
            </w:pPr>
            <w:r w:rsidRPr="00A90094">
              <w:rPr>
                <w:rFonts w:ascii="Century Gothic" w:hAnsi="Century Gothic" w:cstheme="majorHAnsi"/>
                <w:b/>
                <w:bCs/>
                <w:color w:val="0070C0"/>
                <w:sz w:val="28"/>
                <w:szCs w:val="28"/>
              </w:rPr>
              <w:t>LSSC Comment Form</w:t>
            </w:r>
            <w:r w:rsidR="00BF2398" w:rsidRPr="00A90094">
              <w:rPr>
                <w:rFonts w:ascii="Century Gothic" w:hAnsi="Century Gothic" w:cstheme="majorHAnsi"/>
                <w:b/>
                <w:bCs/>
                <w:color w:val="0070C0"/>
                <w:sz w:val="28"/>
                <w:szCs w:val="28"/>
              </w:rPr>
              <w:t>:</w:t>
            </w:r>
          </w:p>
          <w:p w14:paraId="4C9B2640" w14:textId="77777777" w:rsidR="00F81D2E" w:rsidRDefault="000A5B73" w:rsidP="006500E1">
            <w:pPr>
              <w:rPr>
                <w:rFonts w:ascii="Century Gothic" w:hAnsi="Century Gothic" w:cstheme="majorHAnsi"/>
                <w:color w:val="5C0E41"/>
                <w:sz w:val="18"/>
                <w:szCs w:val="18"/>
              </w:rPr>
            </w:pPr>
            <w:r>
              <w:rPr>
                <w:rFonts w:ascii="Century Gothic" w:hAnsi="Century Gothic"/>
                <w:noProof/>
                <w:color w:val="5C0E41"/>
                <w:sz w:val="30"/>
                <w:szCs w:val="30"/>
              </w:rPr>
              <w:drawing>
                <wp:inline distT="0" distB="0" distL="0" distR="0" wp14:anchorId="30145D98" wp14:editId="67425439">
                  <wp:extent cx="734190" cy="734190"/>
                  <wp:effectExtent l="0" t="0" r="2540" b="2540"/>
                  <wp:docPr id="158271481" name="Picture 2" descr="A qr code with circles and do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271481" name="Picture 2" descr="A qr code with circles and dots&#10;&#10;AI-generated content may be incorrect.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754" cy="749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83F72">
              <w:t xml:space="preserve"> </w:t>
            </w:r>
          </w:p>
          <w:p w14:paraId="550298F5" w14:textId="34D0E2D7" w:rsidR="00057D44" w:rsidRPr="00F81D2E" w:rsidRDefault="00F81D2E" w:rsidP="006500E1">
            <w:pPr>
              <w:rPr>
                <w:rFonts w:ascii="Century Gothic" w:hAnsi="Century Gothic" w:cstheme="majorHAns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F81D2E">
              <w:rPr>
                <w:rFonts w:ascii="Century Gothic" w:hAnsi="Century Gothic" w:cstheme="majorHAnsi"/>
                <w:color w:val="000000" w:themeColor="text1"/>
                <w:sz w:val="28"/>
                <w:szCs w:val="28"/>
                <w:u w:val="single"/>
              </w:rPr>
              <w:t>forms.illinois.edu/sec/120002</w:t>
            </w:r>
          </w:p>
          <w:p w14:paraId="57E69D6A" w14:textId="098AAA1E" w:rsidR="00BF2398" w:rsidRPr="00A90094" w:rsidRDefault="00E937BC" w:rsidP="006500E1">
            <w:pPr>
              <w:spacing w:before="360"/>
              <w:rPr>
                <w:rFonts w:ascii="Century Gothic" w:hAnsi="Century Gothic" w:cs="Times New Roman"/>
                <w:b/>
                <w:bCs/>
                <w:color w:val="0070C0"/>
                <w:sz w:val="28"/>
                <w:szCs w:val="28"/>
                <w:shd w:val="clear" w:color="auto" w:fill="FFFFFF"/>
              </w:rPr>
            </w:pPr>
            <w:r w:rsidRPr="00A90094">
              <w:rPr>
                <w:rFonts w:ascii="Century Gothic" w:hAnsi="Century Gothic" w:cs="Times New Roman"/>
                <w:b/>
                <w:bCs/>
                <w:color w:val="0070C0"/>
                <w:sz w:val="28"/>
                <w:szCs w:val="28"/>
                <w:shd w:val="clear" w:color="auto" w:fill="FFFFFF"/>
              </w:rPr>
              <w:t>LSSC website:</w:t>
            </w:r>
            <w:r w:rsidR="00383F72" w:rsidRPr="00A90094">
              <w:rPr>
                <w:rFonts w:ascii="Century Gothic" w:hAnsi="Century Gothic" w:cs="Times New Roman"/>
                <w:b/>
                <w:bCs/>
                <w:color w:val="0070C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2DEBA47B" w14:textId="77777777" w:rsidR="00F81D2E" w:rsidRDefault="000A5B73" w:rsidP="00F81D2E">
            <w:pPr>
              <w:shd w:val="clear" w:color="auto" w:fill="FFFFFF"/>
              <w:textAlignment w:val="baseline"/>
            </w:pPr>
            <w:r>
              <w:rPr>
                <w:rFonts w:ascii="Century Gothic" w:hAnsi="Century Gothic" w:cs="Times New Roman"/>
                <w:b/>
                <w:bCs/>
                <w:noProof/>
                <w:color w:val="5C0E41"/>
                <w:sz w:val="32"/>
                <w:szCs w:val="32"/>
                <w:shd w:val="clear" w:color="auto" w:fill="FFFFFF"/>
              </w:rPr>
              <w:drawing>
                <wp:inline distT="0" distB="0" distL="0" distR="0" wp14:anchorId="5AC091AA" wp14:editId="59656D80">
                  <wp:extent cx="727516" cy="727516"/>
                  <wp:effectExtent l="0" t="0" r="0" b="0"/>
                  <wp:docPr id="1408364608" name="Picture 1" descr="A qr code with black squares and circl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364608" name="Picture 1" descr="A qr code with black squares and circles&#10;&#10;AI-generated content may be incorrect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901" cy="756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83F72">
              <w:t xml:space="preserve"> </w:t>
            </w:r>
          </w:p>
          <w:p w14:paraId="28FF9980" w14:textId="77777777" w:rsidR="00F81D2E" w:rsidRPr="00F81D2E" w:rsidRDefault="00F81D2E" w:rsidP="00F81D2E">
            <w:pPr>
              <w:shd w:val="clear" w:color="auto" w:fill="FFFFFF"/>
              <w:textAlignment w:val="baseline"/>
              <w:rPr>
                <w:rFonts w:ascii="Helvetica" w:hAnsi="Helvetica"/>
                <w:color w:val="000000" w:themeColor="text1"/>
                <w:sz w:val="28"/>
                <w:szCs w:val="28"/>
              </w:rPr>
            </w:pPr>
            <w:hyperlink r:id="rId23" w:tgtFrame="_blank" w:tooltip="http://go.illinois.edu/LSSC" w:history="1">
              <w:r w:rsidRPr="00F81D2E">
                <w:rPr>
                  <w:rStyle w:val="Hyperlink"/>
                  <w:rFonts w:ascii="Helvetica" w:hAnsi="Helvetica"/>
                  <w:color w:val="000000" w:themeColor="text1"/>
                  <w:sz w:val="28"/>
                  <w:szCs w:val="28"/>
                  <w:bdr w:val="none" w:sz="0" w:space="0" w:color="auto" w:frame="1"/>
                </w:rPr>
                <w:t>go.illinois.edu/LSSC</w:t>
              </w:r>
            </w:hyperlink>
          </w:p>
          <w:p w14:paraId="4C1903A7" w14:textId="2907D395" w:rsidR="00E937BC" w:rsidRDefault="00E937BC" w:rsidP="001C5D3F">
            <w:pPr>
              <w:spacing w:before="360"/>
              <w:rPr>
                <w:rFonts w:ascii="Century Gothic" w:hAnsi="Century Gothic" w:cstheme="majorHAnsi"/>
                <w:b/>
                <w:bCs/>
                <w:color w:val="5C0E41"/>
                <w:sz w:val="28"/>
                <w:szCs w:val="28"/>
                <w:shd w:val="clear" w:color="auto" w:fill="FFFFFF"/>
              </w:rPr>
            </w:pPr>
            <w:r w:rsidRPr="00A90094">
              <w:rPr>
                <w:rFonts w:ascii="Century Gothic" w:hAnsi="Century Gothic" w:cstheme="majorHAnsi"/>
                <w:b/>
                <w:bCs/>
                <w:color w:val="0070C0"/>
                <w:sz w:val="28"/>
                <w:szCs w:val="28"/>
                <w:shd w:val="clear" w:color="auto" w:fill="FFFFFF"/>
              </w:rPr>
              <w:t>LSSC drop-in sessions:</w:t>
            </w:r>
            <w:r w:rsidRPr="00A90094">
              <w:rPr>
                <w:rFonts w:ascii="Century Gothic" w:hAnsi="Century Gothic" w:cstheme="majorHAnsi"/>
                <w:color w:val="0070C0"/>
                <w:sz w:val="28"/>
                <w:szCs w:val="28"/>
                <w:shd w:val="clear" w:color="auto" w:fill="FFFFFF"/>
              </w:rPr>
              <w:t xml:space="preserve"> </w:t>
            </w:r>
            <w:r w:rsidRPr="00A90094">
              <w:rPr>
                <w:rFonts w:ascii="Century Gothic" w:hAnsi="Century Gothic" w:cstheme="majorHAnsi"/>
                <w:color w:val="5C0E41"/>
                <w:sz w:val="24"/>
                <w:szCs w:val="24"/>
                <w:shd w:val="clear" w:color="auto" w:fill="FFFFFF"/>
              </w:rPr>
              <w:t>announced in libnews emails.</w:t>
            </w:r>
          </w:p>
          <w:p w14:paraId="69AD8D66" w14:textId="421662B6" w:rsidR="006500E1" w:rsidRPr="00F81D2E" w:rsidRDefault="00BF2398" w:rsidP="001C5D3F">
            <w:pPr>
              <w:spacing w:before="360"/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A90094">
              <w:rPr>
                <w:rFonts w:ascii="Century Gothic" w:hAnsi="Century Gothic" w:cstheme="majorHAnsi"/>
                <w:b/>
                <w:bCs/>
                <w:color w:val="0070C0"/>
                <w:sz w:val="28"/>
                <w:szCs w:val="28"/>
              </w:rPr>
              <w:t>LSSC email:</w:t>
            </w:r>
            <w:r w:rsidRPr="00A90094">
              <w:rPr>
                <w:rFonts w:ascii="Century Gothic" w:hAnsi="Century Gothic" w:cstheme="majorHAnsi"/>
                <w:b/>
                <w:bCs/>
                <w:color w:val="00B0F0"/>
                <w:sz w:val="28"/>
                <w:szCs w:val="28"/>
              </w:rPr>
              <w:t xml:space="preserve"> </w:t>
            </w:r>
            <w:hyperlink r:id="rId24" w:history="1">
              <w:r w:rsidRPr="00F81D2E">
                <w:rPr>
                  <w:rStyle w:val="Hyperlink"/>
                  <w:rFonts w:ascii="Century Gothic" w:hAnsi="Century Gothic" w:cs="Times New Roman"/>
                  <w:color w:val="000000" w:themeColor="text1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lssc@library.illinois.edu</w:t>
              </w:r>
            </w:hyperlink>
          </w:p>
          <w:p w14:paraId="4790A40C" w14:textId="6FD5C618" w:rsidR="00E937BC" w:rsidRPr="000A5B73" w:rsidRDefault="00E937BC" w:rsidP="00057D44">
            <w:pPr>
              <w:rPr>
                <w:rFonts w:ascii="Century Gothic" w:hAnsi="Century Gothic"/>
                <w:i/>
                <w:iCs/>
                <w:sz w:val="40"/>
                <w:szCs w:val="40"/>
              </w:rPr>
            </w:pPr>
            <w:r w:rsidRPr="00A90094">
              <w:rPr>
                <w:rFonts w:ascii="Century Gothic" w:eastAsia="Times New Roman" w:hAnsi="Century Gothic" w:cstheme="majorHAnsi"/>
                <w:i/>
                <w:iCs/>
                <w:color w:val="0070C0"/>
                <w:sz w:val="32"/>
                <w:szCs w:val="32"/>
              </w:rPr>
              <w:t xml:space="preserve">Express any </w:t>
            </w:r>
            <w:r w:rsidR="000A5B73" w:rsidRPr="00A90094">
              <w:rPr>
                <w:rFonts w:ascii="Century Gothic" w:eastAsia="Times New Roman" w:hAnsi="Century Gothic" w:cstheme="majorHAnsi"/>
                <w:i/>
                <w:iCs/>
                <w:color w:val="0070C0"/>
                <w:sz w:val="32"/>
                <w:szCs w:val="32"/>
              </w:rPr>
              <w:t xml:space="preserve">questions, </w:t>
            </w:r>
            <w:r w:rsidRPr="00A90094">
              <w:rPr>
                <w:rFonts w:ascii="Century Gothic" w:eastAsia="Times New Roman" w:hAnsi="Century Gothic" w:cstheme="majorHAnsi"/>
                <w:i/>
                <w:iCs/>
                <w:color w:val="0070C0"/>
                <w:sz w:val="32"/>
                <w:szCs w:val="32"/>
              </w:rPr>
              <w:t>concerns</w:t>
            </w:r>
            <w:r w:rsidR="000A5B73" w:rsidRPr="00A90094">
              <w:rPr>
                <w:rFonts w:ascii="Century Gothic" w:eastAsia="Times New Roman" w:hAnsi="Century Gothic" w:cstheme="majorHAnsi"/>
                <w:i/>
                <w:iCs/>
                <w:color w:val="0070C0"/>
                <w:sz w:val="32"/>
                <w:szCs w:val="32"/>
              </w:rPr>
              <w:t>,</w:t>
            </w:r>
            <w:r w:rsidRPr="00A90094">
              <w:rPr>
                <w:rFonts w:ascii="Century Gothic" w:eastAsia="Times New Roman" w:hAnsi="Century Gothic" w:cstheme="majorHAnsi"/>
                <w:i/>
                <w:iCs/>
                <w:color w:val="0070C0"/>
                <w:sz w:val="32"/>
                <w:szCs w:val="32"/>
              </w:rPr>
              <w:t xml:space="preserve"> </w:t>
            </w:r>
            <w:r w:rsidR="000A5B73" w:rsidRPr="00A90094">
              <w:rPr>
                <w:rFonts w:ascii="Century Gothic" w:eastAsia="Times New Roman" w:hAnsi="Century Gothic" w:cstheme="majorHAnsi"/>
                <w:i/>
                <w:iCs/>
                <w:color w:val="0070C0"/>
                <w:sz w:val="32"/>
                <w:szCs w:val="32"/>
              </w:rPr>
              <w:t xml:space="preserve">or feedback </w:t>
            </w:r>
            <w:r w:rsidRPr="00A90094">
              <w:rPr>
                <w:rFonts w:ascii="Century Gothic" w:eastAsia="Times New Roman" w:hAnsi="Century Gothic" w:cstheme="majorHAnsi"/>
                <w:i/>
                <w:iCs/>
                <w:color w:val="0070C0"/>
                <w:sz w:val="32"/>
                <w:szCs w:val="32"/>
              </w:rPr>
              <w:t>you might have about work at the Library.</w:t>
            </w:r>
          </w:p>
        </w:tc>
        <w:tc>
          <w:tcPr>
            <w:tcW w:w="4565" w:type="dxa"/>
            <w:tcMar>
              <w:left w:w="720" w:type="dxa"/>
            </w:tcMar>
          </w:tcPr>
          <w:p w14:paraId="0C1BE3C8" w14:textId="1D24710B" w:rsidR="000A3066" w:rsidRPr="000A5B73" w:rsidRDefault="000A3066" w:rsidP="001C5D3F">
            <w:pPr>
              <w:pStyle w:val="Caption"/>
              <w:rPr>
                <w:rFonts w:ascii="Century Gothic" w:eastAsiaTheme="majorEastAsia" w:hAnsi="Century Gothic" w:cstheme="majorBidi"/>
                <w:b/>
                <w:bCs/>
                <w:i w:val="0"/>
                <w:iCs w:val="0"/>
                <w:color w:val="0070C0"/>
                <w:sz w:val="52"/>
                <w:szCs w:val="52"/>
              </w:rPr>
            </w:pPr>
            <w:r w:rsidRPr="000A5B73">
              <w:rPr>
                <w:rFonts w:ascii="Century Gothic" w:hAnsi="Century Gothic"/>
                <w:noProof/>
                <w:shd w:val="clear" w:color="auto" w:fill="13294B"/>
                <w:lang w:eastAsia="en-US"/>
              </w:rPr>
              <w:drawing>
                <wp:inline distT="0" distB="0" distL="0" distR="0" wp14:anchorId="1A117AA1" wp14:editId="2B9A3ED7">
                  <wp:extent cx="2441575" cy="724535"/>
                  <wp:effectExtent l="0" t="0" r="0" b="0"/>
                  <wp:docPr id="12101439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451834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1575" cy="724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91DCC0" w14:textId="39DE7DD6" w:rsidR="00E937BC" w:rsidRPr="000A5B73" w:rsidRDefault="00E937BC" w:rsidP="00D2682F">
            <w:pPr>
              <w:pStyle w:val="Caption"/>
              <w:jc w:val="center"/>
              <w:rPr>
                <w:rFonts w:ascii="Century Gothic" w:eastAsiaTheme="majorEastAsia" w:hAnsi="Century Gothic" w:cstheme="majorBidi"/>
                <w:b/>
                <w:bCs/>
                <w:i w:val="0"/>
                <w:iCs w:val="0"/>
                <w:color w:val="0070C0"/>
                <w:sz w:val="52"/>
                <w:szCs w:val="52"/>
              </w:rPr>
            </w:pPr>
            <w:r w:rsidRPr="000A5B73">
              <w:rPr>
                <w:rFonts w:ascii="Century Gothic" w:eastAsiaTheme="majorEastAsia" w:hAnsi="Century Gothic" w:cstheme="majorBidi"/>
                <w:b/>
                <w:bCs/>
                <w:i w:val="0"/>
                <w:iCs w:val="0"/>
                <w:color w:val="0070C0"/>
                <w:sz w:val="52"/>
                <w:szCs w:val="52"/>
              </w:rPr>
              <w:t>LIBRARY STAFF SUPPORT COMMITTEE (LSSC)</w:t>
            </w:r>
          </w:p>
          <w:p w14:paraId="3A6CAD78" w14:textId="5D28CE95" w:rsidR="00383F72" w:rsidRPr="00A90094" w:rsidRDefault="00E937BC" w:rsidP="00F74A65">
            <w:pPr>
              <w:pStyle w:val="Caption"/>
              <w:jc w:val="center"/>
              <w:rPr>
                <w:rFonts w:ascii="Century Gothic" w:eastAsiaTheme="majorEastAsia" w:hAnsi="Century Gothic" w:cstheme="majorBidi"/>
                <w:b/>
                <w:bCs/>
                <w:color w:val="FF5A1B"/>
                <w:sz w:val="36"/>
                <w:szCs w:val="36"/>
              </w:rPr>
            </w:pPr>
            <w:r w:rsidRPr="00A90094">
              <w:rPr>
                <w:rFonts w:ascii="Century Gothic" w:eastAsiaTheme="majorEastAsia" w:hAnsi="Century Gothic" w:cstheme="majorBidi"/>
                <w:b/>
                <w:bCs/>
                <w:color w:val="FF5A1B"/>
                <w:sz w:val="36"/>
                <w:szCs w:val="36"/>
              </w:rPr>
              <w:t>H</w:t>
            </w:r>
            <w:r w:rsidR="00F74A65" w:rsidRPr="00A90094">
              <w:rPr>
                <w:rFonts w:ascii="Century Gothic" w:eastAsiaTheme="majorEastAsia" w:hAnsi="Century Gothic" w:cstheme="majorBidi"/>
                <w:b/>
                <w:bCs/>
                <w:color w:val="FF5A1B"/>
                <w:sz w:val="36"/>
                <w:szCs w:val="36"/>
              </w:rPr>
              <w:t>ow can we help</w:t>
            </w:r>
            <w:r w:rsidRPr="00A90094">
              <w:rPr>
                <w:rFonts w:ascii="Century Gothic" w:eastAsiaTheme="majorEastAsia" w:hAnsi="Century Gothic" w:cstheme="majorBidi"/>
                <w:b/>
                <w:bCs/>
                <w:color w:val="FF5A1B"/>
                <w:sz w:val="36"/>
                <w:szCs w:val="36"/>
              </w:rPr>
              <w:t>?</w:t>
            </w:r>
            <w:r w:rsidR="00F74A65" w:rsidRPr="00A90094">
              <w:rPr>
                <w:rFonts w:ascii="Century Gothic" w:eastAsiaTheme="majorEastAsia" w:hAnsi="Century Gothic" w:cstheme="majorBidi"/>
                <w:b/>
                <w:bCs/>
                <w:color w:val="FF5A1B"/>
                <w:sz w:val="36"/>
                <w:szCs w:val="36"/>
              </w:rPr>
              <w:t xml:space="preserve"> </w:t>
            </w:r>
            <w:r w:rsidR="00717EA6" w:rsidRPr="00A90094">
              <w:rPr>
                <w:rFonts w:ascii="Century Gothic" w:eastAsiaTheme="majorEastAsia" w:hAnsi="Century Gothic" w:cstheme="majorBidi"/>
                <w:b/>
                <w:bCs/>
                <w:color w:val="FF5A1B"/>
                <w:sz w:val="36"/>
                <w:szCs w:val="36"/>
              </w:rPr>
              <w:t>Let’s band together!</w:t>
            </w:r>
          </w:p>
          <w:p w14:paraId="062263B9" w14:textId="4E39668A" w:rsidR="00BF2398" w:rsidRPr="00BF2398" w:rsidRDefault="00717EA6" w:rsidP="00F74A6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1FAA95" wp14:editId="71A222BD">
                  <wp:extent cx="1755381" cy="1496981"/>
                  <wp:effectExtent l="0" t="0" r="0" b="1905"/>
                  <wp:docPr id="508005514" name="Picture 8" descr="Aerial view of a group of people on a football fiel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005514" name="Picture 8" descr="Aerial view of a group of people on a football field&#10;&#10;AI-generated content may be incorrect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3410" cy="155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812808" w14:textId="77777777" w:rsidR="00E937BC" w:rsidRDefault="00E937BC" w:rsidP="003E678D">
            <w:pPr>
              <w:pStyle w:val="Caption"/>
              <w:jc w:val="center"/>
              <w:rPr>
                <w:rFonts w:ascii="Century Gothic" w:eastAsiaTheme="majorEastAsia" w:hAnsi="Century Gothic" w:cstheme="majorBidi"/>
                <w:b/>
                <w:bCs/>
                <w:i w:val="0"/>
                <w:iCs w:val="0"/>
                <w:color w:val="0070C0"/>
                <w:sz w:val="40"/>
                <w:szCs w:val="40"/>
              </w:rPr>
            </w:pPr>
            <w:r w:rsidRPr="000A5B73">
              <w:rPr>
                <w:rFonts w:ascii="Century Gothic" w:eastAsiaTheme="majorEastAsia" w:hAnsi="Century Gothic" w:cstheme="majorBidi"/>
                <w:b/>
                <w:bCs/>
                <w:i w:val="0"/>
                <w:iCs w:val="0"/>
                <w:color w:val="0070C0"/>
                <w:sz w:val="40"/>
                <w:szCs w:val="40"/>
              </w:rPr>
              <w:t>WE ARE LISTENING!</w:t>
            </w:r>
          </w:p>
          <w:p w14:paraId="3A06C1B6" w14:textId="3C958C1B" w:rsidR="00F74A65" w:rsidRPr="00F74A65" w:rsidRDefault="00F74A65" w:rsidP="00F74A65">
            <w:pPr>
              <w:jc w:val="center"/>
            </w:pPr>
            <w:r>
              <w:rPr>
                <w:rFonts w:ascii="Century Gothic" w:hAnsi="Century Gothic"/>
                <w:noProof/>
                <w:color w:val="C84113"/>
                <w:shd w:val="clear" w:color="auto" w:fill="FFFFFF"/>
              </w:rPr>
              <w:drawing>
                <wp:inline distT="0" distB="0" distL="0" distR="0" wp14:anchorId="502CCF22" wp14:editId="621337B2">
                  <wp:extent cx="734190" cy="734190"/>
                  <wp:effectExtent l="0" t="0" r="2540" b="2540"/>
                  <wp:docPr id="1072129386" name="Picture 3" descr="A qr code with circles and do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2577763" name="Picture 3" descr="A qr code with circles and dots&#10;&#10;AI-generated content may be incorrect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375" cy="76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49A14A" w14:textId="6F226A4F" w:rsidR="009915C8" w:rsidRPr="009123AA" w:rsidRDefault="009915C8" w:rsidP="00A769D1">
      <w:pPr>
        <w:pStyle w:val="NoSpacing"/>
        <w:rPr>
          <w:rFonts w:ascii="Century Gothic" w:hAnsi="Century Gothic"/>
          <w:sz w:val="2"/>
          <w:szCs w:val="2"/>
        </w:rPr>
      </w:pPr>
    </w:p>
    <w:sectPr w:rsidR="009915C8" w:rsidRPr="009123AA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66D87" w14:textId="77777777" w:rsidR="008824CB" w:rsidRDefault="008824CB" w:rsidP="00BF6AFD">
      <w:pPr>
        <w:spacing w:after="0" w:line="240" w:lineRule="auto"/>
      </w:pPr>
      <w:r>
        <w:separator/>
      </w:r>
    </w:p>
  </w:endnote>
  <w:endnote w:type="continuationSeparator" w:id="0">
    <w:p w14:paraId="6AA95D34" w14:textId="77777777" w:rsidR="008824CB" w:rsidRDefault="008824CB" w:rsidP="00BF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F19E6" w14:textId="77777777" w:rsidR="008824CB" w:rsidRDefault="008824CB" w:rsidP="00BF6AFD">
      <w:pPr>
        <w:spacing w:after="0" w:line="240" w:lineRule="auto"/>
      </w:pPr>
      <w:r>
        <w:separator/>
      </w:r>
    </w:p>
  </w:footnote>
  <w:footnote w:type="continuationSeparator" w:id="0">
    <w:p w14:paraId="40387A8C" w14:textId="77777777" w:rsidR="008824CB" w:rsidRDefault="008824CB" w:rsidP="00BF6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FEE3C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1AC0F5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9501D9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F6199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6E9DD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E2AED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80637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70A35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1660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10E564A"/>
    <w:lvl w:ilvl="0">
      <w:start w:val="1"/>
      <w:numFmt w:val="bullet"/>
      <w:pStyle w:val="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abstractNum w:abstractNumId="10" w15:restartNumberingAfterBreak="0">
    <w:nsid w:val="053C6E94"/>
    <w:multiLevelType w:val="multilevel"/>
    <w:tmpl w:val="F45297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127998"/>
    <w:multiLevelType w:val="multilevel"/>
    <w:tmpl w:val="35AC99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787D53"/>
    <w:multiLevelType w:val="multilevel"/>
    <w:tmpl w:val="7B7A9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BC95A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C701E6D"/>
    <w:multiLevelType w:val="multilevel"/>
    <w:tmpl w:val="EDA8DF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586C6C"/>
    <w:multiLevelType w:val="multilevel"/>
    <w:tmpl w:val="E35CEE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1315A1"/>
    <w:multiLevelType w:val="multilevel"/>
    <w:tmpl w:val="E35CEE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522A53"/>
    <w:multiLevelType w:val="multilevel"/>
    <w:tmpl w:val="D604FA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616909"/>
    <w:multiLevelType w:val="multilevel"/>
    <w:tmpl w:val="B84CD9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E27754"/>
    <w:multiLevelType w:val="multilevel"/>
    <w:tmpl w:val="470A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D10311"/>
    <w:multiLevelType w:val="multilevel"/>
    <w:tmpl w:val="BA1068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7D7624"/>
    <w:multiLevelType w:val="multilevel"/>
    <w:tmpl w:val="0D62D1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FF0C11"/>
    <w:multiLevelType w:val="multilevel"/>
    <w:tmpl w:val="4948CF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A84CD8"/>
    <w:multiLevelType w:val="hybridMultilevel"/>
    <w:tmpl w:val="5D2CE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2D2051"/>
    <w:multiLevelType w:val="multilevel"/>
    <w:tmpl w:val="E76008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462267034">
    <w:abstractNumId w:val="9"/>
  </w:num>
  <w:num w:numId="2" w16cid:durableId="698287240">
    <w:abstractNumId w:val="9"/>
  </w:num>
  <w:num w:numId="3" w16cid:durableId="433482078">
    <w:abstractNumId w:val="9"/>
    <w:lvlOverride w:ilvl="0">
      <w:startOverride w:val="1"/>
    </w:lvlOverride>
  </w:num>
  <w:num w:numId="4" w16cid:durableId="1608582898">
    <w:abstractNumId w:val="9"/>
    <w:lvlOverride w:ilvl="0">
      <w:startOverride w:val="1"/>
    </w:lvlOverride>
  </w:num>
  <w:num w:numId="5" w16cid:durableId="241990404">
    <w:abstractNumId w:val="9"/>
    <w:lvlOverride w:ilvl="0">
      <w:startOverride w:val="1"/>
    </w:lvlOverride>
  </w:num>
  <w:num w:numId="6" w16cid:durableId="971590874">
    <w:abstractNumId w:val="7"/>
  </w:num>
  <w:num w:numId="7" w16cid:durableId="949974562">
    <w:abstractNumId w:val="6"/>
  </w:num>
  <w:num w:numId="8" w16cid:durableId="310713681">
    <w:abstractNumId w:val="5"/>
  </w:num>
  <w:num w:numId="9" w16cid:durableId="435104085">
    <w:abstractNumId w:val="4"/>
  </w:num>
  <w:num w:numId="10" w16cid:durableId="17587151">
    <w:abstractNumId w:val="8"/>
  </w:num>
  <w:num w:numId="11" w16cid:durableId="409277951">
    <w:abstractNumId w:val="3"/>
  </w:num>
  <w:num w:numId="12" w16cid:durableId="1996454272">
    <w:abstractNumId w:val="2"/>
  </w:num>
  <w:num w:numId="13" w16cid:durableId="1994605859">
    <w:abstractNumId w:val="1"/>
  </w:num>
  <w:num w:numId="14" w16cid:durableId="960384396">
    <w:abstractNumId w:val="0"/>
  </w:num>
  <w:num w:numId="15" w16cid:durableId="378745643">
    <w:abstractNumId w:val="13"/>
  </w:num>
  <w:num w:numId="16" w16cid:durableId="725108203">
    <w:abstractNumId w:val="14"/>
  </w:num>
  <w:num w:numId="17" w16cid:durableId="1736314552">
    <w:abstractNumId w:val="10"/>
  </w:num>
  <w:num w:numId="18" w16cid:durableId="2032299240">
    <w:abstractNumId w:val="11"/>
  </w:num>
  <w:num w:numId="19" w16cid:durableId="757289198">
    <w:abstractNumId w:val="21"/>
  </w:num>
  <w:num w:numId="20" w16cid:durableId="1265918892">
    <w:abstractNumId w:val="22"/>
  </w:num>
  <w:num w:numId="21" w16cid:durableId="156700596">
    <w:abstractNumId w:val="24"/>
  </w:num>
  <w:num w:numId="22" w16cid:durableId="502009741">
    <w:abstractNumId w:val="18"/>
  </w:num>
  <w:num w:numId="23" w16cid:durableId="489910457">
    <w:abstractNumId w:val="16"/>
  </w:num>
  <w:num w:numId="24" w16cid:durableId="677315409">
    <w:abstractNumId w:val="12"/>
  </w:num>
  <w:num w:numId="25" w16cid:durableId="2061441190">
    <w:abstractNumId w:val="20"/>
  </w:num>
  <w:num w:numId="26" w16cid:durableId="778986765">
    <w:abstractNumId w:val="19"/>
  </w:num>
  <w:num w:numId="27" w16cid:durableId="1982467424">
    <w:abstractNumId w:val="17"/>
  </w:num>
  <w:num w:numId="28" w16cid:durableId="1857500375">
    <w:abstractNumId w:val="15"/>
  </w:num>
  <w:num w:numId="29" w16cid:durableId="18096635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094"/>
    <w:rsid w:val="00022513"/>
    <w:rsid w:val="000547C7"/>
    <w:rsid w:val="00057D44"/>
    <w:rsid w:val="000865FD"/>
    <w:rsid w:val="000A3066"/>
    <w:rsid w:val="000A5B73"/>
    <w:rsid w:val="001372C8"/>
    <w:rsid w:val="001629DA"/>
    <w:rsid w:val="00163D39"/>
    <w:rsid w:val="001735A9"/>
    <w:rsid w:val="00186C58"/>
    <w:rsid w:val="001947E7"/>
    <w:rsid w:val="001C5D3F"/>
    <w:rsid w:val="001D0847"/>
    <w:rsid w:val="001D6771"/>
    <w:rsid w:val="00204BDF"/>
    <w:rsid w:val="0021281D"/>
    <w:rsid w:val="002229B7"/>
    <w:rsid w:val="002257B8"/>
    <w:rsid w:val="00227118"/>
    <w:rsid w:val="002309B1"/>
    <w:rsid w:val="00232904"/>
    <w:rsid w:val="0025581E"/>
    <w:rsid w:val="00273602"/>
    <w:rsid w:val="002C4A71"/>
    <w:rsid w:val="002E0492"/>
    <w:rsid w:val="002E5388"/>
    <w:rsid w:val="00307EC9"/>
    <w:rsid w:val="00322A13"/>
    <w:rsid w:val="0034346C"/>
    <w:rsid w:val="00365EBB"/>
    <w:rsid w:val="00383F72"/>
    <w:rsid w:val="003B391D"/>
    <w:rsid w:val="003E678D"/>
    <w:rsid w:val="0040569C"/>
    <w:rsid w:val="0042123E"/>
    <w:rsid w:val="00422379"/>
    <w:rsid w:val="004557C5"/>
    <w:rsid w:val="0048634A"/>
    <w:rsid w:val="004900C1"/>
    <w:rsid w:val="0051311D"/>
    <w:rsid w:val="005259A3"/>
    <w:rsid w:val="0053750A"/>
    <w:rsid w:val="005473B9"/>
    <w:rsid w:val="0056054A"/>
    <w:rsid w:val="00571D35"/>
    <w:rsid w:val="005A488A"/>
    <w:rsid w:val="005B1006"/>
    <w:rsid w:val="005B7893"/>
    <w:rsid w:val="005C104F"/>
    <w:rsid w:val="005C6A14"/>
    <w:rsid w:val="005D30A8"/>
    <w:rsid w:val="005E47D6"/>
    <w:rsid w:val="005E5178"/>
    <w:rsid w:val="00613E0A"/>
    <w:rsid w:val="0063311A"/>
    <w:rsid w:val="006500E1"/>
    <w:rsid w:val="00662098"/>
    <w:rsid w:val="0068396D"/>
    <w:rsid w:val="006A2E06"/>
    <w:rsid w:val="006B30F6"/>
    <w:rsid w:val="006D0BDE"/>
    <w:rsid w:val="007014C5"/>
    <w:rsid w:val="00717EA6"/>
    <w:rsid w:val="007613F9"/>
    <w:rsid w:val="007647EF"/>
    <w:rsid w:val="007713F8"/>
    <w:rsid w:val="00783FAD"/>
    <w:rsid w:val="007860FC"/>
    <w:rsid w:val="00793D02"/>
    <w:rsid w:val="007B3325"/>
    <w:rsid w:val="007B7ABF"/>
    <w:rsid w:val="007E1AE6"/>
    <w:rsid w:val="007E26C1"/>
    <w:rsid w:val="007E3C3A"/>
    <w:rsid w:val="007E596B"/>
    <w:rsid w:val="0083045A"/>
    <w:rsid w:val="00841C4F"/>
    <w:rsid w:val="0086265E"/>
    <w:rsid w:val="008824CB"/>
    <w:rsid w:val="00885DAF"/>
    <w:rsid w:val="0089764D"/>
    <w:rsid w:val="008A694F"/>
    <w:rsid w:val="008A7966"/>
    <w:rsid w:val="008B000B"/>
    <w:rsid w:val="008F0743"/>
    <w:rsid w:val="009123AA"/>
    <w:rsid w:val="0095541A"/>
    <w:rsid w:val="00960A60"/>
    <w:rsid w:val="00977116"/>
    <w:rsid w:val="009915C8"/>
    <w:rsid w:val="009A6D41"/>
    <w:rsid w:val="009D7890"/>
    <w:rsid w:val="009D7A53"/>
    <w:rsid w:val="009F3097"/>
    <w:rsid w:val="009F3198"/>
    <w:rsid w:val="00A007A6"/>
    <w:rsid w:val="00A014B0"/>
    <w:rsid w:val="00A433D6"/>
    <w:rsid w:val="00A51C1C"/>
    <w:rsid w:val="00A54316"/>
    <w:rsid w:val="00A64D8A"/>
    <w:rsid w:val="00A768CF"/>
    <w:rsid w:val="00A769D1"/>
    <w:rsid w:val="00A85868"/>
    <w:rsid w:val="00A90094"/>
    <w:rsid w:val="00A939C9"/>
    <w:rsid w:val="00A95BFB"/>
    <w:rsid w:val="00AB4A01"/>
    <w:rsid w:val="00AB72BA"/>
    <w:rsid w:val="00AD3533"/>
    <w:rsid w:val="00AD7341"/>
    <w:rsid w:val="00AE3A55"/>
    <w:rsid w:val="00B06919"/>
    <w:rsid w:val="00B16D26"/>
    <w:rsid w:val="00B30C22"/>
    <w:rsid w:val="00B41815"/>
    <w:rsid w:val="00B44A62"/>
    <w:rsid w:val="00B62B86"/>
    <w:rsid w:val="00BB4094"/>
    <w:rsid w:val="00BF2398"/>
    <w:rsid w:val="00BF6AFD"/>
    <w:rsid w:val="00C02917"/>
    <w:rsid w:val="00C1080E"/>
    <w:rsid w:val="00C476E1"/>
    <w:rsid w:val="00C64D50"/>
    <w:rsid w:val="00C71B93"/>
    <w:rsid w:val="00C82AB8"/>
    <w:rsid w:val="00C9627F"/>
    <w:rsid w:val="00CA418E"/>
    <w:rsid w:val="00CB087F"/>
    <w:rsid w:val="00CB65F7"/>
    <w:rsid w:val="00CD1DEA"/>
    <w:rsid w:val="00CF5F7D"/>
    <w:rsid w:val="00CF7831"/>
    <w:rsid w:val="00D165DF"/>
    <w:rsid w:val="00D2682F"/>
    <w:rsid w:val="00D27440"/>
    <w:rsid w:val="00D614F5"/>
    <w:rsid w:val="00D91D28"/>
    <w:rsid w:val="00DA1162"/>
    <w:rsid w:val="00DB5D32"/>
    <w:rsid w:val="00DC5833"/>
    <w:rsid w:val="00DC6F13"/>
    <w:rsid w:val="00E021D9"/>
    <w:rsid w:val="00E33CB8"/>
    <w:rsid w:val="00E35219"/>
    <w:rsid w:val="00E470C4"/>
    <w:rsid w:val="00E532FA"/>
    <w:rsid w:val="00E64722"/>
    <w:rsid w:val="00E85EC5"/>
    <w:rsid w:val="00E937BC"/>
    <w:rsid w:val="00E95DD1"/>
    <w:rsid w:val="00EE0A38"/>
    <w:rsid w:val="00EE67B8"/>
    <w:rsid w:val="00EE70AB"/>
    <w:rsid w:val="00F65FF0"/>
    <w:rsid w:val="00F66B21"/>
    <w:rsid w:val="00F74A65"/>
    <w:rsid w:val="00F81554"/>
    <w:rsid w:val="00F81D2E"/>
    <w:rsid w:val="00F83409"/>
    <w:rsid w:val="00F967AF"/>
    <w:rsid w:val="00FA07B2"/>
    <w:rsid w:val="00FA1094"/>
    <w:rsid w:val="00FB6870"/>
    <w:rsid w:val="00FB7311"/>
    <w:rsid w:val="00FD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9184E4"/>
  <w15:chartTrackingRefBased/>
  <w15:docId w15:val="{79BBF2F3-9F5E-44D2-80AB-2E6552FE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D4436" w:themeColor="text2" w:themeTint="E6"/>
        <w:sz w:val="22"/>
        <w:szCs w:val="22"/>
        <w:lang w:val="en-US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9D1"/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spacing w:before="200" w:after="0" w:line="216" w:lineRule="auto"/>
      <w:outlineLvl w:val="0"/>
    </w:pPr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paragraph" w:styleId="Heading3">
    <w:name w:val="heading 3"/>
    <w:basedOn w:val="Normal"/>
    <w:next w:val="Normal"/>
    <w:link w:val="Heading3Char"/>
    <w:uiPriority w:val="1"/>
    <w:semiHidden/>
    <w:unhideWhenUsed/>
    <w:qFormat/>
    <w:pPr>
      <w:keepNext/>
      <w:keepLines/>
      <w:spacing w:before="200" w:after="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D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5C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27E6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5C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534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5C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5C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5C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ayout">
    <w:name w:val="Table Layout"/>
    <w:basedOn w:val="TableNormal"/>
    <w:uiPriority w:val="99"/>
    <w:tblPr>
      <w:tblCellMar>
        <w:left w:w="0" w:type="dxa"/>
        <w:right w:w="0" w:type="dxa"/>
      </w:tblCellMar>
    </w:tblPr>
  </w:style>
  <w:style w:type="paragraph" w:styleId="Caption">
    <w:name w:val="caption"/>
    <w:basedOn w:val="Normal"/>
    <w:next w:val="Normal"/>
    <w:uiPriority w:val="1"/>
    <w:unhideWhenUsed/>
    <w:qFormat/>
    <w:rsid w:val="0068396D"/>
    <w:pPr>
      <w:spacing w:after="340" w:line="240" w:lineRule="auto"/>
    </w:pPr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ListBullet">
    <w:name w:val="List Bullet"/>
    <w:basedOn w:val="Normal"/>
    <w:uiPriority w:val="1"/>
    <w:semiHidden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customStyle="1" w:styleId="Company">
    <w:name w:val="Company"/>
    <w:basedOn w:val="Normal"/>
    <w:uiPriority w:val="2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027E6F" w:themeColor="accent1" w:themeShade="BF"/>
    </w:rPr>
  </w:style>
  <w:style w:type="paragraph" w:styleId="Footer">
    <w:name w:val="footer"/>
    <w:basedOn w:val="Normal"/>
    <w:link w:val="FooterChar"/>
    <w:uiPriority w:val="99"/>
    <w:unhideWhenUsed/>
    <w:rsid w:val="007014C5"/>
    <w:pPr>
      <w:spacing w:after="0" w:line="27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9D1"/>
  </w:style>
  <w:style w:type="paragraph" w:styleId="Title">
    <w:name w:val="Title"/>
    <w:basedOn w:val="Normal"/>
    <w:link w:val="TitleChar"/>
    <w:uiPriority w:val="2"/>
    <w:qFormat/>
    <w:pPr>
      <w:spacing w:before="320" w:after="0" w:line="204" w:lineRule="auto"/>
      <w:ind w:left="288" w:right="288"/>
      <w:contextualSpacing/>
    </w:pPr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2"/>
    <w:rsid w:val="00BF6AFD"/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paragraph" w:styleId="Subtitle">
    <w:name w:val="Subtitle"/>
    <w:basedOn w:val="Normal"/>
    <w:link w:val="SubtitleChar"/>
    <w:uiPriority w:val="3"/>
    <w:qFormat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6"/>
    </w:rPr>
  </w:style>
  <w:style w:type="character" w:customStyle="1" w:styleId="SubtitleChar">
    <w:name w:val="Subtitle Char"/>
    <w:basedOn w:val="DefaultParagraphFont"/>
    <w:link w:val="Subtitle"/>
    <w:uiPriority w:val="3"/>
    <w:rsid w:val="00BF6AFD"/>
    <w:rPr>
      <w:i/>
      <w:iCs/>
      <w:color w:val="FFFFFF" w:themeColor="background1"/>
      <w:sz w:val="26"/>
    </w:rPr>
  </w:style>
  <w:style w:type="paragraph" w:styleId="NoSpacing">
    <w:name w:val="No Spacing"/>
    <w:uiPriority w:val="98"/>
    <w:qFormat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4"/>
    <w:qFormat/>
    <w:pPr>
      <w:pBdr>
        <w:top w:val="single" w:sz="4" w:space="14" w:color="027E6F" w:themeColor="accent1" w:themeShade="BF"/>
        <w:bottom w:val="single" w:sz="4" w:space="14" w:color="027E6F" w:themeColor="accent1" w:themeShade="BF"/>
      </w:pBdr>
      <w:spacing w:before="480" w:after="480" w:line="336" w:lineRule="auto"/>
    </w:pPr>
    <w:rPr>
      <w:i/>
      <w:iCs/>
      <w:color w:val="027E6F" w:themeColor="accent1" w:themeShade="BF"/>
      <w:sz w:val="30"/>
    </w:rPr>
  </w:style>
  <w:style w:type="character" w:customStyle="1" w:styleId="QuoteChar">
    <w:name w:val="Quote Char"/>
    <w:basedOn w:val="DefaultParagraphFont"/>
    <w:link w:val="Quote"/>
    <w:uiPriority w:val="4"/>
    <w:rsid w:val="00BF6AFD"/>
    <w:rPr>
      <w:i/>
      <w:iCs/>
      <w:color w:val="027E6F" w:themeColor="accent1" w:themeShade="BF"/>
      <w:sz w:val="30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BF6AF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5C8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9915C8"/>
  </w:style>
  <w:style w:type="paragraph" w:styleId="BlockText">
    <w:name w:val="Block Text"/>
    <w:basedOn w:val="Normal"/>
    <w:uiPriority w:val="99"/>
    <w:semiHidden/>
    <w:unhideWhenUsed/>
    <w:rsid w:val="009915C8"/>
    <w:pPr>
      <w:pBdr>
        <w:top w:val="single" w:sz="2" w:space="10" w:color="03A996" w:themeColor="accent1" w:frame="1"/>
        <w:left w:val="single" w:sz="2" w:space="10" w:color="03A996" w:themeColor="accent1" w:frame="1"/>
        <w:bottom w:val="single" w:sz="2" w:space="10" w:color="03A996" w:themeColor="accent1" w:frame="1"/>
        <w:right w:val="single" w:sz="2" w:space="10" w:color="03A996" w:themeColor="accent1" w:frame="1"/>
      </w:pBdr>
      <w:ind w:left="1152" w:right="1152"/>
    </w:pPr>
    <w:rPr>
      <w:rFonts w:eastAsiaTheme="minorEastAsia"/>
      <w:i/>
      <w:iCs/>
      <w:color w:val="03A996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915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915C8"/>
  </w:style>
  <w:style w:type="paragraph" w:styleId="BodyText2">
    <w:name w:val="Body Text 2"/>
    <w:basedOn w:val="Normal"/>
    <w:link w:val="BodyText2Char"/>
    <w:uiPriority w:val="99"/>
    <w:semiHidden/>
    <w:unhideWhenUsed/>
    <w:rsid w:val="009915C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15C8"/>
  </w:style>
  <w:style w:type="paragraph" w:styleId="BodyText3">
    <w:name w:val="Body Text 3"/>
    <w:basedOn w:val="Normal"/>
    <w:link w:val="BodyText3Char"/>
    <w:uiPriority w:val="99"/>
    <w:semiHidden/>
    <w:unhideWhenUsed/>
    <w:rsid w:val="009915C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915C8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915C8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915C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915C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915C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915C8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915C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915C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915C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915C8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915C8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9915C8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915C8"/>
  </w:style>
  <w:style w:type="table" w:styleId="ColorfulGrid">
    <w:name w:val="Colorful Grid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FDF6" w:themeFill="accent1" w:themeFillTint="33"/>
    </w:tcPr>
    <w:tblStylePr w:type="firstRow">
      <w:rPr>
        <w:b/>
        <w:bCs/>
      </w:rPr>
      <w:tblPr/>
      <w:tcPr>
        <w:shd w:val="clear" w:color="auto" w:fill="7AFC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AFC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4D4" w:themeFill="accent2" w:themeFillTint="33"/>
    </w:tcPr>
    <w:tblStylePr w:type="firstRow">
      <w:rPr>
        <w:b/>
        <w:bCs/>
      </w:rPr>
      <w:tblPr/>
      <w:tcPr>
        <w:shd w:val="clear" w:color="auto" w:fill="E5A9A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9A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4DA" w:themeFill="accent3" w:themeFillTint="33"/>
    </w:tcPr>
    <w:tblStylePr w:type="firstRow">
      <w:rPr>
        <w:b/>
        <w:bCs/>
      </w:rPr>
      <w:tblPr/>
      <w:tcPr>
        <w:shd w:val="clear" w:color="auto" w:fill="F5E9B6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9B6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DE8F3" w:themeFill="accent4" w:themeFillTint="33"/>
    </w:tcPr>
    <w:tblStylePr w:type="firstRow">
      <w:rPr>
        <w:b/>
        <w:bCs/>
      </w:rPr>
      <w:tblPr/>
      <w:tcPr>
        <w:shd w:val="clear" w:color="auto" w:fill="9BD2E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BD2E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7D9" w:themeFill="accent5" w:themeFillTint="33"/>
    </w:tcPr>
    <w:tblStylePr w:type="firstRow">
      <w:rPr>
        <w:b/>
        <w:bCs/>
      </w:rPr>
      <w:tblPr/>
      <w:tcPr>
        <w:shd w:val="clear" w:color="auto" w:fill="F9D0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0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AE6" w:themeFill="accent6" w:themeFillTint="33"/>
    </w:tcPr>
    <w:tblStylePr w:type="firstRow">
      <w:rPr>
        <w:b/>
        <w:bCs/>
      </w:rPr>
      <w:tblPr/>
      <w:tcPr>
        <w:shd w:val="clear" w:color="auto" w:fill="C4B5C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B5C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E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9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784" w:themeFill="accent4" w:themeFillShade="CC"/>
      </w:tcPr>
    </w:tblStylePr>
    <w:tblStylePr w:type="lastRow">
      <w:rPr>
        <w:b/>
        <w:bCs/>
        <w:color w:val="1E678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4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B31B" w:themeFill="accent3" w:themeFillShade="CC"/>
      </w:tcPr>
    </w:tblStylePr>
    <w:tblStylePr w:type="lastRow">
      <w:rPr>
        <w:b/>
        <w:bCs/>
        <w:color w:val="D9B31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3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405F" w:themeFill="accent6" w:themeFillShade="CC"/>
      </w:tcPr>
    </w:tblStylePr>
    <w:tblStylePr w:type="lastRow">
      <w:rPr>
        <w:b/>
        <w:bCs/>
        <w:color w:val="54405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C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26712" w:themeFill="accent5" w:themeFillShade="CC"/>
      </w:tcPr>
    </w:tblStylePr>
    <w:tblStylePr w:type="lastRow">
      <w:rPr>
        <w:b/>
        <w:bCs/>
        <w:color w:val="E2671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E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655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6559" w:themeColor="accent1" w:themeShade="99"/>
          <w:insideV w:val="nil"/>
        </w:tcBorders>
        <w:shd w:val="clear" w:color="auto" w:fill="01655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6559" w:themeFill="accent1" w:themeFillShade="99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59FC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1F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1F20" w:themeColor="accent2" w:themeShade="99"/>
          <w:insideV w:val="nil"/>
        </w:tcBorders>
        <w:shd w:val="clear" w:color="auto" w:fill="6B1F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F20" w:themeFill="accent2" w:themeFillShade="99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DF949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2A6" w:themeColor="accent4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9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386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38615" w:themeColor="accent3" w:themeShade="99"/>
          <w:insideV w:val="nil"/>
        </w:tcBorders>
        <w:shd w:val="clear" w:color="auto" w:fill="A386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8615" w:themeFill="accent3" w:themeFillShade="99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C94B" w:themeColor="accent3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4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D6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D63" w:themeColor="accent4" w:themeShade="99"/>
          <w:insideV w:val="nil"/>
        </w:tcBorders>
        <w:shd w:val="clear" w:color="auto" w:fill="164D6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D63" w:themeFill="accent4" w:themeFillShade="99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82C7E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A5178" w:themeColor="accent6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3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94D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94D0D" w:themeColor="accent5" w:themeShade="99"/>
          <w:insideV w:val="nil"/>
        </w:tcBorders>
        <w:shd w:val="clear" w:color="auto" w:fill="A94D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4D0D" w:themeFill="accent5" w:themeFillShade="99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7C4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8A42" w:themeColor="accent5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304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3047" w:themeColor="accent6" w:themeShade="99"/>
          <w:insideV w:val="nil"/>
        </w:tcBorders>
        <w:shd w:val="clear" w:color="auto" w:fill="3F304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047" w:themeFill="accent6" w:themeFillShade="99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B6A3C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915C8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15C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15C8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5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5C8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534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27E6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1A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27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6F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A8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0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7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D40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4611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283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3C5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915C8"/>
  </w:style>
  <w:style w:type="character" w:customStyle="1" w:styleId="DateChar">
    <w:name w:val="Date Char"/>
    <w:basedOn w:val="DefaultParagraphFont"/>
    <w:link w:val="Date"/>
    <w:uiPriority w:val="99"/>
    <w:semiHidden/>
    <w:rsid w:val="009915C8"/>
  </w:style>
  <w:style w:type="paragraph" w:styleId="DocumentMap">
    <w:name w:val="Document Map"/>
    <w:basedOn w:val="Normal"/>
    <w:link w:val="DocumentMapChar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15C8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915C8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915C8"/>
  </w:style>
  <w:style w:type="character" w:styleId="Emphasis">
    <w:name w:val="Emphasis"/>
    <w:basedOn w:val="DefaultParagraphFont"/>
    <w:uiPriority w:val="20"/>
    <w:semiHidden/>
    <w:unhideWhenUsed/>
    <w:qFormat/>
    <w:rsid w:val="009915C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9915C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915C8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915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915C8"/>
    <w:rPr>
      <w:color w:val="027E7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9915C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15C8"/>
    <w:rPr>
      <w:szCs w:val="20"/>
    </w:rPr>
  </w:style>
  <w:style w:type="table" w:styleId="GridTable1Light">
    <w:name w:val="Grid Table 1 Light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AFCED" w:themeColor="accent1" w:themeTint="66"/>
        <w:left w:val="single" w:sz="4" w:space="0" w:color="7AFCED" w:themeColor="accent1" w:themeTint="66"/>
        <w:bottom w:val="single" w:sz="4" w:space="0" w:color="7AFCED" w:themeColor="accent1" w:themeTint="66"/>
        <w:right w:val="single" w:sz="4" w:space="0" w:color="7AFCED" w:themeColor="accent1" w:themeTint="66"/>
        <w:insideH w:val="single" w:sz="4" w:space="0" w:color="7AFCED" w:themeColor="accent1" w:themeTint="66"/>
        <w:insideV w:val="single" w:sz="4" w:space="0" w:color="7AFCE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E5A9A9" w:themeColor="accent2" w:themeTint="66"/>
        <w:left w:val="single" w:sz="4" w:space="0" w:color="E5A9A9" w:themeColor="accent2" w:themeTint="66"/>
        <w:bottom w:val="single" w:sz="4" w:space="0" w:color="E5A9A9" w:themeColor="accent2" w:themeTint="66"/>
        <w:right w:val="single" w:sz="4" w:space="0" w:color="E5A9A9" w:themeColor="accent2" w:themeTint="66"/>
        <w:insideH w:val="single" w:sz="4" w:space="0" w:color="E5A9A9" w:themeColor="accent2" w:themeTint="66"/>
        <w:insideV w:val="single" w:sz="4" w:space="0" w:color="E5A9A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5E9B6" w:themeColor="accent3" w:themeTint="66"/>
        <w:left w:val="single" w:sz="4" w:space="0" w:color="F5E9B6" w:themeColor="accent3" w:themeTint="66"/>
        <w:bottom w:val="single" w:sz="4" w:space="0" w:color="F5E9B6" w:themeColor="accent3" w:themeTint="66"/>
        <w:right w:val="single" w:sz="4" w:space="0" w:color="F5E9B6" w:themeColor="accent3" w:themeTint="66"/>
        <w:insideH w:val="single" w:sz="4" w:space="0" w:color="F5E9B6" w:themeColor="accent3" w:themeTint="66"/>
        <w:insideV w:val="single" w:sz="4" w:space="0" w:color="F5E9B6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BD2E8" w:themeColor="accent4" w:themeTint="66"/>
        <w:left w:val="single" w:sz="4" w:space="0" w:color="9BD2E8" w:themeColor="accent4" w:themeTint="66"/>
        <w:bottom w:val="single" w:sz="4" w:space="0" w:color="9BD2E8" w:themeColor="accent4" w:themeTint="66"/>
        <w:right w:val="single" w:sz="4" w:space="0" w:color="9BD2E8" w:themeColor="accent4" w:themeTint="66"/>
        <w:insideH w:val="single" w:sz="4" w:space="0" w:color="9BD2E8" w:themeColor="accent4" w:themeTint="66"/>
        <w:insideV w:val="single" w:sz="4" w:space="0" w:color="9BD2E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9D0B3" w:themeColor="accent5" w:themeTint="66"/>
        <w:left w:val="single" w:sz="4" w:space="0" w:color="F9D0B3" w:themeColor="accent5" w:themeTint="66"/>
        <w:bottom w:val="single" w:sz="4" w:space="0" w:color="F9D0B3" w:themeColor="accent5" w:themeTint="66"/>
        <w:right w:val="single" w:sz="4" w:space="0" w:color="F9D0B3" w:themeColor="accent5" w:themeTint="66"/>
        <w:insideH w:val="single" w:sz="4" w:space="0" w:color="F9D0B3" w:themeColor="accent5" w:themeTint="66"/>
        <w:insideV w:val="single" w:sz="4" w:space="0" w:color="F9D0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C4B5CD" w:themeColor="accent6" w:themeTint="66"/>
        <w:left w:val="single" w:sz="4" w:space="0" w:color="C4B5CD" w:themeColor="accent6" w:themeTint="66"/>
        <w:bottom w:val="single" w:sz="4" w:space="0" w:color="C4B5CD" w:themeColor="accent6" w:themeTint="66"/>
        <w:right w:val="single" w:sz="4" w:space="0" w:color="C4B5CD" w:themeColor="accent6" w:themeTint="66"/>
        <w:insideH w:val="single" w:sz="4" w:space="0" w:color="C4B5CD" w:themeColor="accent6" w:themeTint="66"/>
        <w:insideV w:val="single" w:sz="4" w:space="0" w:color="C4B5C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37FBE4" w:themeColor="accent1" w:themeTint="99"/>
        <w:bottom w:val="single" w:sz="2" w:space="0" w:color="37FBE4" w:themeColor="accent1" w:themeTint="99"/>
        <w:insideH w:val="single" w:sz="2" w:space="0" w:color="37FBE4" w:themeColor="accent1" w:themeTint="99"/>
        <w:insideV w:val="single" w:sz="2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7FB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D87E7E" w:themeColor="accent2" w:themeTint="99"/>
        <w:bottom w:val="single" w:sz="2" w:space="0" w:color="D87E7E" w:themeColor="accent2" w:themeTint="99"/>
        <w:insideH w:val="single" w:sz="2" w:space="0" w:color="D87E7E" w:themeColor="accent2" w:themeTint="99"/>
        <w:insideV w:val="single" w:sz="2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7E7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F1DE92" w:themeColor="accent3" w:themeTint="99"/>
        <w:bottom w:val="single" w:sz="2" w:space="0" w:color="F1DE92" w:themeColor="accent3" w:themeTint="99"/>
        <w:insideH w:val="single" w:sz="2" w:space="0" w:color="F1DE92" w:themeColor="accent3" w:themeTint="99"/>
        <w:insideV w:val="single" w:sz="2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DE9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69BCDC" w:themeColor="accent4" w:themeTint="99"/>
        <w:bottom w:val="single" w:sz="2" w:space="0" w:color="69BCDC" w:themeColor="accent4" w:themeTint="99"/>
        <w:insideH w:val="single" w:sz="2" w:space="0" w:color="69BCDC" w:themeColor="accent4" w:themeTint="99"/>
        <w:insideV w:val="single" w:sz="2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9BCD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F6B88D" w:themeColor="accent5" w:themeTint="99"/>
        <w:bottom w:val="single" w:sz="2" w:space="0" w:color="F6B88D" w:themeColor="accent5" w:themeTint="99"/>
        <w:insideH w:val="single" w:sz="2" w:space="0" w:color="F6B88D" w:themeColor="accent5" w:themeTint="99"/>
        <w:insideV w:val="single" w:sz="2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B8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A790B4" w:themeColor="accent6" w:themeTint="99"/>
        <w:bottom w:val="single" w:sz="2" w:space="0" w:color="A790B4" w:themeColor="accent6" w:themeTint="99"/>
        <w:insideH w:val="single" w:sz="2" w:space="0" w:color="A790B4" w:themeColor="accent6" w:themeTint="99"/>
        <w:insideV w:val="single" w:sz="2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90B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GridTable3">
    <w:name w:val="Grid Table 3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FD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7AFCED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4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E5A9A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D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5E9B6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DE8F3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9BD2E8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7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9D0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AE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C4B5C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rsid w:val="007014C5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4C5"/>
  </w:style>
  <w:style w:type="character" w:customStyle="1" w:styleId="Heading4Char">
    <w:name w:val="Heading 4 Char"/>
    <w:basedOn w:val="DefaultParagraphFont"/>
    <w:link w:val="Heading4"/>
    <w:uiPriority w:val="9"/>
    <w:semiHidden/>
    <w:rsid w:val="00B16D26"/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5C8"/>
    <w:rPr>
      <w:rFonts w:asciiTheme="majorHAnsi" w:eastAsiaTheme="majorEastAsia" w:hAnsiTheme="majorHAnsi" w:cstheme="majorBidi"/>
      <w:color w:val="027E6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5C8"/>
    <w:rPr>
      <w:rFonts w:asciiTheme="majorHAnsi" w:eastAsiaTheme="majorEastAsia" w:hAnsiTheme="majorHAnsi" w:cstheme="majorBidi"/>
      <w:color w:val="01534A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5C8"/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5C8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5C8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9915C8"/>
  </w:style>
  <w:style w:type="paragraph" w:styleId="HTMLAddress">
    <w:name w:val="HTML Address"/>
    <w:basedOn w:val="Normal"/>
    <w:link w:val="HTMLAddressChar"/>
    <w:uiPriority w:val="99"/>
    <w:semiHidden/>
    <w:unhideWhenUsed/>
    <w:rsid w:val="009915C8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915C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9915C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9915C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9915C8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15C8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9915C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9915C8"/>
    <w:rPr>
      <w:i/>
      <w:iCs/>
    </w:rPr>
  </w:style>
  <w:style w:type="character" w:styleId="Hyperlink">
    <w:name w:val="Hyperlink"/>
    <w:basedOn w:val="DefaultParagraphFont"/>
    <w:uiPriority w:val="99"/>
    <w:unhideWhenUsed/>
    <w:rsid w:val="009915C8"/>
    <w:rPr>
      <w:color w:val="4D4436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915C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B16D26"/>
    <w:rPr>
      <w:i/>
      <w:iCs/>
      <w:color w:val="027E6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9915C8"/>
    <w:pPr>
      <w:pBdr>
        <w:top w:val="single" w:sz="4" w:space="10" w:color="03A996" w:themeColor="accent1"/>
        <w:bottom w:val="single" w:sz="4" w:space="10" w:color="03A996" w:themeColor="accent1"/>
      </w:pBdr>
      <w:spacing w:before="360" w:after="360"/>
      <w:ind w:left="864" w:right="864"/>
      <w:jc w:val="center"/>
    </w:pPr>
    <w:rPr>
      <w:i/>
      <w:iCs/>
      <w:color w:val="03A99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915C8"/>
    <w:rPr>
      <w:i/>
      <w:iCs/>
      <w:color w:val="03A996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9915C8"/>
    <w:rPr>
      <w:b/>
      <w:bCs/>
      <w:smallCaps/>
      <w:color w:val="03A996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1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  <w:shd w:val="clear" w:color="auto" w:fill="ACFDF4" w:themeFill="accent1" w:themeFillTint="3F"/>
      </w:tcPr>
    </w:tblStylePr>
    <w:tblStylePr w:type="band2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1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  <w:shd w:val="clear" w:color="auto" w:fill="EFC9C9" w:themeFill="accent2" w:themeFillTint="3F"/>
      </w:tcPr>
    </w:tblStylePr>
    <w:tblStylePr w:type="band2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1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  <w:shd w:val="clear" w:color="auto" w:fill="F9F1D2" w:themeFill="accent3" w:themeFillTint="3F"/>
      </w:tcPr>
    </w:tblStylePr>
    <w:tblStylePr w:type="band2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1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  <w:shd w:val="clear" w:color="auto" w:fill="C1E3F1" w:themeFill="accent4" w:themeFillTint="3F"/>
      </w:tcPr>
    </w:tblStylePr>
    <w:tblStylePr w:type="band2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1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  <w:shd w:val="clear" w:color="auto" w:fill="FBE1D0" w:themeFill="accent5" w:themeFillTint="3F"/>
      </w:tcPr>
    </w:tblStylePr>
    <w:tblStylePr w:type="band2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1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  <w:shd w:val="clear" w:color="auto" w:fill="DAD1E0" w:themeFill="accent6" w:themeFillTint="3F"/>
      </w:tcPr>
    </w:tblStylePr>
    <w:tblStylePr w:type="band2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915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8" w:space="0" w:color="03A996" w:themeColor="accent1"/>
        <w:bottom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8" w:space="0" w:color="B33536" w:themeColor="accent2"/>
        <w:bottom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8" w:space="0" w:color="E8C94B" w:themeColor="accent3"/>
        <w:bottom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8" w:space="0" w:color="2682A6" w:themeColor="accent4"/>
        <w:bottom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8" w:space="0" w:color="F08A42" w:themeColor="accent5"/>
        <w:bottom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8" w:space="0" w:color="6A5178" w:themeColor="accent6"/>
        <w:bottom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915C8"/>
  </w:style>
  <w:style w:type="paragraph" w:styleId="List">
    <w:name w:val="List"/>
    <w:basedOn w:val="Normal"/>
    <w:uiPriority w:val="99"/>
    <w:semiHidden/>
    <w:unhideWhenUsed/>
    <w:rsid w:val="009915C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9915C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915C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915C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915C8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9915C8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915C8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915C8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915C8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915C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915C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915C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915C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915C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915C8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915C8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915C8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915C8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915C8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9915C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ListTable2">
    <w:name w:val="List Table 2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bottom w:val="single" w:sz="4" w:space="0" w:color="37FBE4" w:themeColor="accent1" w:themeTint="99"/>
        <w:insideH w:val="single" w:sz="4" w:space="0" w:color="37FBE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bottom w:val="single" w:sz="4" w:space="0" w:color="D87E7E" w:themeColor="accent2" w:themeTint="99"/>
        <w:insideH w:val="single" w:sz="4" w:space="0" w:color="D87E7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bottom w:val="single" w:sz="4" w:space="0" w:color="F1DE92" w:themeColor="accent3" w:themeTint="99"/>
        <w:insideH w:val="single" w:sz="4" w:space="0" w:color="F1DE9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bottom w:val="single" w:sz="4" w:space="0" w:color="69BCDC" w:themeColor="accent4" w:themeTint="99"/>
        <w:insideH w:val="single" w:sz="4" w:space="0" w:color="69BCD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bottom w:val="single" w:sz="4" w:space="0" w:color="F6B88D" w:themeColor="accent5" w:themeTint="99"/>
        <w:insideH w:val="single" w:sz="4" w:space="0" w:color="F6B8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bottom w:val="single" w:sz="4" w:space="0" w:color="A790B4" w:themeColor="accent6" w:themeTint="99"/>
        <w:insideH w:val="single" w:sz="4" w:space="0" w:color="A790B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ListTable3">
    <w:name w:val="List Table 3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3A996" w:themeColor="accent1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A996" w:themeColor="accent1"/>
          <w:right w:val="single" w:sz="4" w:space="0" w:color="03A996" w:themeColor="accent1"/>
        </w:tcBorders>
      </w:tcPr>
    </w:tblStylePr>
    <w:tblStylePr w:type="band1Horz">
      <w:tblPr/>
      <w:tcPr>
        <w:tcBorders>
          <w:top w:val="single" w:sz="4" w:space="0" w:color="03A996" w:themeColor="accent1"/>
          <w:bottom w:val="single" w:sz="4" w:space="0" w:color="03A99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A996" w:themeColor="accent1"/>
          <w:left w:val="nil"/>
        </w:tcBorders>
      </w:tcPr>
    </w:tblStylePr>
    <w:tblStylePr w:type="swCell">
      <w:tblPr/>
      <w:tcPr>
        <w:tcBorders>
          <w:top w:val="double" w:sz="4" w:space="0" w:color="03A996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33536" w:themeColor="accent2"/>
          <w:right w:val="single" w:sz="4" w:space="0" w:color="B33536" w:themeColor="accent2"/>
        </w:tcBorders>
      </w:tcPr>
    </w:tblStylePr>
    <w:tblStylePr w:type="band1Horz">
      <w:tblPr/>
      <w:tcPr>
        <w:tcBorders>
          <w:top w:val="single" w:sz="4" w:space="0" w:color="B33536" w:themeColor="accent2"/>
          <w:bottom w:val="single" w:sz="4" w:space="0" w:color="B335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33536" w:themeColor="accent2"/>
          <w:left w:val="nil"/>
        </w:tcBorders>
      </w:tcPr>
    </w:tblStylePr>
    <w:tblStylePr w:type="swCell">
      <w:tblPr/>
      <w:tcPr>
        <w:tcBorders>
          <w:top w:val="double" w:sz="4" w:space="0" w:color="B3353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E8C94B" w:themeColor="accent3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C94B" w:themeColor="accent3"/>
          <w:right w:val="single" w:sz="4" w:space="0" w:color="E8C94B" w:themeColor="accent3"/>
        </w:tcBorders>
      </w:tcPr>
    </w:tblStylePr>
    <w:tblStylePr w:type="band1Horz">
      <w:tblPr/>
      <w:tcPr>
        <w:tcBorders>
          <w:top w:val="single" w:sz="4" w:space="0" w:color="E8C94B" w:themeColor="accent3"/>
          <w:bottom w:val="single" w:sz="4" w:space="0" w:color="E8C94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C94B" w:themeColor="accent3"/>
          <w:left w:val="nil"/>
        </w:tcBorders>
      </w:tcPr>
    </w:tblStylePr>
    <w:tblStylePr w:type="swCell">
      <w:tblPr/>
      <w:tcPr>
        <w:tcBorders>
          <w:top w:val="double" w:sz="4" w:space="0" w:color="E8C94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2682A6" w:themeColor="accent4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2A6" w:themeColor="accent4"/>
          <w:right w:val="single" w:sz="4" w:space="0" w:color="2682A6" w:themeColor="accent4"/>
        </w:tcBorders>
      </w:tcPr>
    </w:tblStylePr>
    <w:tblStylePr w:type="band1Horz">
      <w:tblPr/>
      <w:tcPr>
        <w:tcBorders>
          <w:top w:val="single" w:sz="4" w:space="0" w:color="2682A6" w:themeColor="accent4"/>
          <w:bottom w:val="single" w:sz="4" w:space="0" w:color="2682A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2A6" w:themeColor="accent4"/>
          <w:left w:val="nil"/>
        </w:tcBorders>
      </w:tcPr>
    </w:tblStylePr>
    <w:tblStylePr w:type="swCell">
      <w:tblPr/>
      <w:tcPr>
        <w:tcBorders>
          <w:top w:val="double" w:sz="4" w:space="0" w:color="2682A6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08A42" w:themeColor="accent5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8A42" w:themeColor="accent5"/>
          <w:right w:val="single" w:sz="4" w:space="0" w:color="F08A42" w:themeColor="accent5"/>
        </w:tcBorders>
      </w:tcPr>
    </w:tblStylePr>
    <w:tblStylePr w:type="band1Horz">
      <w:tblPr/>
      <w:tcPr>
        <w:tcBorders>
          <w:top w:val="single" w:sz="4" w:space="0" w:color="F08A42" w:themeColor="accent5"/>
          <w:bottom w:val="single" w:sz="4" w:space="0" w:color="F08A4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8A42" w:themeColor="accent5"/>
          <w:left w:val="nil"/>
        </w:tcBorders>
      </w:tcPr>
    </w:tblStylePr>
    <w:tblStylePr w:type="swCell">
      <w:tblPr/>
      <w:tcPr>
        <w:tcBorders>
          <w:top w:val="double" w:sz="4" w:space="0" w:color="F08A42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A5178" w:themeColor="accent6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A5178" w:themeColor="accent6"/>
          <w:right w:val="single" w:sz="4" w:space="0" w:color="6A5178" w:themeColor="accent6"/>
        </w:tcBorders>
      </w:tcPr>
    </w:tblStylePr>
    <w:tblStylePr w:type="band1Horz">
      <w:tblPr/>
      <w:tcPr>
        <w:tcBorders>
          <w:top w:val="single" w:sz="4" w:space="0" w:color="6A5178" w:themeColor="accent6"/>
          <w:bottom w:val="single" w:sz="4" w:space="0" w:color="6A517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A5178" w:themeColor="accent6"/>
          <w:left w:val="nil"/>
        </w:tcBorders>
      </w:tcPr>
    </w:tblStylePr>
    <w:tblStylePr w:type="swCell">
      <w:tblPr/>
      <w:tcPr>
        <w:tcBorders>
          <w:top w:val="double" w:sz="4" w:space="0" w:color="6A517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3A996" w:themeColor="accent1"/>
        <w:left w:val="single" w:sz="24" w:space="0" w:color="03A996" w:themeColor="accent1"/>
        <w:bottom w:val="single" w:sz="24" w:space="0" w:color="03A996" w:themeColor="accent1"/>
        <w:right w:val="single" w:sz="24" w:space="0" w:color="03A996" w:themeColor="accent1"/>
      </w:tblBorders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33536" w:themeColor="accent2"/>
        <w:left w:val="single" w:sz="24" w:space="0" w:color="B33536" w:themeColor="accent2"/>
        <w:bottom w:val="single" w:sz="24" w:space="0" w:color="B33536" w:themeColor="accent2"/>
        <w:right w:val="single" w:sz="24" w:space="0" w:color="B33536" w:themeColor="accent2"/>
      </w:tblBorders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C94B" w:themeColor="accent3"/>
        <w:left w:val="single" w:sz="24" w:space="0" w:color="E8C94B" w:themeColor="accent3"/>
        <w:bottom w:val="single" w:sz="24" w:space="0" w:color="E8C94B" w:themeColor="accent3"/>
        <w:right w:val="single" w:sz="24" w:space="0" w:color="E8C94B" w:themeColor="accent3"/>
      </w:tblBorders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2A6" w:themeColor="accent4"/>
        <w:left w:val="single" w:sz="24" w:space="0" w:color="2682A6" w:themeColor="accent4"/>
        <w:bottom w:val="single" w:sz="24" w:space="0" w:color="2682A6" w:themeColor="accent4"/>
        <w:right w:val="single" w:sz="24" w:space="0" w:color="2682A6" w:themeColor="accent4"/>
      </w:tblBorders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8A42" w:themeColor="accent5"/>
        <w:left w:val="single" w:sz="24" w:space="0" w:color="F08A42" w:themeColor="accent5"/>
        <w:bottom w:val="single" w:sz="24" w:space="0" w:color="F08A42" w:themeColor="accent5"/>
        <w:right w:val="single" w:sz="24" w:space="0" w:color="F08A42" w:themeColor="accent5"/>
      </w:tblBorders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A5178" w:themeColor="accent6"/>
        <w:left w:val="single" w:sz="24" w:space="0" w:color="6A5178" w:themeColor="accent6"/>
        <w:bottom w:val="single" w:sz="24" w:space="0" w:color="6A5178" w:themeColor="accent6"/>
        <w:right w:val="single" w:sz="24" w:space="0" w:color="6A5178" w:themeColor="accent6"/>
      </w:tblBorders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03A996" w:themeColor="accent1"/>
        <w:bottom w:val="single" w:sz="4" w:space="0" w:color="03A99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3A99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B33536" w:themeColor="accent2"/>
        <w:bottom w:val="single" w:sz="4" w:space="0" w:color="B3353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335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E8C94B" w:themeColor="accent3"/>
        <w:bottom w:val="single" w:sz="4" w:space="0" w:color="E8C94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8C94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2682A6" w:themeColor="accent4"/>
        <w:bottom w:val="single" w:sz="4" w:space="0" w:color="2682A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2682A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08A42" w:themeColor="accent5"/>
        <w:bottom w:val="single" w:sz="4" w:space="0" w:color="F08A4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08A4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6A5178" w:themeColor="accent6"/>
        <w:bottom w:val="single" w:sz="4" w:space="0" w:color="6A517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A517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3A99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3A99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3A99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3A99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335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335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335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335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C94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C94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C94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C94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2A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2A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2A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2A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8A4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8A4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8A4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8A4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A517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A517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A517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A517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9915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915C8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  <w:insideV w:val="single" w:sz="8" w:space="0" w:color="06FADD" w:themeColor="accent1" w:themeTint="BF"/>
      </w:tblBorders>
    </w:tblPr>
    <w:tcPr>
      <w:shd w:val="clear" w:color="auto" w:fill="ACFD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6FA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  <w:insideV w:val="single" w:sz="8" w:space="0" w:color="CF5E5F" w:themeColor="accent2" w:themeTint="BF"/>
      </w:tblBorders>
    </w:tblPr>
    <w:tcPr>
      <w:shd w:val="clear" w:color="auto" w:fill="EFC9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5E5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  <w:insideV w:val="single" w:sz="8" w:space="0" w:color="EDD677" w:themeColor="accent3" w:themeTint="BF"/>
      </w:tblBorders>
    </w:tblPr>
    <w:tcPr>
      <w:shd w:val="clear" w:color="auto" w:fill="F9F1D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D67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  <w:insideV w:val="single" w:sz="8" w:space="0" w:color="44ABD4" w:themeColor="accent4" w:themeTint="BF"/>
      </w:tblBorders>
    </w:tblPr>
    <w:tcPr>
      <w:shd w:val="clear" w:color="auto" w:fill="C1E3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4ABD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  <w:insideV w:val="single" w:sz="8" w:space="0" w:color="F3A671" w:themeColor="accent5" w:themeTint="BF"/>
      </w:tblBorders>
    </w:tblPr>
    <w:tcPr>
      <w:shd w:val="clear" w:color="auto" w:fill="FBE1D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67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  <w:insideV w:val="single" w:sz="8" w:space="0" w:color="9174A1" w:themeColor="accent6" w:themeTint="BF"/>
      </w:tblBorders>
    </w:tblPr>
    <w:tcPr>
      <w:shd w:val="clear" w:color="auto" w:fill="DAD1E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174A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</w:tblPr>
    <w:tcPr>
      <w:shd w:val="clear" w:color="auto" w:fill="ACFD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EFE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DF6" w:themeFill="accent1" w:themeFillTint="33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tcBorders>
          <w:insideH w:val="single" w:sz="6" w:space="0" w:color="03A996" w:themeColor="accent1"/>
          <w:insideV w:val="single" w:sz="6" w:space="0" w:color="03A996" w:themeColor="accent1"/>
        </w:tcBorders>
        <w:shd w:val="clear" w:color="auto" w:fill="59FCE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</w:tblPr>
    <w:tcPr>
      <w:shd w:val="clear" w:color="auto" w:fill="EFC9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D4" w:themeFill="accent2" w:themeFillTint="33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tcBorders>
          <w:insideH w:val="single" w:sz="6" w:space="0" w:color="B33536" w:themeColor="accent2"/>
          <w:insideV w:val="single" w:sz="6" w:space="0" w:color="B33536" w:themeColor="accent2"/>
        </w:tcBorders>
        <w:shd w:val="clear" w:color="auto" w:fill="DF949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</w:tblPr>
    <w:tcPr>
      <w:shd w:val="clear" w:color="auto" w:fill="F9F1D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9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4DA" w:themeFill="accent3" w:themeFillTint="33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tcBorders>
          <w:insideH w:val="single" w:sz="6" w:space="0" w:color="E8C94B" w:themeColor="accent3"/>
          <w:insideV w:val="single" w:sz="6" w:space="0" w:color="E8C94B" w:themeColor="accent3"/>
        </w:tcBorders>
        <w:shd w:val="clear" w:color="auto" w:fill="F3E3A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</w:tblPr>
    <w:tcPr>
      <w:shd w:val="clear" w:color="auto" w:fill="C1E3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6F4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8F3" w:themeFill="accent4" w:themeFillTint="33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tcBorders>
          <w:insideH w:val="single" w:sz="6" w:space="0" w:color="2682A6" w:themeColor="accent4"/>
          <w:insideV w:val="single" w:sz="6" w:space="0" w:color="2682A6" w:themeColor="accent4"/>
        </w:tcBorders>
        <w:shd w:val="clear" w:color="auto" w:fill="82C7E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</w:tblPr>
    <w:tcPr>
      <w:shd w:val="clear" w:color="auto" w:fill="FBE1D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3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7D9" w:themeFill="accent5" w:themeFillTint="33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tcBorders>
          <w:insideH w:val="single" w:sz="6" w:space="0" w:color="F08A42" w:themeColor="accent5"/>
          <w:insideV w:val="single" w:sz="6" w:space="0" w:color="F08A42" w:themeColor="accent5"/>
        </w:tcBorders>
        <w:shd w:val="clear" w:color="auto" w:fill="F7C4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</w:tblPr>
    <w:tcPr>
      <w:shd w:val="clear" w:color="auto" w:fill="DAD1E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E6" w:themeFill="accent6" w:themeFillTint="33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tcBorders>
          <w:insideH w:val="single" w:sz="6" w:space="0" w:color="6A5178" w:themeColor="accent6"/>
          <w:insideV w:val="single" w:sz="6" w:space="0" w:color="6A5178" w:themeColor="accent6"/>
        </w:tcBorders>
        <w:shd w:val="clear" w:color="auto" w:fill="B6A3C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FD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9FCE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9FCE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9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49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494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1D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E3A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E3A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1E3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2C7E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2C7E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1D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4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4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1E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A3C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A3C1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bottom w:val="single" w:sz="8" w:space="0" w:color="03A99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3A996" w:themeColor="accen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shd w:val="clear" w:color="auto" w:fill="ACFD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bottom w:val="single" w:sz="8" w:space="0" w:color="B3353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3536" w:themeColor="accent2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shd w:val="clear" w:color="auto" w:fill="EFC9C9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bottom w:val="single" w:sz="8" w:space="0" w:color="E8C94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C94B" w:themeColor="accent3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shd w:val="clear" w:color="auto" w:fill="F9F1D2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bottom w:val="single" w:sz="8" w:space="0" w:color="2682A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2A6" w:themeColor="accent4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shd w:val="clear" w:color="auto" w:fill="C1E3F1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bottom w:val="single" w:sz="8" w:space="0" w:color="F08A4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8A42" w:themeColor="accent5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shd w:val="clear" w:color="auto" w:fill="FBE1D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bottom w:val="single" w:sz="8" w:space="0" w:color="6A517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A5178" w:themeColor="accent6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shd w:val="clear" w:color="auto" w:fill="DAD1E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3A9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3A9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3A9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FD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335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335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9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C94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C94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1D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2A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2A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1E3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8A4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8A4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1D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A517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A517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E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FD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9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1D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1E3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1D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E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915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915C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9915C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915C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915C8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915C8"/>
  </w:style>
  <w:style w:type="character" w:styleId="PageNumber">
    <w:name w:val="page number"/>
    <w:basedOn w:val="DefaultParagraphFont"/>
    <w:uiPriority w:val="99"/>
    <w:semiHidden/>
    <w:unhideWhenUsed/>
    <w:rsid w:val="009915C8"/>
  </w:style>
  <w:style w:type="table" w:styleId="PlainTable1">
    <w:name w:val="Plain Table 1"/>
    <w:basedOn w:val="TableNormal"/>
    <w:uiPriority w:val="41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915C8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915C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915C8"/>
  </w:style>
  <w:style w:type="paragraph" w:styleId="Signature">
    <w:name w:val="Signature"/>
    <w:basedOn w:val="Normal"/>
    <w:link w:val="SignatureChar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915C8"/>
  </w:style>
  <w:style w:type="character" w:styleId="Strong">
    <w:name w:val="Strong"/>
    <w:basedOn w:val="DefaultParagraphFont"/>
    <w:uiPriority w:val="22"/>
    <w:semiHidden/>
    <w:unhideWhenUsed/>
    <w:qFormat/>
    <w:rsid w:val="009915C8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9915C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9915C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9915C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915C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915C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915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915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915C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915C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915C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915C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915C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915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915C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915C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915C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915C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9915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9915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915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915C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915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915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915C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915C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915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915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915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91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915C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9915C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15C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915C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915C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915C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915C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915C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915C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915C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915C8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15C8"/>
    <w:pPr>
      <w:spacing w:before="240" w:line="288" w:lineRule="auto"/>
      <w:outlineLvl w:val="9"/>
    </w:pPr>
    <w:rPr>
      <w:b w:val="0"/>
      <w:bCs w:val="0"/>
      <w:sz w:val="32"/>
      <w:szCs w:val="32"/>
    </w:rPr>
  </w:style>
  <w:style w:type="paragraph" w:customStyle="1" w:styleId="ContactInfo">
    <w:name w:val="Contact Info"/>
    <w:basedOn w:val="Normal"/>
    <w:uiPriority w:val="2"/>
    <w:qFormat/>
    <w:rsid w:val="007014C5"/>
    <w:pPr>
      <w:spacing w:after="0" w:line="276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22A1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3750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F5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-poulo@illinois.edu" TargetMode="External"/><Relationship Id="rId13" Type="http://schemas.openxmlformats.org/officeDocument/2006/relationships/hyperlink" Target="mailto:postula@illinois.edu" TargetMode="External"/><Relationship Id="rId18" Type="http://schemas.openxmlformats.org/officeDocument/2006/relationships/image" Target="media/image2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hyperlink" Target="mailto:benntt@illinois.edu" TargetMode="External"/><Relationship Id="rId17" Type="http://schemas.openxmlformats.org/officeDocument/2006/relationships/image" Target="media/image1.png"/><Relationship Id="rId25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hyperlink" Target="mailto:trippe1@illinois.edu" TargetMode="Externa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mmers3@illinois.edu" TargetMode="External"/><Relationship Id="rId24" Type="http://schemas.openxmlformats.org/officeDocument/2006/relationships/hyperlink" Target="mailto:lssc@library.illinois.ed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mccaff4@illinois.edu" TargetMode="External"/><Relationship Id="rId23" Type="http://schemas.openxmlformats.org/officeDocument/2006/relationships/hyperlink" Target="http://go.illinois.edu/LSSC" TargetMode="External"/><Relationship Id="rId10" Type="http://schemas.openxmlformats.org/officeDocument/2006/relationships/hyperlink" Target="mailto:briegler@illinois.edu" TargetMode="Externa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mhardy7@illinois.edu" TargetMode="External"/><Relationship Id="rId14" Type="http://schemas.openxmlformats.org/officeDocument/2006/relationships/hyperlink" Target="mailto:ajklec@illinois.edu" TargetMode="External"/><Relationship Id="rId22" Type="http://schemas.openxmlformats.org/officeDocument/2006/relationships/image" Target="media/image6.png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utcher\AppData\Roaming\Microsoft\Templates\Brochure.dotx" TargetMode="External"/></Relationships>
</file>

<file path=word/theme/theme1.xml><?xml version="1.0" encoding="utf-8"?>
<a:theme xmlns:a="http://schemas.openxmlformats.org/drawingml/2006/main" name="Small Business Set">
  <a:themeElements>
    <a:clrScheme name="Small Business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03A996"/>
      </a:accent1>
      <a:accent2>
        <a:srgbClr val="B33536"/>
      </a:accent2>
      <a:accent3>
        <a:srgbClr val="E8C94B"/>
      </a:accent3>
      <a:accent4>
        <a:srgbClr val="2682A6"/>
      </a:accent4>
      <a:accent5>
        <a:srgbClr val="F08A42"/>
      </a:accent5>
      <a:accent6>
        <a:srgbClr val="6A5178"/>
      </a:accent6>
      <a:hlink>
        <a:srgbClr val="4D4436"/>
      </a:hlink>
      <a:folHlink>
        <a:srgbClr val="027E7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142B1-E080-419B-AAC9-716741365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64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Hutcherson, Kim I</dc:creator>
  <cp:lastModifiedBy>Postula, Stefanie B</cp:lastModifiedBy>
  <cp:revision>11</cp:revision>
  <cp:lastPrinted>2025-09-24T15:40:00Z</cp:lastPrinted>
  <dcterms:created xsi:type="dcterms:W3CDTF">2025-09-05T18:37:00Z</dcterms:created>
  <dcterms:modified xsi:type="dcterms:W3CDTF">2026-08-27T21:04:00Z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