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58EC5A" w14:textId="12544524" w:rsidR="001D23F1" w:rsidRDefault="35CCD7AA" w:rsidP="71EAFA44">
      <w:pPr>
        <w:jc w:val="center"/>
      </w:pPr>
      <w:r w:rsidRPr="71EAFA44">
        <w:rPr>
          <w:b/>
          <w:bCs/>
        </w:rPr>
        <w:t>LSSC Meeting Minutes</w:t>
      </w:r>
      <w:r w:rsidR="0D87ADF2" w:rsidRPr="71EAFA44">
        <w:rPr>
          <w:b/>
          <w:bCs/>
        </w:rPr>
        <w:t>:</w:t>
      </w:r>
      <w:r w:rsidRPr="71EAFA44">
        <w:t xml:space="preserve"> </w:t>
      </w:r>
    </w:p>
    <w:p w14:paraId="139677D0" w14:textId="210FEC81" w:rsidR="001D23F1" w:rsidRDefault="35209E1D" w:rsidP="71EAFA44">
      <w:pPr>
        <w:jc w:val="center"/>
      </w:pPr>
      <w:r w:rsidRPr="71EAFA44">
        <w:t>8</w:t>
      </w:r>
      <w:r w:rsidR="35CCD7AA" w:rsidRPr="71EAFA44">
        <w:t>/2</w:t>
      </w:r>
      <w:r w:rsidR="14248C05" w:rsidRPr="71EAFA44">
        <w:t>2</w:t>
      </w:r>
      <w:r w:rsidR="35CCD7AA" w:rsidRPr="71EAFA44">
        <w:t xml:space="preserve">/24 </w:t>
      </w:r>
      <w:r w:rsidR="07646EB4" w:rsidRPr="71EAFA44">
        <w:t>- SJL</w:t>
      </w:r>
    </w:p>
    <w:p w14:paraId="5ABA0215" w14:textId="463F3144" w:rsidR="001D23F1" w:rsidRDefault="35CCD7AA" w:rsidP="71EAFA44">
      <w:r w:rsidRPr="71EAFA44">
        <w:t>In attendance:</w:t>
      </w:r>
    </w:p>
    <w:p w14:paraId="6E6B2750" w14:textId="496653AE" w:rsidR="001D23F1" w:rsidRDefault="35CCD7AA" w:rsidP="71EAFA44">
      <w:pPr>
        <w:pStyle w:val="NoSpacing"/>
      </w:pPr>
      <w:r w:rsidRPr="71EAFA44">
        <w:t>Sam Lechowicz (Tech Services)</w:t>
      </w:r>
    </w:p>
    <w:p w14:paraId="6D668A0E" w14:textId="7BF496E8" w:rsidR="001D23F1" w:rsidRDefault="35CCD7AA" w:rsidP="71EAFA44">
      <w:pPr>
        <w:pStyle w:val="NoSpacing"/>
      </w:pPr>
      <w:r w:rsidRPr="71EAFA44">
        <w:t>Dulcie Vermillion (Social Sciences)</w:t>
      </w:r>
    </w:p>
    <w:p w14:paraId="5C230153" w14:textId="6A4C21B0" w:rsidR="001D23F1" w:rsidRDefault="35CCD7AA" w:rsidP="71EAFA44">
      <w:pPr>
        <w:pStyle w:val="NoSpacing"/>
      </w:pPr>
      <w:r w:rsidRPr="71EAFA44">
        <w:t>Vicki Sparks (Administration)</w:t>
      </w:r>
    </w:p>
    <w:p w14:paraId="05515242" w14:textId="4864DF60" w:rsidR="001D23F1" w:rsidRDefault="35CCD7AA" w:rsidP="71EAFA44">
      <w:pPr>
        <w:pStyle w:val="NoSpacing"/>
      </w:pPr>
      <w:r w:rsidRPr="71EAFA44">
        <w:t>Erik Chapman (Special Collections)</w:t>
      </w:r>
    </w:p>
    <w:p w14:paraId="2DD48D82" w14:textId="0A20E8A0" w:rsidR="001D23F1" w:rsidRDefault="35CCD7AA" w:rsidP="71EAFA44">
      <w:pPr>
        <w:pStyle w:val="NoSpacing"/>
      </w:pPr>
      <w:r w:rsidRPr="71EAFA44">
        <w:t>Stefanie Postula (CPS)</w:t>
      </w:r>
    </w:p>
    <w:p w14:paraId="3E7BCC95" w14:textId="25AA0BD0" w:rsidR="001D23F1" w:rsidRDefault="35CCD7AA" w:rsidP="71EAFA44">
      <w:pPr>
        <w:pStyle w:val="NoSpacing"/>
      </w:pPr>
      <w:r w:rsidRPr="71EAFA44">
        <w:t>Nicolette Coleman (CPS)</w:t>
      </w:r>
    </w:p>
    <w:p w14:paraId="2BC7DB4F" w14:textId="51C8AD74" w:rsidR="001D23F1" w:rsidRDefault="57C3A99F" w:rsidP="71EAFA44">
      <w:pPr>
        <w:pStyle w:val="NoSpacing"/>
      </w:pPr>
      <w:r w:rsidRPr="71EAFA44">
        <w:t>Lucy Moynihan (Life Sciences)</w:t>
      </w:r>
    </w:p>
    <w:p w14:paraId="729E8C4C" w14:textId="1DCF7016" w:rsidR="001D23F1" w:rsidRDefault="57C3A99F" w:rsidP="71EAFA44">
      <w:pPr>
        <w:pStyle w:val="NoSpacing"/>
      </w:pPr>
      <w:r w:rsidRPr="71EAFA44">
        <w:t>Catherine Case (Arts &amp; Humanities)</w:t>
      </w:r>
    </w:p>
    <w:p w14:paraId="4C0E31EE" w14:textId="7E375ED6" w:rsidR="001D23F1" w:rsidRDefault="001D23F1" w:rsidP="71EAFA44"/>
    <w:p w14:paraId="65A21AA1" w14:textId="4E6A28C4" w:rsidR="001D23F1" w:rsidRDefault="35CCD7AA" w:rsidP="71EAFA44">
      <w:r w:rsidRPr="71EAFA44">
        <w:t>Not present:</w:t>
      </w:r>
    </w:p>
    <w:p w14:paraId="14AA9531" w14:textId="06B2E07A" w:rsidR="001D23F1" w:rsidRDefault="7FB0DCCD" w:rsidP="71EAFA44">
      <w:pPr>
        <w:pStyle w:val="NoSpacing"/>
      </w:pPr>
      <w:r w:rsidRPr="71EAFA44">
        <w:t>Melanie Rusk (Tech Services)</w:t>
      </w:r>
    </w:p>
    <w:p w14:paraId="1AB7E136" w14:textId="2691CE50" w:rsidR="001D23F1" w:rsidRDefault="7FB0DCCD" w:rsidP="71EAFA44">
      <w:pPr>
        <w:pStyle w:val="NoSpacing"/>
      </w:pPr>
      <w:r w:rsidRPr="71EAFA44">
        <w:t>Jeffrey Loftiss (Physical Sciences)</w:t>
      </w:r>
    </w:p>
    <w:p w14:paraId="56633971" w14:textId="7AF70E85" w:rsidR="001D23F1" w:rsidRDefault="35CCD7AA" w:rsidP="71EAFA44">
      <w:pPr>
        <w:pStyle w:val="NoSpacing"/>
      </w:pPr>
      <w:r w:rsidRPr="71EAFA44">
        <w:t>Xiaoping Qi (Area Studies)</w:t>
      </w:r>
    </w:p>
    <w:p w14:paraId="2D072BD1" w14:textId="6BB9CBC9" w:rsidR="001D23F1" w:rsidRDefault="001D23F1" w:rsidP="71EAFA44"/>
    <w:p w14:paraId="42D021FD" w14:textId="4651F628" w:rsidR="001D23F1" w:rsidRDefault="35CCD7AA" w:rsidP="71EAFA44">
      <w:pPr>
        <w:pStyle w:val="ListParagraph"/>
        <w:numPr>
          <w:ilvl w:val="0"/>
          <w:numId w:val="2"/>
        </w:numPr>
      </w:pPr>
      <w:r w:rsidRPr="71EAFA44">
        <w:t>Approve J</w:t>
      </w:r>
      <w:r w:rsidR="03DDC973" w:rsidRPr="71EAFA44">
        <w:t>uly</w:t>
      </w:r>
      <w:r w:rsidRPr="71EAFA44">
        <w:t xml:space="preserve"> Minutes: Approved</w:t>
      </w:r>
    </w:p>
    <w:p w14:paraId="7252C361" w14:textId="61254241" w:rsidR="001D23F1" w:rsidRDefault="35CCD7AA" w:rsidP="71EAFA44">
      <w:pPr>
        <w:pStyle w:val="ListParagraph"/>
        <w:numPr>
          <w:ilvl w:val="0"/>
          <w:numId w:val="2"/>
        </w:numPr>
      </w:pPr>
      <w:r w:rsidRPr="71EAFA44">
        <w:t>Liaison Reports/Updates:</w:t>
      </w:r>
    </w:p>
    <w:p w14:paraId="44A2BC34" w14:textId="400F0820" w:rsidR="001D23F1" w:rsidRDefault="35CCD7AA" w:rsidP="71EAFA44">
      <w:pPr>
        <w:pStyle w:val="ListParagraph"/>
        <w:numPr>
          <w:ilvl w:val="1"/>
          <w:numId w:val="2"/>
        </w:numPr>
      </w:pPr>
      <w:r w:rsidRPr="71EAFA44">
        <w:rPr>
          <w:u w:val="single"/>
        </w:rPr>
        <w:t>Tech Services</w:t>
      </w:r>
      <w:r w:rsidRPr="71EAFA44">
        <w:t>:</w:t>
      </w:r>
      <w:r w:rsidR="4CA9F937" w:rsidRPr="71EAFA44">
        <w:t xml:space="preserve"> </w:t>
      </w:r>
      <w:r w:rsidR="6DA24BEE" w:rsidRPr="71EAFA44">
        <w:t>Did not meet</w:t>
      </w:r>
      <w:r w:rsidR="4CA9F937" w:rsidRPr="71EAFA44">
        <w:t>, nothing to report.</w:t>
      </w:r>
    </w:p>
    <w:p w14:paraId="3D14D469" w14:textId="3AC7CCD9" w:rsidR="001D23F1" w:rsidRDefault="35CCD7AA" w:rsidP="71EAFA44">
      <w:pPr>
        <w:pStyle w:val="ListParagraph"/>
        <w:numPr>
          <w:ilvl w:val="1"/>
          <w:numId w:val="2"/>
        </w:numPr>
      </w:pPr>
      <w:r w:rsidRPr="71EAFA44">
        <w:rPr>
          <w:u w:val="single"/>
        </w:rPr>
        <w:t>Physical Sciences</w:t>
      </w:r>
      <w:r w:rsidRPr="71EAFA44">
        <w:t xml:space="preserve">: </w:t>
      </w:r>
      <w:r w:rsidR="7943CFB9" w:rsidRPr="71EAFA44">
        <w:t>No liaison present.</w:t>
      </w:r>
    </w:p>
    <w:p w14:paraId="2F923CA2" w14:textId="3448DBFC" w:rsidR="001D23F1" w:rsidRDefault="35CCD7AA" w:rsidP="71EAFA44">
      <w:pPr>
        <w:pStyle w:val="ListParagraph"/>
        <w:numPr>
          <w:ilvl w:val="1"/>
          <w:numId w:val="2"/>
        </w:numPr>
      </w:pPr>
      <w:r w:rsidRPr="71EAFA44">
        <w:rPr>
          <w:u w:val="single"/>
        </w:rPr>
        <w:t xml:space="preserve">Administration: </w:t>
      </w:r>
      <w:r w:rsidRPr="71EAFA44">
        <w:t>Nothing to report.</w:t>
      </w:r>
    </w:p>
    <w:p w14:paraId="06405528" w14:textId="419DDCD9" w:rsidR="001D23F1" w:rsidRDefault="35CCD7AA" w:rsidP="71EAFA44">
      <w:pPr>
        <w:pStyle w:val="ListParagraph"/>
        <w:numPr>
          <w:ilvl w:val="1"/>
          <w:numId w:val="2"/>
        </w:numPr>
      </w:pPr>
      <w:r w:rsidRPr="71EAFA44">
        <w:rPr>
          <w:u w:val="single"/>
        </w:rPr>
        <w:t>CPS:</w:t>
      </w:r>
      <w:r w:rsidR="15003309" w:rsidRPr="71EAFA44">
        <w:t xml:space="preserve"> Nicolette-</w:t>
      </w:r>
      <w:r w:rsidR="2FC60CE0" w:rsidRPr="71EAFA44">
        <w:t>Did not meet, n</w:t>
      </w:r>
      <w:r w:rsidRPr="71EAFA44">
        <w:t>othing to report.</w:t>
      </w:r>
      <w:r w:rsidR="55F54D7B" w:rsidRPr="71EAFA44">
        <w:t xml:space="preserve"> </w:t>
      </w:r>
      <w:r w:rsidR="65C24352" w:rsidRPr="71EAFA44">
        <w:t xml:space="preserve">Stephanie- Scholarly Commons is now under Megan at </w:t>
      </w:r>
      <w:r w:rsidR="6EA9F39F" w:rsidRPr="71EAFA44">
        <w:t>G</w:t>
      </w:r>
      <w:r w:rsidR="65C24352" w:rsidRPr="71EAFA44">
        <w:t>rainger with</w:t>
      </w:r>
      <w:r w:rsidR="1809AA69" w:rsidRPr="71EAFA44">
        <w:t xml:space="preserve"> currently</w:t>
      </w:r>
      <w:r w:rsidR="65C24352" w:rsidRPr="71EAFA44">
        <w:t xml:space="preserve"> no operational changes. Will be possibly making changes to procedures/materials to be more ali</w:t>
      </w:r>
      <w:r w:rsidR="7772FE7A" w:rsidRPr="71EAFA44">
        <w:t>gned between the two locations.</w:t>
      </w:r>
    </w:p>
    <w:p w14:paraId="7ACF9117" w14:textId="60ECAB35" w:rsidR="001D23F1" w:rsidRDefault="35CCD7AA" w:rsidP="71EAFA44">
      <w:pPr>
        <w:pStyle w:val="ListParagraph"/>
        <w:numPr>
          <w:ilvl w:val="1"/>
          <w:numId w:val="2"/>
        </w:numPr>
      </w:pPr>
      <w:r w:rsidRPr="71EAFA44">
        <w:rPr>
          <w:u w:val="single"/>
        </w:rPr>
        <w:t>Special Collections:</w:t>
      </w:r>
      <w:r w:rsidRPr="71EAFA44">
        <w:t xml:space="preserve"> </w:t>
      </w:r>
      <w:r w:rsidR="0B40DB03" w:rsidRPr="71EAFA44">
        <w:t xml:space="preserve">Met but liaison was out sick. Will be getting those meeting minutes </w:t>
      </w:r>
      <w:r w:rsidR="497B6E09" w:rsidRPr="71EAFA44">
        <w:t>when available later</w:t>
      </w:r>
      <w:r w:rsidR="0B40DB03" w:rsidRPr="71EAFA44">
        <w:t xml:space="preserve"> in the week.</w:t>
      </w:r>
    </w:p>
    <w:p w14:paraId="1B173B87" w14:textId="6760F5EB" w:rsidR="001D23F1" w:rsidRDefault="35CCD7AA" w:rsidP="71EAFA44">
      <w:pPr>
        <w:pStyle w:val="ListParagraph"/>
        <w:numPr>
          <w:ilvl w:val="1"/>
          <w:numId w:val="2"/>
        </w:numPr>
      </w:pPr>
      <w:r w:rsidRPr="71EAFA44">
        <w:rPr>
          <w:u w:val="single"/>
        </w:rPr>
        <w:t>Social Sciences</w:t>
      </w:r>
      <w:r w:rsidRPr="71EAFA44">
        <w:t xml:space="preserve">: </w:t>
      </w:r>
      <w:r w:rsidR="7E986591" w:rsidRPr="71EAFA44">
        <w:t xml:space="preserve">Attended meeting, discussed changes now that the GAs are in a union. Decided on a speaker for </w:t>
      </w:r>
      <w:r w:rsidR="005C5115" w:rsidRPr="71EAFA44">
        <w:t>the next</w:t>
      </w:r>
      <w:r w:rsidR="7E986591" w:rsidRPr="71EAFA44">
        <w:t xml:space="preserve"> meeting. Will be representative from Acquisitions to speak </w:t>
      </w:r>
      <w:r w:rsidR="3E177DC9" w:rsidRPr="71EAFA44">
        <w:t>ab</w:t>
      </w:r>
      <w:r w:rsidR="7E986591" w:rsidRPr="71EAFA44">
        <w:t xml:space="preserve">out serials. Acquisitions </w:t>
      </w:r>
      <w:r w:rsidR="7ABD3943" w:rsidRPr="71EAFA44">
        <w:t>visits to branch libraries about serials have been successful.</w:t>
      </w:r>
    </w:p>
    <w:p w14:paraId="538E54B2" w14:textId="67F95661" w:rsidR="001D23F1" w:rsidRDefault="35CCD7AA" w:rsidP="71EAFA44">
      <w:pPr>
        <w:pStyle w:val="ListParagraph"/>
        <w:numPr>
          <w:ilvl w:val="1"/>
          <w:numId w:val="2"/>
        </w:numPr>
      </w:pPr>
      <w:r w:rsidRPr="71EAFA44">
        <w:rPr>
          <w:u w:val="single"/>
        </w:rPr>
        <w:t>Area Studies</w:t>
      </w:r>
      <w:r w:rsidRPr="71EAFA44">
        <w:t>: No liaison present.</w:t>
      </w:r>
    </w:p>
    <w:p w14:paraId="186C6E37" w14:textId="3B58EF80" w:rsidR="001D23F1" w:rsidRDefault="35CCD7AA" w:rsidP="71EAFA44">
      <w:pPr>
        <w:pStyle w:val="ListParagraph"/>
        <w:numPr>
          <w:ilvl w:val="1"/>
          <w:numId w:val="2"/>
        </w:numPr>
      </w:pPr>
      <w:r w:rsidRPr="71EAFA44">
        <w:rPr>
          <w:u w:val="single"/>
        </w:rPr>
        <w:t>Life Sciences:</w:t>
      </w:r>
      <w:r w:rsidRPr="71EAFA44">
        <w:t xml:space="preserve"> </w:t>
      </w:r>
      <w:r w:rsidR="73202BBC" w:rsidRPr="71EAFA44">
        <w:t>Getting ready for the new semester. New librarian to start on September</w:t>
      </w:r>
      <w:r w:rsidR="00B86775" w:rsidRPr="71EAFA44">
        <w:t xml:space="preserve"> </w:t>
      </w:r>
      <w:r w:rsidR="73202BBC" w:rsidRPr="71EAFA44">
        <w:t>3rd. Student hiring went more smoothly, currently have about 2</w:t>
      </w:r>
      <w:r w:rsidR="634A99F4" w:rsidRPr="71EAFA44">
        <w:t xml:space="preserve">0 </w:t>
      </w:r>
      <w:r w:rsidR="634A99F4" w:rsidRPr="71EAFA44">
        <w:lastRenderedPageBreak/>
        <w:t>stu</w:t>
      </w:r>
      <w:r w:rsidR="1B4B4088" w:rsidRPr="71EAFA44">
        <w:t>d</w:t>
      </w:r>
      <w:r w:rsidR="634A99F4" w:rsidRPr="71EAFA44">
        <w:t>ent workers. Dulcie is all staffed up so will direct student worker inquiries to Lucy to fill specific hour coverage.</w:t>
      </w:r>
    </w:p>
    <w:p w14:paraId="685C0517" w14:textId="2D27EAEE" w:rsidR="001D23F1" w:rsidRDefault="35CCD7AA" w:rsidP="71EAFA44">
      <w:pPr>
        <w:pStyle w:val="ListParagraph"/>
        <w:numPr>
          <w:ilvl w:val="1"/>
          <w:numId w:val="2"/>
        </w:numPr>
      </w:pPr>
      <w:r w:rsidRPr="71EAFA44">
        <w:rPr>
          <w:u w:val="single"/>
        </w:rPr>
        <w:t>Arts &amp; Humanities:</w:t>
      </w:r>
      <w:r w:rsidR="56BDF35F" w:rsidRPr="71EAFA44">
        <w:t xml:space="preserve"> </w:t>
      </w:r>
      <w:r w:rsidR="68227FCC" w:rsidRPr="71EAFA44">
        <w:t>Attended meeting, nothing pertinent to LSSC to report.</w:t>
      </w:r>
    </w:p>
    <w:p w14:paraId="44BA54E8" w14:textId="54FD2E75" w:rsidR="001D23F1" w:rsidRDefault="35CCD7AA" w:rsidP="71EAFA44">
      <w:pPr>
        <w:pStyle w:val="ListParagraph"/>
        <w:numPr>
          <w:ilvl w:val="1"/>
          <w:numId w:val="2"/>
        </w:numPr>
      </w:pPr>
      <w:r w:rsidRPr="71EAFA44">
        <w:rPr>
          <w:u w:val="single"/>
        </w:rPr>
        <w:t>Law:</w:t>
      </w:r>
      <w:r w:rsidR="5A944B6F" w:rsidRPr="71EAFA44">
        <w:t xml:space="preserve"> </w:t>
      </w:r>
      <w:r w:rsidRPr="71EAFA44">
        <w:t>No liaison present.</w:t>
      </w:r>
    </w:p>
    <w:p w14:paraId="244D541C" w14:textId="45692292" w:rsidR="001D23F1" w:rsidRDefault="35CCD7AA" w:rsidP="71EAFA44">
      <w:pPr>
        <w:pStyle w:val="ListParagraph"/>
        <w:numPr>
          <w:ilvl w:val="0"/>
          <w:numId w:val="2"/>
        </w:numPr>
      </w:pPr>
      <w:r w:rsidRPr="71EAFA44">
        <w:t xml:space="preserve">AC </w:t>
      </w:r>
      <w:r w:rsidR="0F3ADC78" w:rsidRPr="71EAFA44">
        <w:t xml:space="preserve">and EC </w:t>
      </w:r>
      <w:r w:rsidRPr="71EAFA44">
        <w:t>Meeting Update:</w:t>
      </w:r>
      <w:r>
        <w:tab/>
      </w:r>
    </w:p>
    <w:p w14:paraId="4CF58FD3" w14:textId="021F4669" w:rsidR="001D23F1" w:rsidRDefault="081DDFF5" w:rsidP="71EAFA44">
      <w:pPr>
        <w:pStyle w:val="ListParagraph"/>
        <w:numPr>
          <w:ilvl w:val="1"/>
          <w:numId w:val="2"/>
        </w:numPr>
      </w:pPr>
      <w:r w:rsidRPr="71EAFA44">
        <w:t>Did not meet, nothing to report. Next meeting is scheduled for next Monday (8/26)</w:t>
      </w:r>
      <w:r w:rsidR="2342CAAA" w:rsidRPr="71EAFA44">
        <w:t>, Sam and Dulcie plan to attend.</w:t>
      </w:r>
    </w:p>
    <w:p w14:paraId="6B7BE5BE" w14:textId="3C974238" w:rsidR="001D23F1" w:rsidRDefault="330A0CBB" w:rsidP="71EAFA44">
      <w:pPr>
        <w:pStyle w:val="ListParagraph"/>
        <w:numPr>
          <w:ilvl w:val="0"/>
          <w:numId w:val="2"/>
        </w:numPr>
      </w:pPr>
      <w:r>
        <w:t>ILA Annual Conference in Peoria, IL October 8-10th</w:t>
      </w:r>
    </w:p>
    <w:p w14:paraId="3A474850" w14:textId="4A89DD2D" w:rsidR="001D23F1" w:rsidRDefault="330A0CBB" w:rsidP="71EAFA44">
      <w:pPr>
        <w:pStyle w:val="ListParagraph"/>
        <w:numPr>
          <w:ilvl w:val="1"/>
          <w:numId w:val="2"/>
        </w:numPr>
      </w:pPr>
      <w:r>
        <w:t>Budget-</w:t>
      </w:r>
    </w:p>
    <w:p w14:paraId="33FBC11E" w14:textId="2EA37A66" w:rsidR="001D23F1" w:rsidRDefault="084328E3" w:rsidP="71EAFA44">
      <w:pPr>
        <w:pStyle w:val="ListParagraph"/>
        <w:numPr>
          <w:ilvl w:val="2"/>
          <w:numId w:val="2"/>
        </w:numPr>
      </w:pPr>
      <w:r>
        <w:t>Typically,</w:t>
      </w:r>
      <w:r w:rsidR="330A0CBB">
        <w:t xml:space="preserve"> budget </w:t>
      </w:r>
      <w:r w:rsidR="1D089906">
        <w:t xml:space="preserve">is </w:t>
      </w:r>
      <w:r w:rsidR="330A0CBB">
        <w:t>$900, but have some extra funds</w:t>
      </w:r>
      <w:r w:rsidR="3C1889C7">
        <w:t xml:space="preserve"> which we may be able to tap into</w:t>
      </w:r>
      <w:r w:rsidR="25AB69B4">
        <w:t>.</w:t>
      </w:r>
    </w:p>
    <w:p w14:paraId="35D40911" w14:textId="4F034955" w:rsidR="001D23F1" w:rsidRDefault="79F17471" w:rsidP="71EAFA44">
      <w:pPr>
        <w:pStyle w:val="ListParagraph"/>
        <w:numPr>
          <w:ilvl w:val="2"/>
          <w:numId w:val="2"/>
        </w:numPr>
      </w:pPr>
      <w:r>
        <w:t>Tentatively we</w:t>
      </w:r>
      <w:r w:rsidR="3C1889C7">
        <w:t xml:space="preserve"> will fund 3 participants for one day and 3 participants for exhibit pass only (one day). 6 participants </w:t>
      </w:r>
      <w:r w:rsidR="69D020B8">
        <w:t xml:space="preserve">in </w:t>
      </w:r>
      <w:r w:rsidR="3C1889C7">
        <w:t>total.</w:t>
      </w:r>
    </w:p>
    <w:p w14:paraId="0EC46FAA" w14:textId="35252864" w:rsidR="001D23F1" w:rsidRDefault="4843D7D1" w:rsidP="71EAFA44">
      <w:pPr>
        <w:pStyle w:val="ListParagraph"/>
        <w:numPr>
          <w:ilvl w:val="2"/>
          <w:numId w:val="2"/>
        </w:numPr>
      </w:pPr>
      <w:r>
        <w:t>Historically we send about 6 participants to RFN/S</w:t>
      </w:r>
    </w:p>
    <w:p w14:paraId="692B8B0A" w14:textId="3509456A" w:rsidR="001D23F1" w:rsidRDefault="776126C0" w:rsidP="71EAFA44">
      <w:pPr>
        <w:pStyle w:val="ListParagraph"/>
        <w:numPr>
          <w:ilvl w:val="2"/>
          <w:numId w:val="2"/>
        </w:numPr>
      </w:pPr>
      <w:r>
        <w:t xml:space="preserve">Exact type </w:t>
      </w:r>
      <w:r w:rsidR="129430B6">
        <w:t xml:space="preserve">of </w:t>
      </w:r>
      <w:r>
        <w:t>conference attendance subject to change dependent on interest.</w:t>
      </w:r>
    </w:p>
    <w:tbl>
      <w:tblPr>
        <w:tblW w:w="0" w:type="auto"/>
        <w:tblLayout w:type="fixed"/>
        <w:tblLook w:val="06A0" w:firstRow="1" w:lastRow="0" w:firstColumn="1" w:lastColumn="0" w:noHBand="1" w:noVBand="1"/>
      </w:tblPr>
      <w:tblGrid>
        <w:gridCol w:w="1624"/>
        <w:gridCol w:w="1046"/>
        <w:gridCol w:w="229"/>
        <w:gridCol w:w="915"/>
        <w:gridCol w:w="671"/>
        <w:gridCol w:w="617"/>
        <w:gridCol w:w="1050"/>
        <w:gridCol w:w="343"/>
        <w:gridCol w:w="1127"/>
      </w:tblGrid>
      <w:tr w:rsidR="71EAFA44" w14:paraId="240B1CFF" w14:textId="77777777" w:rsidTr="71EAFA44">
        <w:trPr>
          <w:gridAfter w:val="1"/>
          <w:wAfter w:w="1127" w:type="dxa"/>
          <w:trHeight w:val="405"/>
        </w:trPr>
        <w:tc>
          <w:tcPr>
            <w:tcW w:w="267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D95CFA" w14:textId="75A66033" w:rsidR="71EAFA44" w:rsidRDefault="71EAFA44" w:rsidP="71EAFA44">
            <w:pPr>
              <w:spacing w:after="0"/>
              <w:jc w:val="center"/>
            </w:pPr>
            <w:r w:rsidRPr="71EAFA44">
              <w:rPr>
                <w:rFonts w:ascii="Aptos Narrow" w:eastAsia="Aptos Narrow" w:hAnsi="Aptos Narrow" w:cs="Aptos Narrow"/>
                <w:b/>
                <w:bCs/>
                <w:color w:val="000000" w:themeColor="text1"/>
                <w:sz w:val="22"/>
                <w:szCs w:val="22"/>
              </w:rPr>
              <w:t>Type</w:t>
            </w:r>
          </w:p>
        </w:tc>
        <w:tc>
          <w:tcPr>
            <w:tcW w:w="181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01DF10" w14:textId="1C3F8EB5" w:rsidR="71EAFA44" w:rsidRDefault="71EAFA44" w:rsidP="71EAFA44">
            <w:pPr>
              <w:spacing w:after="0"/>
              <w:jc w:val="center"/>
            </w:pPr>
            <w:r w:rsidRPr="71EAFA44">
              <w:rPr>
                <w:rFonts w:ascii="Aptos Narrow" w:eastAsia="Aptos Narrow" w:hAnsi="Aptos Narrow" w:cs="Aptos Narrow"/>
                <w:b/>
                <w:bCs/>
                <w:color w:val="000000" w:themeColor="text1"/>
                <w:sz w:val="22"/>
                <w:szCs w:val="22"/>
              </w:rPr>
              <w:t>Early Bird Price (ends 9/16)</w:t>
            </w:r>
          </w:p>
        </w:tc>
        <w:tc>
          <w:tcPr>
            <w:tcW w:w="201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CBC23B" w14:textId="18B59EC2" w:rsidR="71EAFA44" w:rsidRDefault="71EAFA44" w:rsidP="71EAFA44">
            <w:pPr>
              <w:spacing w:after="0"/>
              <w:jc w:val="center"/>
            </w:pPr>
            <w:r w:rsidRPr="71EAFA44">
              <w:rPr>
                <w:rFonts w:ascii="Aptos Narrow" w:eastAsia="Aptos Narrow" w:hAnsi="Aptos Narrow" w:cs="Aptos Narrow"/>
                <w:b/>
                <w:bCs/>
                <w:color w:val="000000" w:themeColor="text1"/>
                <w:sz w:val="22"/>
                <w:szCs w:val="22"/>
              </w:rPr>
              <w:t>Standard Price (closes 9/26)</w:t>
            </w:r>
          </w:p>
        </w:tc>
      </w:tr>
      <w:tr w:rsidR="71EAFA44" w14:paraId="62C279E9" w14:textId="77777777" w:rsidTr="71EAFA44">
        <w:trPr>
          <w:gridAfter w:val="1"/>
          <w:wAfter w:w="1127" w:type="dxa"/>
          <w:trHeight w:val="300"/>
        </w:trPr>
        <w:tc>
          <w:tcPr>
            <w:tcW w:w="267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FC0833" w14:textId="4102199C" w:rsidR="71EAFA44" w:rsidRDefault="71EAFA44" w:rsidP="71EAFA44">
            <w:pPr>
              <w:spacing w:after="0"/>
              <w:jc w:val="right"/>
            </w:pPr>
            <w:r w:rsidRPr="71EAFA44">
              <w:rPr>
                <w:rFonts w:ascii="Aptos Narrow" w:eastAsia="Aptos Narrow" w:hAnsi="Aptos Narrow" w:cs="Aptos Narrow"/>
                <w:color w:val="000000" w:themeColor="text1"/>
                <w:sz w:val="22"/>
                <w:szCs w:val="22"/>
              </w:rPr>
              <w:t>Full Conference (3 days)</w:t>
            </w:r>
          </w:p>
        </w:tc>
        <w:tc>
          <w:tcPr>
            <w:tcW w:w="181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CC9CE6F" w14:textId="39C1592F" w:rsidR="71EAFA44" w:rsidRDefault="71EAFA44" w:rsidP="71EAFA44">
            <w:pPr>
              <w:spacing w:after="0"/>
            </w:pPr>
            <w:r w:rsidRPr="71EAFA44">
              <w:rPr>
                <w:rFonts w:ascii="Aptos Narrow" w:eastAsia="Aptos Narrow" w:hAnsi="Aptos Narrow" w:cs="Aptos Narrow"/>
                <w:color w:val="000000" w:themeColor="text1"/>
                <w:sz w:val="22"/>
                <w:szCs w:val="22"/>
              </w:rPr>
              <w:t xml:space="preserve">$325 </w:t>
            </w:r>
          </w:p>
        </w:tc>
        <w:tc>
          <w:tcPr>
            <w:tcW w:w="201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AE6DEBE" w14:textId="5100EF2D" w:rsidR="71EAFA44" w:rsidRDefault="71EAFA44" w:rsidP="71EAFA44">
            <w:pPr>
              <w:spacing w:after="0"/>
            </w:pPr>
            <w:r w:rsidRPr="71EAFA44">
              <w:rPr>
                <w:rFonts w:ascii="Aptos Narrow" w:eastAsia="Aptos Narrow" w:hAnsi="Aptos Narrow" w:cs="Aptos Narrow"/>
                <w:color w:val="000000" w:themeColor="text1"/>
                <w:sz w:val="22"/>
                <w:szCs w:val="22"/>
              </w:rPr>
              <w:t xml:space="preserve"> $375 </w:t>
            </w:r>
          </w:p>
        </w:tc>
      </w:tr>
      <w:tr w:rsidR="71EAFA44" w14:paraId="2E39E7D2" w14:textId="77777777" w:rsidTr="71EAFA44">
        <w:trPr>
          <w:gridAfter w:val="1"/>
          <w:wAfter w:w="1127" w:type="dxa"/>
          <w:trHeight w:val="300"/>
        </w:trPr>
        <w:tc>
          <w:tcPr>
            <w:tcW w:w="267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0990D8" w14:textId="43BE2899" w:rsidR="71EAFA44" w:rsidRDefault="71EAFA44" w:rsidP="71EAFA44">
            <w:pPr>
              <w:spacing w:after="0"/>
              <w:jc w:val="right"/>
            </w:pPr>
            <w:r w:rsidRPr="71EAFA44">
              <w:rPr>
                <w:rFonts w:ascii="Aptos Narrow" w:eastAsia="Aptos Narrow" w:hAnsi="Aptos Narrow" w:cs="Aptos Narrow"/>
                <w:color w:val="000000" w:themeColor="text1"/>
                <w:sz w:val="22"/>
                <w:szCs w:val="22"/>
              </w:rPr>
              <w:t>Single Day</w:t>
            </w:r>
          </w:p>
        </w:tc>
        <w:tc>
          <w:tcPr>
            <w:tcW w:w="181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8E4516" w14:textId="558B772F" w:rsidR="71EAFA44" w:rsidRDefault="71EAFA44" w:rsidP="71EAFA44">
            <w:pPr>
              <w:spacing w:after="0"/>
            </w:pPr>
            <w:r w:rsidRPr="71EAFA44">
              <w:rPr>
                <w:rFonts w:ascii="Aptos Narrow" w:eastAsia="Aptos Narrow" w:hAnsi="Aptos Narrow" w:cs="Aptos Narrow"/>
                <w:color w:val="000000" w:themeColor="text1"/>
                <w:sz w:val="22"/>
                <w:szCs w:val="22"/>
              </w:rPr>
              <w:t xml:space="preserve">$250 </w:t>
            </w:r>
          </w:p>
        </w:tc>
        <w:tc>
          <w:tcPr>
            <w:tcW w:w="201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EABC54A" w14:textId="667BD104" w:rsidR="71EAFA44" w:rsidRDefault="71EAFA44" w:rsidP="71EAFA44">
            <w:pPr>
              <w:spacing w:after="0"/>
            </w:pPr>
            <w:r w:rsidRPr="71EAFA44">
              <w:rPr>
                <w:rFonts w:ascii="Aptos Narrow" w:eastAsia="Aptos Narrow" w:hAnsi="Aptos Narrow" w:cs="Aptos Narrow"/>
                <w:color w:val="000000" w:themeColor="text1"/>
                <w:sz w:val="22"/>
                <w:szCs w:val="22"/>
              </w:rPr>
              <w:t xml:space="preserve"> $300 </w:t>
            </w:r>
          </w:p>
        </w:tc>
      </w:tr>
      <w:tr w:rsidR="71EAFA44" w14:paraId="761FE775" w14:textId="77777777" w:rsidTr="71EAFA44">
        <w:trPr>
          <w:gridAfter w:val="1"/>
          <w:wAfter w:w="1127" w:type="dxa"/>
          <w:trHeight w:val="300"/>
        </w:trPr>
        <w:tc>
          <w:tcPr>
            <w:tcW w:w="267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04830B" w14:textId="4E928B31" w:rsidR="71EAFA44" w:rsidRDefault="71EAFA44" w:rsidP="71EAFA44">
            <w:pPr>
              <w:spacing w:after="0"/>
              <w:jc w:val="right"/>
            </w:pPr>
            <w:r w:rsidRPr="71EAFA44">
              <w:rPr>
                <w:rFonts w:ascii="Aptos Narrow" w:eastAsia="Aptos Narrow" w:hAnsi="Aptos Narrow" w:cs="Aptos Narrow"/>
                <w:color w:val="000000" w:themeColor="text1"/>
                <w:sz w:val="22"/>
                <w:szCs w:val="22"/>
              </w:rPr>
              <w:t>Exhibits Only (10/9 or 10/10)</w:t>
            </w:r>
          </w:p>
        </w:tc>
        <w:tc>
          <w:tcPr>
            <w:tcW w:w="181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723D493" w14:textId="57D54D01" w:rsidR="71EAFA44" w:rsidRDefault="71EAFA44" w:rsidP="71EAFA44">
            <w:pPr>
              <w:spacing w:after="0"/>
            </w:pPr>
            <w:r w:rsidRPr="71EAFA44">
              <w:rPr>
                <w:rFonts w:ascii="Aptos Narrow" w:eastAsia="Aptos Narrow" w:hAnsi="Aptos Narrow" w:cs="Aptos Narrow"/>
                <w:color w:val="000000" w:themeColor="text1"/>
                <w:sz w:val="22"/>
                <w:szCs w:val="22"/>
              </w:rPr>
              <w:t xml:space="preserve">$50 </w:t>
            </w:r>
          </w:p>
        </w:tc>
        <w:tc>
          <w:tcPr>
            <w:tcW w:w="201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E27946E" w14:textId="6CB3E2F6" w:rsidR="71EAFA44" w:rsidRDefault="71EAFA44" w:rsidP="71EAFA44">
            <w:pPr>
              <w:spacing w:after="0"/>
            </w:pPr>
            <w:r w:rsidRPr="71EAFA44">
              <w:rPr>
                <w:rFonts w:ascii="Aptos Narrow" w:eastAsia="Aptos Narrow" w:hAnsi="Aptos Narrow" w:cs="Aptos Narrow"/>
                <w:color w:val="000000" w:themeColor="text1"/>
                <w:sz w:val="22"/>
                <w:szCs w:val="22"/>
              </w:rPr>
              <w:t xml:space="preserve"> $60 </w:t>
            </w:r>
          </w:p>
        </w:tc>
      </w:tr>
      <w:tr w:rsidR="71EAFA44" w14:paraId="6D77E46A" w14:textId="77777777" w:rsidTr="71EAFA44">
        <w:trPr>
          <w:gridAfter w:val="1"/>
          <w:wAfter w:w="1127" w:type="dxa"/>
          <w:trHeight w:val="300"/>
        </w:trPr>
        <w:tc>
          <w:tcPr>
            <w:tcW w:w="2670" w:type="dxa"/>
            <w:gridSpan w:val="2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1FD8F5C" w14:textId="37F860CF" w:rsidR="71EAFA44" w:rsidRDefault="71EAFA44" w:rsidP="71EAFA44">
            <w:pPr>
              <w:spacing w:after="0"/>
              <w:rPr>
                <w:rFonts w:ascii="Aptos Narrow" w:eastAsia="Aptos Narrow" w:hAnsi="Aptos Narrow" w:cs="Aptos Narrow"/>
                <w:color w:val="000000" w:themeColor="text1"/>
                <w:sz w:val="22"/>
                <w:szCs w:val="22"/>
              </w:rPr>
            </w:pPr>
          </w:p>
        </w:tc>
        <w:tc>
          <w:tcPr>
            <w:tcW w:w="1815" w:type="dxa"/>
            <w:gridSpan w:val="3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A1B2B70" w14:textId="46774469" w:rsidR="71EAFA44" w:rsidRDefault="71EAFA44"/>
        </w:tc>
        <w:tc>
          <w:tcPr>
            <w:tcW w:w="2010" w:type="dxa"/>
            <w:gridSpan w:val="3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F418220" w14:textId="5CF6CD2B" w:rsidR="71EAFA44" w:rsidRDefault="71EAFA44"/>
        </w:tc>
      </w:tr>
      <w:tr w:rsidR="71EAFA44" w14:paraId="0DA8BAE2" w14:textId="77777777" w:rsidTr="71EAFA44">
        <w:trPr>
          <w:trHeight w:val="690"/>
        </w:trPr>
        <w:tc>
          <w:tcPr>
            <w:tcW w:w="1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267CED9" w14:textId="738CDD81" w:rsidR="71EAFA44" w:rsidRDefault="71EAFA44" w:rsidP="71EAFA44">
            <w:pPr>
              <w:spacing w:after="0"/>
              <w:jc w:val="center"/>
            </w:pPr>
            <w:r w:rsidRPr="71EAFA44">
              <w:rPr>
                <w:rFonts w:ascii="Aptos Narrow" w:eastAsia="Aptos Narrow" w:hAnsi="Aptos Narrow" w:cs="Aptos Narrow"/>
                <w:b/>
                <w:bCs/>
                <w:color w:val="000000" w:themeColor="text1"/>
                <w:sz w:val="22"/>
                <w:szCs w:val="22"/>
              </w:rPr>
              <w:t>Type</w:t>
            </w: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C8A3F80" w14:textId="0598C3E6" w:rsidR="71EAFA44" w:rsidRDefault="71EAFA44" w:rsidP="71EAFA44">
            <w:pPr>
              <w:spacing w:after="0"/>
            </w:pPr>
            <w:r w:rsidRPr="71EAFA44">
              <w:rPr>
                <w:rFonts w:ascii="Aptos Narrow" w:eastAsia="Aptos Narrow" w:hAnsi="Aptos Narrow" w:cs="Aptos Narrow"/>
                <w:b/>
                <w:bCs/>
                <w:color w:val="000000" w:themeColor="text1"/>
                <w:sz w:val="22"/>
                <w:szCs w:val="22"/>
              </w:rPr>
              <w:t>Number of Participants</w:t>
            </w:r>
          </w:p>
        </w:tc>
        <w:tc>
          <w:tcPr>
            <w:tcW w:w="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4272C07" w14:textId="7E757CEE" w:rsidR="71EAFA44" w:rsidRDefault="71EAFA44" w:rsidP="71EAFA44">
            <w:pPr>
              <w:spacing w:after="0"/>
            </w:pPr>
            <w:r w:rsidRPr="71EAFA44">
              <w:rPr>
                <w:rFonts w:ascii="Aptos Narrow" w:eastAsia="Aptos Narrow" w:hAnsi="Aptos Narrow" w:cs="Aptos Narrow"/>
                <w:b/>
                <w:bCs/>
                <w:color w:val="000000" w:themeColor="text1"/>
                <w:sz w:val="22"/>
                <w:szCs w:val="22"/>
              </w:rPr>
              <w:t>EB</w:t>
            </w:r>
          </w:p>
        </w:tc>
        <w:tc>
          <w:tcPr>
            <w:tcW w:w="12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603BBAF" w14:textId="26F5BEC9" w:rsidR="71EAFA44" w:rsidRDefault="71EAFA44" w:rsidP="71EAFA44">
            <w:pPr>
              <w:spacing w:after="0"/>
            </w:pPr>
            <w:r w:rsidRPr="71EAFA44">
              <w:rPr>
                <w:rFonts w:ascii="Aptos Narrow" w:eastAsia="Aptos Narrow" w:hAnsi="Aptos Narrow" w:cs="Aptos Narrow"/>
                <w:b/>
                <w:bCs/>
                <w:color w:val="000000" w:themeColor="text1"/>
                <w:sz w:val="22"/>
                <w:szCs w:val="22"/>
              </w:rPr>
              <w:t>EB Total</w:t>
            </w:r>
          </w:p>
        </w:tc>
        <w:tc>
          <w:tcPr>
            <w:tcW w:w="10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05CF747" w14:textId="43E2E81D" w:rsidR="71EAFA44" w:rsidRDefault="71EAFA44" w:rsidP="71EAFA44">
            <w:pPr>
              <w:spacing w:after="0"/>
            </w:pPr>
            <w:r w:rsidRPr="71EAFA44">
              <w:rPr>
                <w:rFonts w:ascii="Aptos Narrow" w:eastAsia="Aptos Narrow" w:hAnsi="Aptos Narrow" w:cs="Aptos Narrow"/>
                <w:b/>
                <w:bCs/>
                <w:color w:val="000000" w:themeColor="text1"/>
                <w:sz w:val="22"/>
                <w:szCs w:val="22"/>
              </w:rPr>
              <w:t>Standard</w:t>
            </w:r>
          </w:p>
        </w:tc>
        <w:tc>
          <w:tcPr>
            <w:tcW w:w="147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75F84E6" w14:textId="4364B05A" w:rsidR="71EAFA44" w:rsidRDefault="71EAFA44" w:rsidP="71EAFA44">
            <w:pPr>
              <w:spacing w:after="0"/>
            </w:pPr>
            <w:r w:rsidRPr="71EAFA44">
              <w:rPr>
                <w:rFonts w:ascii="Aptos Narrow" w:eastAsia="Aptos Narrow" w:hAnsi="Aptos Narrow" w:cs="Aptos Narrow"/>
                <w:b/>
                <w:bCs/>
                <w:color w:val="000000" w:themeColor="text1"/>
                <w:sz w:val="22"/>
                <w:szCs w:val="22"/>
              </w:rPr>
              <w:t>Standard Total</w:t>
            </w:r>
          </w:p>
        </w:tc>
      </w:tr>
      <w:tr w:rsidR="71EAFA44" w14:paraId="5BB9A660" w14:textId="77777777" w:rsidTr="71EAFA44">
        <w:trPr>
          <w:trHeight w:val="300"/>
        </w:trPr>
        <w:tc>
          <w:tcPr>
            <w:tcW w:w="1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CA21F35" w14:textId="07AD0A8C" w:rsidR="71EAFA44" w:rsidRDefault="71EAFA44" w:rsidP="71EAFA44">
            <w:pPr>
              <w:spacing w:after="0"/>
              <w:jc w:val="right"/>
            </w:pPr>
            <w:r w:rsidRPr="71EAFA44">
              <w:rPr>
                <w:rFonts w:ascii="Aptos Narrow" w:eastAsia="Aptos Narrow" w:hAnsi="Aptos Narrow" w:cs="Aptos Narrow"/>
                <w:color w:val="000000" w:themeColor="text1"/>
                <w:sz w:val="22"/>
                <w:szCs w:val="22"/>
              </w:rPr>
              <w:t>Single Day</w:t>
            </w: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8B65C88" w14:textId="716C263A" w:rsidR="71EAFA44" w:rsidRDefault="71EAFA44" w:rsidP="71EAFA44">
            <w:pPr>
              <w:spacing w:after="0"/>
              <w:jc w:val="center"/>
            </w:pPr>
            <w:r w:rsidRPr="71EAFA44">
              <w:rPr>
                <w:rFonts w:ascii="Aptos Narrow" w:eastAsia="Aptos Narrow" w:hAnsi="Aptos Narrow" w:cs="Aptos Narrow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BD81C53" w14:textId="7E4BCE03" w:rsidR="71EAFA44" w:rsidRDefault="71EAFA44" w:rsidP="71EAFA44">
            <w:pPr>
              <w:spacing w:after="0"/>
            </w:pPr>
            <w:r w:rsidRPr="71EAFA44">
              <w:rPr>
                <w:rFonts w:ascii="Aptos Narrow" w:eastAsia="Aptos Narrow" w:hAnsi="Aptos Narrow" w:cs="Aptos Narrow"/>
                <w:color w:val="000000" w:themeColor="text1"/>
                <w:sz w:val="22"/>
                <w:szCs w:val="22"/>
              </w:rPr>
              <w:t xml:space="preserve">$250 </w:t>
            </w:r>
          </w:p>
        </w:tc>
        <w:tc>
          <w:tcPr>
            <w:tcW w:w="12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8DB850C" w14:textId="428F707A" w:rsidR="71EAFA44" w:rsidRDefault="71EAFA44" w:rsidP="71EAFA44">
            <w:pPr>
              <w:spacing w:after="0"/>
            </w:pPr>
            <w:r w:rsidRPr="71EAFA44">
              <w:rPr>
                <w:rFonts w:ascii="Aptos Narrow" w:eastAsia="Aptos Narrow" w:hAnsi="Aptos Narrow" w:cs="Aptos Narrow"/>
                <w:color w:val="000000" w:themeColor="text1"/>
                <w:sz w:val="22"/>
                <w:szCs w:val="22"/>
              </w:rPr>
              <w:t xml:space="preserve"> $750 </w:t>
            </w:r>
          </w:p>
        </w:tc>
        <w:tc>
          <w:tcPr>
            <w:tcW w:w="10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0891998" w14:textId="2AD08590" w:rsidR="71EAFA44" w:rsidRDefault="71EAFA44" w:rsidP="71EAFA44">
            <w:pPr>
              <w:spacing w:after="0"/>
            </w:pPr>
            <w:r w:rsidRPr="71EAFA44">
              <w:rPr>
                <w:rFonts w:ascii="Aptos Narrow" w:eastAsia="Aptos Narrow" w:hAnsi="Aptos Narrow" w:cs="Aptos Narrow"/>
                <w:color w:val="000000" w:themeColor="text1"/>
                <w:sz w:val="22"/>
                <w:szCs w:val="22"/>
              </w:rPr>
              <w:t xml:space="preserve"> $300 </w:t>
            </w:r>
          </w:p>
        </w:tc>
        <w:tc>
          <w:tcPr>
            <w:tcW w:w="147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675D864" w14:textId="0A1156A2" w:rsidR="71EAFA44" w:rsidRDefault="71EAFA44" w:rsidP="71EAFA44">
            <w:pPr>
              <w:spacing w:after="0"/>
            </w:pPr>
            <w:r w:rsidRPr="71EAFA44">
              <w:rPr>
                <w:rFonts w:ascii="Aptos Narrow" w:eastAsia="Aptos Narrow" w:hAnsi="Aptos Narrow" w:cs="Aptos Narrow"/>
                <w:color w:val="000000" w:themeColor="text1"/>
                <w:sz w:val="22"/>
                <w:szCs w:val="22"/>
              </w:rPr>
              <w:t xml:space="preserve"> $900 </w:t>
            </w:r>
          </w:p>
        </w:tc>
      </w:tr>
      <w:tr w:rsidR="71EAFA44" w14:paraId="0C3862B5" w14:textId="77777777" w:rsidTr="71EAFA44">
        <w:trPr>
          <w:trHeight w:val="300"/>
        </w:trPr>
        <w:tc>
          <w:tcPr>
            <w:tcW w:w="1624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35118A7" w14:textId="306C9ED4" w:rsidR="71EAFA44" w:rsidRDefault="71EAFA44" w:rsidP="71EAFA44">
            <w:pPr>
              <w:spacing w:after="0"/>
              <w:jc w:val="right"/>
            </w:pPr>
            <w:r w:rsidRPr="71EAFA44">
              <w:rPr>
                <w:rFonts w:ascii="Aptos Narrow" w:eastAsia="Aptos Narrow" w:hAnsi="Aptos Narrow" w:cs="Aptos Narrow"/>
                <w:color w:val="000000" w:themeColor="text1"/>
                <w:sz w:val="22"/>
                <w:szCs w:val="22"/>
              </w:rPr>
              <w:t>Exhibits Only</w:t>
            </w: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751E9A9" w14:textId="5E157786" w:rsidR="71EAFA44" w:rsidRDefault="71EAFA44" w:rsidP="71EAFA44">
            <w:pPr>
              <w:spacing w:after="0"/>
              <w:jc w:val="center"/>
            </w:pPr>
            <w:r w:rsidRPr="71EAFA44">
              <w:rPr>
                <w:rFonts w:ascii="Aptos Narrow" w:eastAsia="Aptos Narrow" w:hAnsi="Aptos Narrow" w:cs="Aptos Narrow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9D8A937" w14:textId="787B160D" w:rsidR="71EAFA44" w:rsidRDefault="71EAFA44" w:rsidP="71EAFA44">
            <w:pPr>
              <w:spacing w:after="0"/>
            </w:pPr>
            <w:r w:rsidRPr="71EAFA44">
              <w:rPr>
                <w:rFonts w:ascii="Aptos Narrow" w:eastAsia="Aptos Narrow" w:hAnsi="Aptos Narrow" w:cs="Aptos Narrow"/>
                <w:color w:val="000000" w:themeColor="text1"/>
                <w:sz w:val="22"/>
                <w:szCs w:val="22"/>
              </w:rPr>
              <w:t xml:space="preserve">$50 </w:t>
            </w:r>
          </w:p>
        </w:tc>
        <w:tc>
          <w:tcPr>
            <w:tcW w:w="12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1E90791" w14:textId="283B76B6" w:rsidR="71EAFA44" w:rsidRDefault="71EAFA44" w:rsidP="71EAFA44">
            <w:pPr>
              <w:spacing w:after="0"/>
            </w:pPr>
            <w:r w:rsidRPr="71EAFA44">
              <w:rPr>
                <w:rFonts w:ascii="Aptos Narrow" w:eastAsia="Aptos Narrow" w:hAnsi="Aptos Narrow" w:cs="Aptos Narrow"/>
                <w:color w:val="000000" w:themeColor="text1"/>
                <w:sz w:val="22"/>
                <w:szCs w:val="22"/>
              </w:rPr>
              <w:t xml:space="preserve"> $150 </w:t>
            </w:r>
          </w:p>
        </w:tc>
        <w:tc>
          <w:tcPr>
            <w:tcW w:w="10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5FB5160" w14:textId="1B50CCC3" w:rsidR="71EAFA44" w:rsidRDefault="71EAFA44" w:rsidP="71EAFA44">
            <w:pPr>
              <w:spacing w:after="0"/>
            </w:pPr>
            <w:r w:rsidRPr="71EAFA44">
              <w:rPr>
                <w:rFonts w:ascii="Aptos Narrow" w:eastAsia="Aptos Narrow" w:hAnsi="Aptos Narrow" w:cs="Aptos Narrow"/>
                <w:color w:val="000000" w:themeColor="text1"/>
                <w:sz w:val="22"/>
                <w:szCs w:val="22"/>
              </w:rPr>
              <w:t xml:space="preserve"> $60 </w:t>
            </w:r>
          </w:p>
        </w:tc>
        <w:tc>
          <w:tcPr>
            <w:tcW w:w="147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8893532" w14:textId="4B3859EC" w:rsidR="71EAFA44" w:rsidRDefault="71EAFA44" w:rsidP="71EAFA44">
            <w:pPr>
              <w:spacing w:after="0"/>
            </w:pPr>
            <w:r w:rsidRPr="71EAFA44">
              <w:rPr>
                <w:rFonts w:ascii="Aptos Narrow" w:eastAsia="Aptos Narrow" w:hAnsi="Aptos Narrow" w:cs="Aptos Narrow"/>
                <w:color w:val="000000" w:themeColor="text1"/>
                <w:sz w:val="22"/>
                <w:szCs w:val="22"/>
              </w:rPr>
              <w:t xml:space="preserve"> $180 </w:t>
            </w:r>
          </w:p>
        </w:tc>
      </w:tr>
      <w:tr w:rsidR="71EAFA44" w14:paraId="218128EC" w14:textId="77777777" w:rsidTr="71EAFA44">
        <w:trPr>
          <w:trHeight w:val="300"/>
        </w:trPr>
        <w:tc>
          <w:tcPr>
            <w:tcW w:w="16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AA10468" w14:textId="5E8250A6" w:rsidR="71EAFA44" w:rsidRDefault="71EAFA44" w:rsidP="71EAFA44">
            <w:pPr>
              <w:spacing w:after="0"/>
              <w:jc w:val="right"/>
            </w:pPr>
            <w:r w:rsidRPr="71EAFA44">
              <w:rPr>
                <w:rFonts w:ascii="Aptos Narrow" w:eastAsia="Aptos Narrow" w:hAnsi="Aptos Narrow" w:cs="Aptos Narrow"/>
                <w:color w:val="000000" w:themeColor="text1"/>
                <w:sz w:val="22"/>
                <w:szCs w:val="22"/>
              </w:rPr>
              <w:t>Total</w:t>
            </w: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D0E92B6" w14:textId="4393B672" w:rsidR="71EAFA44" w:rsidRDefault="71EAFA44"/>
        </w:tc>
        <w:tc>
          <w:tcPr>
            <w:tcW w:w="915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D06A3AF" w14:textId="189F5B19" w:rsidR="71EAFA44" w:rsidRDefault="71EAFA44"/>
        </w:tc>
        <w:tc>
          <w:tcPr>
            <w:tcW w:w="12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8B598C8" w14:textId="5040E8AE" w:rsidR="71EAFA44" w:rsidRDefault="71EAFA44" w:rsidP="71EAFA44">
            <w:pPr>
              <w:spacing w:after="0"/>
            </w:pPr>
            <w:r w:rsidRPr="71EAFA44">
              <w:rPr>
                <w:rFonts w:ascii="Aptos Narrow" w:eastAsia="Aptos Narrow" w:hAnsi="Aptos Narrow" w:cs="Aptos Narrow"/>
                <w:color w:val="000000" w:themeColor="text1"/>
                <w:sz w:val="22"/>
                <w:szCs w:val="22"/>
              </w:rPr>
              <w:t xml:space="preserve">$900 </w:t>
            </w:r>
          </w:p>
        </w:tc>
        <w:tc>
          <w:tcPr>
            <w:tcW w:w="1050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32E733C" w14:textId="1586FB81" w:rsidR="71EAFA44" w:rsidRDefault="71EAFA44"/>
        </w:tc>
        <w:tc>
          <w:tcPr>
            <w:tcW w:w="147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E4365EF" w14:textId="26818461" w:rsidR="71EAFA44" w:rsidRDefault="71EAFA44" w:rsidP="71EAFA44">
            <w:pPr>
              <w:spacing w:after="0"/>
            </w:pPr>
            <w:r w:rsidRPr="71EAFA44">
              <w:rPr>
                <w:rFonts w:ascii="Aptos Narrow" w:eastAsia="Aptos Narrow" w:hAnsi="Aptos Narrow" w:cs="Aptos Narrow"/>
                <w:color w:val="000000" w:themeColor="text1"/>
                <w:sz w:val="22"/>
                <w:szCs w:val="22"/>
              </w:rPr>
              <w:t xml:space="preserve"> $1,080</w:t>
            </w:r>
          </w:p>
        </w:tc>
      </w:tr>
    </w:tbl>
    <w:p w14:paraId="13B68093" w14:textId="7B912A3A" w:rsidR="001D23F1" w:rsidRDefault="001D23F1" w:rsidP="71EAFA44"/>
    <w:p w14:paraId="716E720B" w14:textId="2691A586" w:rsidR="001D23F1" w:rsidRDefault="330A0CBB" w:rsidP="71EAFA44">
      <w:pPr>
        <w:pStyle w:val="ListParagraph"/>
        <w:numPr>
          <w:ilvl w:val="1"/>
          <w:numId w:val="2"/>
        </w:numPr>
      </w:pPr>
      <w:r>
        <w:t>Requirements</w:t>
      </w:r>
    </w:p>
    <w:p w14:paraId="3A2067AC" w14:textId="2D99E4D8" w:rsidR="001D23F1" w:rsidRDefault="71FFB7A7" w:rsidP="71EAFA44">
      <w:pPr>
        <w:pStyle w:val="ListParagraph"/>
        <w:numPr>
          <w:ilvl w:val="2"/>
          <w:numId w:val="2"/>
        </w:numPr>
      </w:pPr>
      <w:r>
        <w:t>First come, first serve basis. Next year we will implement priority to those interested that did not attend previously.</w:t>
      </w:r>
    </w:p>
    <w:p w14:paraId="21C413BA" w14:textId="498D1EC2" w:rsidR="001D23F1" w:rsidRDefault="330A0CBB" w:rsidP="71EAFA44">
      <w:pPr>
        <w:pStyle w:val="ListParagraph"/>
        <w:numPr>
          <w:ilvl w:val="1"/>
          <w:numId w:val="2"/>
        </w:numPr>
      </w:pPr>
      <w:r>
        <w:t>Email to send out</w:t>
      </w:r>
    </w:p>
    <w:p w14:paraId="08864347" w14:textId="78D997A2" w:rsidR="001D23F1" w:rsidRDefault="33EF627E" w:rsidP="71EAFA44">
      <w:pPr>
        <w:pStyle w:val="ListParagraph"/>
        <w:numPr>
          <w:ilvl w:val="2"/>
          <w:numId w:val="2"/>
        </w:numPr>
      </w:pPr>
      <w:r>
        <w:t>Budget approved by Dean Claire and business office before email sent out.</w:t>
      </w:r>
    </w:p>
    <w:p w14:paraId="0140B467" w14:textId="10D88849" w:rsidR="001D23F1" w:rsidRDefault="330A0CBB" w:rsidP="71EAFA44">
      <w:pPr>
        <w:pStyle w:val="ListParagraph"/>
        <w:numPr>
          <w:ilvl w:val="1"/>
          <w:numId w:val="2"/>
        </w:numPr>
      </w:pPr>
      <w:r>
        <w:t>Deadlines</w:t>
      </w:r>
    </w:p>
    <w:p w14:paraId="3EDC0E5F" w14:textId="2211567B" w:rsidR="001D23F1" w:rsidRDefault="6346DD31" w:rsidP="71EAFA44">
      <w:pPr>
        <w:pStyle w:val="ListParagraph"/>
        <w:numPr>
          <w:ilvl w:val="2"/>
          <w:numId w:val="2"/>
        </w:numPr>
      </w:pPr>
      <w:r>
        <w:lastRenderedPageBreak/>
        <w:t xml:space="preserve">Will have one week from when email is sent to secure/finalize participants. </w:t>
      </w:r>
    </w:p>
    <w:p w14:paraId="6E297AFB" w14:textId="03839075" w:rsidR="001D23F1" w:rsidRDefault="23EE000D" w:rsidP="71EAFA44">
      <w:pPr>
        <w:pStyle w:val="ListParagraph"/>
        <w:numPr>
          <w:ilvl w:val="2"/>
          <w:numId w:val="2"/>
        </w:numPr>
      </w:pPr>
      <w:r>
        <w:t>Early Bird pricing ends on 9/16, registration closes 9/26</w:t>
      </w:r>
    </w:p>
    <w:p w14:paraId="14DF97B2" w14:textId="35610153" w:rsidR="001D23F1" w:rsidRDefault="330A0CBB" w:rsidP="71EAFA44">
      <w:pPr>
        <w:pStyle w:val="ListParagraph"/>
        <w:numPr>
          <w:ilvl w:val="0"/>
          <w:numId w:val="2"/>
        </w:numPr>
      </w:pPr>
      <w:r w:rsidRPr="71EAFA44">
        <w:t>AUL/Organization Structural Changes</w:t>
      </w:r>
    </w:p>
    <w:p w14:paraId="392E8A2A" w14:textId="5259800D" w:rsidR="001D23F1" w:rsidRDefault="4C93D6DB" w:rsidP="71EAFA44">
      <w:pPr>
        <w:pStyle w:val="ListParagraph"/>
        <w:numPr>
          <w:ilvl w:val="1"/>
          <w:numId w:val="2"/>
        </w:numPr>
      </w:pPr>
      <w:r w:rsidRPr="71EAFA44">
        <w:t>G</w:t>
      </w:r>
      <w:r w:rsidR="29D6CE63" w:rsidRPr="71EAFA44">
        <w:t>eneral fe</w:t>
      </w:r>
      <w:r w:rsidR="2064F5A4" w:rsidRPr="71EAFA44">
        <w:t>ar</w:t>
      </w:r>
      <w:r w:rsidR="29D6CE63" w:rsidRPr="71EAFA44">
        <w:t>/anxiety</w:t>
      </w:r>
      <w:r w:rsidR="1F018F9F" w:rsidRPr="71EAFA44">
        <w:t>/worry</w:t>
      </w:r>
      <w:r w:rsidR="29D6CE63" w:rsidRPr="71EAFA44">
        <w:t xml:space="preserve"> about workload and </w:t>
      </w:r>
      <w:r w:rsidR="73440F4B" w:rsidRPr="71EAFA44">
        <w:t>efficiency</w:t>
      </w:r>
      <w:r w:rsidR="29D6CE63" w:rsidRPr="71EAFA44">
        <w:t xml:space="preserve"> about functioning with only 2 AULs. Hoping this is truly a temporary situation due to contributing fact</w:t>
      </w:r>
      <w:r w:rsidR="185DB9DD" w:rsidRPr="71EAFA44">
        <w:t>ors of budget cuts, UGL/Special Collections building construction</w:t>
      </w:r>
      <w:r w:rsidR="124DF6BF" w:rsidRPr="71EAFA44">
        <w:t xml:space="preserve">. </w:t>
      </w:r>
    </w:p>
    <w:p w14:paraId="3AF46D16" w14:textId="53C5E5BA" w:rsidR="001D23F1" w:rsidRDefault="330A0CBB" w:rsidP="71EAFA44">
      <w:pPr>
        <w:pStyle w:val="ListParagraph"/>
        <w:numPr>
          <w:ilvl w:val="0"/>
          <w:numId w:val="2"/>
        </w:numPr>
      </w:pPr>
      <w:r w:rsidRPr="71EAFA44">
        <w:t>Addition Items</w:t>
      </w:r>
    </w:p>
    <w:p w14:paraId="3E8ED852" w14:textId="6F16DDEE" w:rsidR="001D23F1" w:rsidRDefault="330A0CBB" w:rsidP="71EAFA44">
      <w:pPr>
        <w:pStyle w:val="ListParagraph"/>
        <w:numPr>
          <w:ilvl w:val="1"/>
          <w:numId w:val="2"/>
        </w:numPr>
      </w:pPr>
      <w:r w:rsidRPr="71EAFA44">
        <w:t>Sam- Hybrid viability? Yes! Future meetings will be s</w:t>
      </w:r>
      <w:r w:rsidR="485C6EED" w:rsidRPr="71EAFA44">
        <w:t>ch</w:t>
      </w:r>
      <w:r w:rsidRPr="71EAFA44">
        <w:t>eduled as hybrid in person in room 225b and online with Teams</w:t>
      </w:r>
    </w:p>
    <w:p w14:paraId="64AD966E" w14:textId="65BC0E67" w:rsidR="001D23F1" w:rsidRDefault="001D23F1" w:rsidP="71EAFA44"/>
    <w:p w14:paraId="461B1987" w14:textId="08FE2522" w:rsidR="001D23F1" w:rsidRDefault="330A0CBB" w:rsidP="71EAFA44">
      <w:pPr>
        <w:rPr>
          <w:b/>
          <w:bCs/>
          <w:u w:val="single"/>
        </w:rPr>
      </w:pPr>
      <w:r w:rsidRPr="71EAFA44">
        <w:rPr>
          <w:b/>
          <w:bCs/>
          <w:u w:val="single"/>
        </w:rPr>
        <w:t>Action items:</w:t>
      </w:r>
    </w:p>
    <w:p w14:paraId="61CD8F07" w14:textId="660AADCC" w:rsidR="001D23F1" w:rsidRDefault="330A0CBB" w:rsidP="71EAFA44">
      <w:pPr>
        <w:pStyle w:val="ListParagraph"/>
        <w:numPr>
          <w:ilvl w:val="0"/>
          <w:numId w:val="1"/>
        </w:numPr>
      </w:pPr>
      <w:r w:rsidRPr="71EAFA44">
        <w:t xml:space="preserve">Sam- </w:t>
      </w:r>
    </w:p>
    <w:p w14:paraId="5B194012" w14:textId="20DBD2FD" w:rsidR="001D23F1" w:rsidRDefault="330A0CBB" w:rsidP="71EAFA44">
      <w:pPr>
        <w:pStyle w:val="ListParagraph"/>
        <w:numPr>
          <w:ilvl w:val="1"/>
          <w:numId w:val="1"/>
        </w:numPr>
      </w:pPr>
      <w:r w:rsidRPr="71EAFA44">
        <w:t>Send out hybrid meeting</w:t>
      </w:r>
      <w:r w:rsidR="4F2E24B1" w:rsidRPr="71EAFA44">
        <w:t xml:space="preserve"> invitations</w:t>
      </w:r>
      <w:r w:rsidRPr="71EAFA44">
        <w:t xml:space="preserve"> for remainder of semester</w:t>
      </w:r>
    </w:p>
    <w:p w14:paraId="3FED3C70" w14:textId="11643D8E" w:rsidR="001D23F1" w:rsidRDefault="330A0CBB" w:rsidP="71EAFA44">
      <w:pPr>
        <w:pStyle w:val="ListParagraph"/>
        <w:numPr>
          <w:ilvl w:val="1"/>
          <w:numId w:val="1"/>
        </w:numPr>
      </w:pPr>
      <w:r w:rsidRPr="71EAFA44">
        <w:t>Research ILA prices and deadlines</w:t>
      </w:r>
      <w:r w:rsidR="4A4AE965" w:rsidRPr="71EAFA44">
        <w:t xml:space="preserve"> -- (see above charts)</w:t>
      </w:r>
    </w:p>
    <w:p w14:paraId="7919AE0E" w14:textId="511A0BA2" w:rsidR="001D23F1" w:rsidRDefault="330A0CBB" w:rsidP="71EAFA44">
      <w:pPr>
        <w:pStyle w:val="ListParagraph"/>
        <w:numPr>
          <w:ilvl w:val="0"/>
          <w:numId w:val="1"/>
        </w:numPr>
      </w:pPr>
      <w:r w:rsidRPr="71EAFA44">
        <w:t>Dulcie-</w:t>
      </w:r>
    </w:p>
    <w:p w14:paraId="35C34751" w14:textId="20C1B30D" w:rsidR="001D23F1" w:rsidRDefault="330A0CBB" w:rsidP="71EAFA44">
      <w:pPr>
        <w:pStyle w:val="ListParagraph"/>
        <w:numPr>
          <w:ilvl w:val="1"/>
          <w:numId w:val="1"/>
        </w:numPr>
      </w:pPr>
      <w:r w:rsidRPr="71EAFA44">
        <w:t>Email business office about the amount/status of extra funds</w:t>
      </w:r>
    </w:p>
    <w:p w14:paraId="6F731AB2" w14:textId="6EA3CCC3" w:rsidR="001D23F1" w:rsidRDefault="30D70C9C" w:rsidP="71EAFA44">
      <w:pPr>
        <w:pStyle w:val="ListParagraph"/>
        <w:numPr>
          <w:ilvl w:val="1"/>
          <w:numId w:val="1"/>
        </w:numPr>
      </w:pPr>
      <w:r w:rsidRPr="71EAFA44">
        <w:t>Email budget for ILA funding to Dean Claire for approval</w:t>
      </w:r>
    </w:p>
    <w:p w14:paraId="2C078E63" w14:textId="13457240" w:rsidR="001D23F1" w:rsidRDefault="001D23F1" w:rsidP="71EAFA44"/>
    <w:sectPr w:rsidR="001D23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59F4E7"/>
    <w:multiLevelType w:val="hybridMultilevel"/>
    <w:tmpl w:val="FF0E3F64"/>
    <w:lvl w:ilvl="0" w:tplc="4C106F6E">
      <w:start w:val="1"/>
      <w:numFmt w:val="upperRoman"/>
      <w:lvlText w:val="%1."/>
      <w:lvlJc w:val="right"/>
      <w:pPr>
        <w:ind w:left="720" w:hanging="360"/>
      </w:pPr>
    </w:lvl>
    <w:lvl w:ilvl="1" w:tplc="50240194">
      <w:start w:val="1"/>
      <w:numFmt w:val="lowerLetter"/>
      <w:lvlText w:val="%2."/>
      <w:lvlJc w:val="left"/>
      <w:pPr>
        <w:ind w:left="1440" w:hanging="360"/>
      </w:pPr>
    </w:lvl>
    <w:lvl w:ilvl="2" w:tplc="C8DC4B12">
      <w:start w:val="1"/>
      <w:numFmt w:val="lowerRoman"/>
      <w:lvlText w:val="%3."/>
      <w:lvlJc w:val="right"/>
      <w:pPr>
        <w:ind w:left="2160" w:hanging="180"/>
      </w:pPr>
    </w:lvl>
    <w:lvl w:ilvl="3" w:tplc="8A569772">
      <w:start w:val="1"/>
      <w:numFmt w:val="decimal"/>
      <w:lvlText w:val="%4."/>
      <w:lvlJc w:val="left"/>
      <w:pPr>
        <w:ind w:left="2880" w:hanging="360"/>
      </w:pPr>
    </w:lvl>
    <w:lvl w:ilvl="4" w:tplc="59B25A7E">
      <w:start w:val="1"/>
      <w:numFmt w:val="lowerLetter"/>
      <w:lvlText w:val="%5."/>
      <w:lvlJc w:val="left"/>
      <w:pPr>
        <w:ind w:left="3600" w:hanging="360"/>
      </w:pPr>
    </w:lvl>
    <w:lvl w:ilvl="5" w:tplc="26CCE0E0">
      <w:start w:val="1"/>
      <w:numFmt w:val="lowerRoman"/>
      <w:lvlText w:val="%6."/>
      <w:lvlJc w:val="right"/>
      <w:pPr>
        <w:ind w:left="4320" w:hanging="180"/>
      </w:pPr>
    </w:lvl>
    <w:lvl w:ilvl="6" w:tplc="798EA6CA">
      <w:start w:val="1"/>
      <w:numFmt w:val="decimal"/>
      <w:lvlText w:val="%7."/>
      <w:lvlJc w:val="left"/>
      <w:pPr>
        <w:ind w:left="5040" w:hanging="360"/>
      </w:pPr>
    </w:lvl>
    <w:lvl w:ilvl="7" w:tplc="16E46EF2">
      <w:start w:val="1"/>
      <w:numFmt w:val="lowerLetter"/>
      <w:lvlText w:val="%8."/>
      <w:lvlJc w:val="left"/>
      <w:pPr>
        <w:ind w:left="5760" w:hanging="360"/>
      </w:pPr>
    </w:lvl>
    <w:lvl w:ilvl="8" w:tplc="A6F0BB7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575A09"/>
    <w:multiLevelType w:val="hybridMultilevel"/>
    <w:tmpl w:val="2D64C0B6"/>
    <w:lvl w:ilvl="0" w:tplc="AEA8F9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4A3B4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012AC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E87D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8EC6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E38AB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B7E30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1F87FE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2D287F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0645298">
    <w:abstractNumId w:val="1"/>
  </w:num>
  <w:num w:numId="2" w16cid:durableId="1588146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939E346"/>
    <w:rsid w:val="00156698"/>
    <w:rsid w:val="001D23F1"/>
    <w:rsid w:val="005C5115"/>
    <w:rsid w:val="007F38E7"/>
    <w:rsid w:val="00AA1B9B"/>
    <w:rsid w:val="00AE07A9"/>
    <w:rsid w:val="00B86775"/>
    <w:rsid w:val="00FB06F7"/>
    <w:rsid w:val="0398BBCB"/>
    <w:rsid w:val="03DDC973"/>
    <w:rsid w:val="04F9ACD0"/>
    <w:rsid w:val="04FFC1D4"/>
    <w:rsid w:val="065CFFF7"/>
    <w:rsid w:val="0720616E"/>
    <w:rsid w:val="07646EB4"/>
    <w:rsid w:val="07CFFDAB"/>
    <w:rsid w:val="081DDFF5"/>
    <w:rsid w:val="084328E3"/>
    <w:rsid w:val="08C48E36"/>
    <w:rsid w:val="08F09BE9"/>
    <w:rsid w:val="0B40DB03"/>
    <w:rsid w:val="0B98A276"/>
    <w:rsid w:val="0D87ADF2"/>
    <w:rsid w:val="0F3ADC78"/>
    <w:rsid w:val="0FE17A8C"/>
    <w:rsid w:val="1024D9FF"/>
    <w:rsid w:val="124DF6BF"/>
    <w:rsid w:val="129430B6"/>
    <w:rsid w:val="14248C05"/>
    <w:rsid w:val="15003309"/>
    <w:rsid w:val="16541BFE"/>
    <w:rsid w:val="1680FF23"/>
    <w:rsid w:val="16F6A020"/>
    <w:rsid w:val="17793BCE"/>
    <w:rsid w:val="17DA316C"/>
    <w:rsid w:val="1809AA69"/>
    <w:rsid w:val="185DB9DD"/>
    <w:rsid w:val="1ADBFE86"/>
    <w:rsid w:val="1B4B4088"/>
    <w:rsid w:val="1D089906"/>
    <w:rsid w:val="1E608B1C"/>
    <w:rsid w:val="1E7FCF24"/>
    <w:rsid w:val="1F018F9F"/>
    <w:rsid w:val="2064F5A4"/>
    <w:rsid w:val="206715AF"/>
    <w:rsid w:val="211BE97D"/>
    <w:rsid w:val="2342CAAA"/>
    <w:rsid w:val="23EE000D"/>
    <w:rsid w:val="25AB69B4"/>
    <w:rsid w:val="2902C6A6"/>
    <w:rsid w:val="29D6CE63"/>
    <w:rsid w:val="2AF740B1"/>
    <w:rsid w:val="2BCB1765"/>
    <w:rsid w:val="2FA5CB46"/>
    <w:rsid w:val="2FC60CE0"/>
    <w:rsid w:val="30419BBE"/>
    <w:rsid w:val="30D70C9C"/>
    <w:rsid w:val="313F9784"/>
    <w:rsid w:val="32780BFA"/>
    <w:rsid w:val="330A0CBB"/>
    <w:rsid w:val="33E713A7"/>
    <w:rsid w:val="33EF627E"/>
    <w:rsid w:val="35209E1D"/>
    <w:rsid w:val="353515C8"/>
    <w:rsid w:val="35CCD7AA"/>
    <w:rsid w:val="365C09C1"/>
    <w:rsid w:val="3738650D"/>
    <w:rsid w:val="3C1889C7"/>
    <w:rsid w:val="3C9FF6C3"/>
    <w:rsid w:val="3E177DC9"/>
    <w:rsid w:val="4625CC6B"/>
    <w:rsid w:val="46C60BE2"/>
    <w:rsid w:val="46E295DA"/>
    <w:rsid w:val="46E74517"/>
    <w:rsid w:val="4843D7D1"/>
    <w:rsid w:val="4846930D"/>
    <w:rsid w:val="485C6EED"/>
    <w:rsid w:val="48F356A9"/>
    <w:rsid w:val="494D3D42"/>
    <w:rsid w:val="497B6E09"/>
    <w:rsid w:val="4A4AE965"/>
    <w:rsid w:val="4BAED49D"/>
    <w:rsid w:val="4C93D6DB"/>
    <w:rsid w:val="4CA9F937"/>
    <w:rsid w:val="4DAA09EC"/>
    <w:rsid w:val="4E239287"/>
    <w:rsid w:val="4E534444"/>
    <w:rsid w:val="4F2E24B1"/>
    <w:rsid w:val="55C9F91F"/>
    <w:rsid w:val="55F54D7B"/>
    <w:rsid w:val="56BDF35F"/>
    <w:rsid w:val="57C3A99F"/>
    <w:rsid w:val="5A1A77B5"/>
    <w:rsid w:val="5A944B6F"/>
    <w:rsid w:val="5C1A4EC6"/>
    <w:rsid w:val="5D636F8F"/>
    <w:rsid w:val="5D7CD8A7"/>
    <w:rsid w:val="5DBFB631"/>
    <w:rsid w:val="5E61193A"/>
    <w:rsid w:val="5FCA2600"/>
    <w:rsid w:val="61FF50E3"/>
    <w:rsid w:val="623E8E4B"/>
    <w:rsid w:val="6346DD31"/>
    <w:rsid w:val="634A99F4"/>
    <w:rsid w:val="64286C2F"/>
    <w:rsid w:val="64EE9937"/>
    <w:rsid w:val="65C24352"/>
    <w:rsid w:val="67C66A2E"/>
    <w:rsid w:val="68227FCC"/>
    <w:rsid w:val="69D020B8"/>
    <w:rsid w:val="6DA24BEE"/>
    <w:rsid w:val="6EA9F39F"/>
    <w:rsid w:val="714629E7"/>
    <w:rsid w:val="71EAFA44"/>
    <w:rsid w:val="71FFB7A7"/>
    <w:rsid w:val="73202BBC"/>
    <w:rsid w:val="73440F4B"/>
    <w:rsid w:val="76C19AAF"/>
    <w:rsid w:val="776126C0"/>
    <w:rsid w:val="7772FE7A"/>
    <w:rsid w:val="78A9C50B"/>
    <w:rsid w:val="7939E346"/>
    <w:rsid w:val="7943CFB9"/>
    <w:rsid w:val="79F17471"/>
    <w:rsid w:val="7ABD3943"/>
    <w:rsid w:val="7E986591"/>
    <w:rsid w:val="7FB0DCCD"/>
    <w:rsid w:val="7FD26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9E346"/>
  <w15:chartTrackingRefBased/>
  <w15:docId w15:val="{BF883DC2-F089-4283-B2B5-C4B4EDCF1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71EAFA44"/>
    <w:pPr>
      <w:ind w:left="720"/>
      <w:contextualSpacing/>
    </w:pPr>
  </w:style>
  <w:style w:type="paragraph" w:styleId="NoSpacing">
    <w:name w:val="No Spacing"/>
    <w:uiPriority w:val="1"/>
    <w:qFormat/>
    <w:rsid w:val="71EAFA44"/>
    <w:pPr>
      <w:spacing w:after="0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530</Words>
  <Characters>3021</Characters>
  <Application>Microsoft Office Word</Application>
  <DocSecurity>0</DocSecurity>
  <Lines>25</Lines>
  <Paragraphs>7</Paragraphs>
  <ScaleCrop>false</ScaleCrop>
  <Company/>
  <LinksUpToDate>false</LinksUpToDate>
  <CharactersWithSpaces>3544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Lechowicz, Sam</dc:creator>
  <cp:keywords/>
  <dc:description/>
  <cp:lastModifiedBy>Rusk, Melanie Joy</cp:lastModifiedBy>
  <cp:revision>4</cp:revision>
  <dcterms:created xsi:type="dcterms:W3CDTF">2024-09-26T18:23:00Z</dcterms:created>
  <dcterms:modified xsi:type="dcterms:W3CDTF">2024-10-21T14:41:00Z</dcterms:modified>
</cp:coreProperties>
</file>