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6AFF0C" w14:textId="50DEC089" w:rsidR="00935D54" w:rsidRDefault="00935D54" w:rsidP="00935D54">
      <w:r>
        <w:t xml:space="preserve">LCP </w:t>
      </w:r>
      <w:r w:rsidR="00515717">
        <w:t>April</w:t>
      </w:r>
      <w:r>
        <w:t xml:space="preserve"> </w:t>
      </w:r>
      <w:r w:rsidR="00D92C6B">
        <w:t>Minutes</w:t>
      </w:r>
    </w:p>
    <w:p w14:paraId="3EC75988" w14:textId="33C0B3B4" w:rsidR="00935D54" w:rsidRDefault="00935D54" w:rsidP="00935D54">
      <w:r>
        <w:t xml:space="preserve">Friday, </w:t>
      </w:r>
      <w:r w:rsidR="00515717">
        <w:t xml:space="preserve">April </w:t>
      </w:r>
      <w:r w:rsidR="00AE6761">
        <w:t>12</w:t>
      </w:r>
      <w:r>
        <w:t>, 202</w:t>
      </w:r>
      <w:r w:rsidR="00AE6761">
        <w:t>4</w:t>
      </w:r>
    </w:p>
    <w:p w14:paraId="00C29F03" w14:textId="77777777" w:rsidR="00935D54" w:rsidRDefault="00935D54" w:rsidP="00935D54"/>
    <w:p w14:paraId="455AD915" w14:textId="77777777" w:rsidR="00935D54" w:rsidRDefault="00935D54" w:rsidP="00935D54">
      <w:r>
        <w:t xml:space="preserve">Zoom link: </w:t>
      </w:r>
      <w:hyperlink r:id="rId8" w:history="1">
        <w:r w:rsidRPr="002C71B9">
          <w:rPr>
            <w:rStyle w:val="Hyperlink"/>
          </w:rPr>
          <w:t>https://illinois.zoom.us/j/88597082546?pwd=bzRNR2UwenJzeC9hYXVNOEhYUkpnQT09</w:t>
        </w:r>
      </w:hyperlink>
    </w:p>
    <w:p w14:paraId="278ECF32" w14:textId="77777777" w:rsidR="00935D54" w:rsidRDefault="00935D54" w:rsidP="00935D54"/>
    <w:p w14:paraId="647A6249" w14:textId="65209403" w:rsidR="00935D54" w:rsidRDefault="00D92C6B" w:rsidP="00935D54">
      <w:pPr>
        <w:rPr>
          <w:rFonts w:eastAsia="Times New Roman"/>
        </w:rPr>
      </w:pPr>
      <w:r>
        <w:rPr>
          <w:rFonts w:eastAsia="Times New Roman"/>
        </w:rPr>
        <w:t>Present: Janelle Sanders, Eric Mosher, Eric Kurt, Tracy Tolliver, Victor Jones, William Schlaack, Esra Coskun</w:t>
      </w:r>
      <w:r w:rsidR="009D59D1">
        <w:rPr>
          <w:rFonts w:eastAsia="Times New Roman"/>
        </w:rPr>
        <w:t>, Belinda Bolivar</w:t>
      </w:r>
    </w:p>
    <w:p w14:paraId="1FA51472" w14:textId="77777777" w:rsidR="00D92C6B" w:rsidRPr="00935D54" w:rsidRDefault="00D92C6B" w:rsidP="00935D54">
      <w:pPr>
        <w:rPr>
          <w:rFonts w:eastAsia="Times New Roman"/>
        </w:rPr>
      </w:pPr>
    </w:p>
    <w:p w14:paraId="7FC406A7" w14:textId="40E6A4A1" w:rsidR="00A75B02" w:rsidRDefault="00A75B02" w:rsidP="00F945FA">
      <w:pPr>
        <w:pStyle w:val="ListParagraph"/>
        <w:numPr>
          <w:ilvl w:val="0"/>
          <w:numId w:val="27"/>
        </w:numPr>
        <w:rPr>
          <w:rFonts w:eastAsia="Times New Roman"/>
        </w:rPr>
      </w:pPr>
      <w:r w:rsidRPr="00F945FA">
        <w:rPr>
          <w:rFonts w:eastAsia="Times New Roman"/>
        </w:rPr>
        <w:t xml:space="preserve">Approval of </w:t>
      </w:r>
      <w:r w:rsidR="00515717">
        <w:rPr>
          <w:rFonts w:eastAsia="Times New Roman"/>
        </w:rPr>
        <w:t xml:space="preserve">March Minutes: </w:t>
      </w:r>
      <w:hyperlink r:id="rId9" w:history="1">
        <w:r w:rsidR="00515717" w:rsidRPr="00D81A16">
          <w:rPr>
            <w:rStyle w:val="Hyperlink"/>
            <w:rFonts w:eastAsia="Times New Roman"/>
          </w:rPr>
          <w:t>https://uofi.box.com/s/0nwg1gvanaows552ij</w:t>
        </w:r>
        <w:r w:rsidR="00515717" w:rsidRPr="00D81A16">
          <w:rPr>
            <w:rStyle w:val="Hyperlink"/>
            <w:rFonts w:eastAsia="Times New Roman"/>
          </w:rPr>
          <w:t>9</w:t>
        </w:r>
        <w:r w:rsidR="00515717" w:rsidRPr="00D81A16">
          <w:rPr>
            <w:rStyle w:val="Hyperlink"/>
            <w:rFonts w:eastAsia="Times New Roman"/>
          </w:rPr>
          <w:t>l0gmj3jcciyg1</w:t>
        </w:r>
      </w:hyperlink>
      <w:r w:rsidR="00515717">
        <w:rPr>
          <w:rFonts w:eastAsia="Times New Roman"/>
        </w:rPr>
        <w:t xml:space="preserve"> </w:t>
      </w:r>
    </w:p>
    <w:p w14:paraId="48DC3059" w14:textId="28D6F385" w:rsidR="00D92C6B" w:rsidRDefault="00D92C6B" w:rsidP="00D92C6B">
      <w:pPr>
        <w:pStyle w:val="ListParagraph"/>
        <w:numPr>
          <w:ilvl w:val="1"/>
          <w:numId w:val="27"/>
        </w:numPr>
        <w:rPr>
          <w:rFonts w:eastAsia="Times New Roman"/>
        </w:rPr>
      </w:pPr>
      <w:r>
        <w:rPr>
          <w:rFonts w:eastAsia="Times New Roman"/>
        </w:rPr>
        <w:t>Eric K – Motion to approve</w:t>
      </w:r>
    </w:p>
    <w:p w14:paraId="5E3CB83A" w14:textId="0B789332" w:rsidR="00D92C6B" w:rsidRPr="00F945FA" w:rsidRDefault="00D92C6B" w:rsidP="00D92C6B">
      <w:pPr>
        <w:pStyle w:val="ListParagraph"/>
        <w:numPr>
          <w:ilvl w:val="1"/>
          <w:numId w:val="27"/>
        </w:numPr>
        <w:rPr>
          <w:rFonts w:eastAsia="Times New Roman"/>
        </w:rPr>
      </w:pPr>
      <w:r>
        <w:rPr>
          <w:rFonts w:eastAsia="Times New Roman"/>
        </w:rPr>
        <w:t>Janelle - Second</w:t>
      </w:r>
    </w:p>
    <w:p w14:paraId="5A30AE77" w14:textId="77777777" w:rsidR="00515717" w:rsidRDefault="00515717" w:rsidP="00515717">
      <w:pPr>
        <w:numPr>
          <w:ilvl w:val="0"/>
          <w:numId w:val="27"/>
        </w:numPr>
        <w:rPr>
          <w:rFonts w:ascii="Calibri" w:eastAsia="Times New Roman" w:hAnsi="Calibri" w:cs="Calibri"/>
          <w:color w:val="000000"/>
        </w:rPr>
      </w:pPr>
      <w:r>
        <w:rPr>
          <w:rFonts w:ascii="Calibri" w:eastAsia="Times New Roman" w:hAnsi="Calibri" w:cs="Calibri"/>
          <w:color w:val="000000"/>
        </w:rPr>
        <w:t xml:space="preserve">EC Meeting </w:t>
      </w:r>
    </w:p>
    <w:p w14:paraId="698B1F37" w14:textId="278BB8F3" w:rsidR="00D92C6B" w:rsidRPr="00D92C6B" w:rsidRDefault="00515717" w:rsidP="00D92C6B">
      <w:pPr>
        <w:numPr>
          <w:ilvl w:val="1"/>
          <w:numId w:val="27"/>
        </w:numPr>
        <w:rPr>
          <w:rFonts w:ascii="Calibri" w:eastAsia="Times New Roman" w:hAnsi="Calibri" w:cs="Calibri"/>
          <w:color w:val="000000"/>
        </w:rPr>
      </w:pPr>
      <w:r>
        <w:rPr>
          <w:rFonts w:ascii="Calibri" w:eastAsia="Times New Roman" w:hAnsi="Calibri" w:cs="Calibri"/>
          <w:color w:val="000000"/>
        </w:rPr>
        <w:t>Updates</w:t>
      </w:r>
      <w:r w:rsidR="00D92C6B">
        <w:rPr>
          <w:rFonts w:ascii="Calibri" w:eastAsia="Times New Roman" w:hAnsi="Calibri" w:cs="Calibri"/>
          <w:color w:val="000000"/>
        </w:rPr>
        <w:t xml:space="preserve"> – Talked about the position descriptions. Victor – more conversations and narrowed down to about top 5 positions. The library already has budget approval.</w:t>
      </w:r>
    </w:p>
    <w:p w14:paraId="176D433D" w14:textId="55ADC870" w:rsidR="00515717" w:rsidRDefault="00515717" w:rsidP="00515717">
      <w:pPr>
        <w:numPr>
          <w:ilvl w:val="1"/>
          <w:numId w:val="27"/>
        </w:numPr>
        <w:rPr>
          <w:rFonts w:ascii="Calibri" w:eastAsia="Times New Roman" w:hAnsi="Calibri" w:cs="Calibri"/>
          <w:color w:val="000000"/>
        </w:rPr>
      </w:pPr>
      <w:r>
        <w:rPr>
          <w:rFonts w:ascii="Calibri" w:eastAsia="Times New Roman" w:hAnsi="Calibri" w:cs="Calibri"/>
          <w:color w:val="000000"/>
        </w:rPr>
        <w:t>Any New Topics?</w:t>
      </w:r>
      <w:r w:rsidR="00D92C6B">
        <w:rPr>
          <w:rFonts w:ascii="Calibri" w:eastAsia="Times New Roman" w:hAnsi="Calibri" w:cs="Calibri"/>
          <w:color w:val="000000"/>
        </w:rPr>
        <w:t xml:space="preserve"> - Nope</w:t>
      </w:r>
    </w:p>
    <w:p w14:paraId="55B930CF" w14:textId="77777777" w:rsidR="00515717" w:rsidRDefault="00515717" w:rsidP="00515717">
      <w:pPr>
        <w:numPr>
          <w:ilvl w:val="0"/>
          <w:numId w:val="27"/>
        </w:numPr>
        <w:rPr>
          <w:rFonts w:ascii="Calibri" w:eastAsia="Times New Roman" w:hAnsi="Calibri" w:cs="Calibri"/>
          <w:color w:val="000000"/>
        </w:rPr>
      </w:pPr>
      <w:r>
        <w:rPr>
          <w:rFonts w:ascii="Calibri" w:eastAsia="Times New Roman" w:hAnsi="Calibri" w:cs="Calibri"/>
          <w:color w:val="000000"/>
        </w:rPr>
        <w:t>University Senate Updates – Belinda</w:t>
      </w:r>
    </w:p>
    <w:p w14:paraId="26302187" w14:textId="4BC1BB9D" w:rsidR="00D92C6B" w:rsidRDefault="00D92C6B" w:rsidP="00D92C6B">
      <w:pPr>
        <w:numPr>
          <w:ilvl w:val="1"/>
          <w:numId w:val="27"/>
        </w:numPr>
        <w:rPr>
          <w:rFonts w:ascii="Calibri" w:eastAsia="Times New Roman" w:hAnsi="Calibri" w:cs="Calibri"/>
          <w:color w:val="000000"/>
        </w:rPr>
      </w:pPr>
      <w:r>
        <w:rPr>
          <w:rFonts w:ascii="Calibri" w:eastAsia="Times New Roman" w:hAnsi="Calibri" w:cs="Calibri"/>
          <w:color w:val="000000"/>
        </w:rPr>
        <w:t>T</w:t>
      </w:r>
      <w:r w:rsidRPr="00D92C6B">
        <w:rPr>
          <w:rFonts w:ascii="Calibri" w:eastAsia="Times New Roman" w:hAnsi="Calibri" w:cs="Calibri"/>
          <w:color w:val="000000"/>
        </w:rPr>
        <w:t>he Senate rejected ST-83 based on the recommendation from the Committee on University Statutes and Senate Procedures. </w:t>
      </w:r>
      <w:r>
        <w:rPr>
          <w:rFonts w:ascii="Calibri" w:eastAsia="Times New Roman" w:hAnsi="Calibri" w:cs="Calibri"/>
          <w:color w:val="000000"/>
        </w:rPr>
        <w:t xml:space="preserve">Many points of contention about definitions of academic staff and faculty. Got too messy and couldn’t be passed. In the future, will revisit parts of ST-83. </w:t>
      </w:r>
    </w:p>
    <w:p w14:paraId="67AA3532" w14:textId="1E0AA13E" w:rsidR="00D92C6B" w:rsidRDefault="00D92C6B" w:rsidP="00D92C6B">
      <w:pPr>
        <w:numPr>
          <w:ilvl w:val="1"/>
          <w:numId w:val="27"/>
        </w:numPr>
        <w:rPr>
          <w:rFonts w:ascii="Calibri" w:eastAsia="Times New Roman" w:hAnsi="Calibri" w:cs="Calibri"/>
          <w:color w:val="000000"/>
        </w:rPr>
      </w:pPr>
      <w:r>
        <w:rPr>
          <w:rFonts w:ascii="Calibri" w:eastAsia="Times New Roman" w:hAnsi="Calibri" w:cs="Calibri"/>
          <w:color w:val="000000"/>
        </w:rPr>
        <w:t>Voted and created a School of Computing Science</w:t>
      </w:r>
    </w:p>
    <w:p w14:paraId="3C925123" w14:textId="18D886C4" w:rsidR="00515717" w:rsidRDefault="00515717" w:rsidP="00515717">
      <w:pPr>
        <w:numPr>
          <w:ilvl w:val="0"/>
          <w:numId w:val="27"/>
        </w:numPr>
        <w:rPr>
          <w:rFonts w:ascii="Calibri" w:eastAsia="Times New Roman" w:hAnsi="Calibri" w:cs="Calibri"/>
          <w:color w:val="000000"/>
        </w:rPr>
      </w:pPr>
      <w:r>
        <w:rPr>
          <w:rFonts w:ascii="Calibri" w:eastAsia="Times New Roman" w:hAnsi="Calibri" w:cs="Calibri"/>
          <w:color w:val="000000"/>
        </w:rPr>
        <w:t>CAP Update – Eric K. and Will</w:t>
      </w:r>
    </w:p>
    <w:p w14:paraId="10CB10B6" w14:textId="3456A7B8" w:rsidR="00D92C6B" w:rsidRDefault="00D92C6B" w:rsidP="00D92C6B">
      <w:pPr>
        <w:numPr>
          <w:ilvl w:val="1"/>
          <w:numId w:val="27"/>
        </w:numPr>
        <w:rPr>
          <w:rFonts w:ascii="Calibri" w:eastAsia="Times New Roman" w:hAnsi="Calibri" w:cs="Calibri"/>
          <w:color w:val="000000"/>
        </w:rPr>
      </w:pPr>
      <w:r>
        <w:rPr>
          <w:rFonts w:ascii="Calibri" w:eastAsia="Times New Roman" w:hAnsi="Calibri" w:cs="Calibri"/>
          <w:color w:val="000000"/>
        </w:rPr>
        <w:t>A</w:t>
      </w:r>
      <w:r>
        <w:rPr>
          <w:rFonts w:ascii="Calibri" w:eastAsia="Times New Roman" w:hAnsi="Calibri" w:cs="Calibri"/>
          <w:color w:val="000000"/>
        </w:rPr>
        <w:t xml:space="preserve"> presentation from a representative of the State Universities Annuitants Association (SUAA)</w:t>
      </w:r>
      <w:r>
        <w:rPr>
          <w:rFonts w:ascii="Calibri" w:eastAsia="Times New Roman" w:hAnsi="Calibri" w:cs="Calibri"/>
          <w:color w:val="000000"/>
        </w:rPr>
        <w:t xml:space="preserve">: </w:t>
      </w:r>
      <w:hyperlink r:id="rId10" w:history="1">
        <w:r>
          <w:rPr>
            <w:rStyle w:val="Hyperlink"/>
            <w:rFonts w:ascii="Calibri" w:eastAsia="Times New Roman" w:hAnsi="Calibri" w:cs="Calibri"/>
          </w:rPr>
          <w:t>https://www.suaa.org/</w:t>
        </w:r>
      </w:hyperlink>
      <w:r>
        <w:rPr>
          <w:rFonts w:ascii="Calibri" w:eastAsia="Times New Roman" w:hAnsi="Calibri" w:cs="Calibri"/>
          <w:color w:val="000000"/>
        </w:rPr>
        <w:t>. Mentioned that someone will be retiring with a pension less than what was promised</w:t>
      </w:r>
      <w:r w:rsidR="00363ED4">
        <w:rPr>
          <w:rFonts w:ascii="Calibri" w:eastAsia="Times New Roman" w:hAnsi="Calibri" w:cs="Calibri"/>
          <w:color w:val="000000"/>
        </w:rPr>
        <w:t>/less than social security</w:t>
      </w:r>
      <w:r>
        <w:rPr>
          <w:rFonts w:ascii="Calibri" w:eastAsia="Times New Roman" w:hAnsi="Calibri" w:cs="Calibri"/>
          <w:color w:val="000000"/>
        </w:rPr>
        <w:t>, highlighting one of the issues that the group argues aga</w:t>
      </w:r>
      <w:r w:rsidR="00363ED4">
        <w:rPr>
          <w:rFonts w:ascii="Calibri" w:eastAsia="Times New Roman" w:hAnsi="Calibri" w:cs="Calibri"/>
          <w:color w:val="000000"/>
        </w:rPr>
        <w:t>inst. But no details about it.</w:t>
      </w:r>
    </w:p>
    <w:p w14:paraId="242F5ADE" w14:textId="331505FF" w:rsidR="00363ED4" w:rsidRDefault="00363ED4" w:rsidP="00D92C6B">
      <w:pPr>
        <w:numPr>
          <w:ilvl w:val="1"/>
          <w:numId w:val="27"/>
        </w:numPr>
        <w:rPr>
          <w:rFonts w:ascii="Calibri" w:eastAsia="Times New Roman" w:hAnsi="Calibri" w:cs="Calibri"/>
          <w:color w:val="000000"/>
        </w:rPr>
      </w:pPr>
      <w:r>
        <w:rPr>
          <w:rFonts w:ascii="Calibri" w:eastAsia="Times New Roman" w:hAnsi="Calibri" w:cs="Calibri"/>
          <w:color w:val="000000"/>
        </w:rPr>
        <w:t>New officers voting next meeting.</w:t>
      </w:r>
    </w:p>
    <w:p w14:paraId="6C325782" w14:textId="4ED27EF1" w:rsidR="00363ED4" w:rsidRDefault="00363ED4" w:rsidP="00363ED4">
      <w:pPr>
        <w:numPr>
          <w:ilvl w:val="0"/>
          <w:numId w:val="27"/>
        </w:numPr>
        <w:rPr>
          <w:rFonts w:ascii="Calibri" w:eastAsia="Times New Roman" w:hAnsi="Calibri" w:cs="Calibri"/>
          <w:color w:val="000000"/>
        </w:rPr>
      </w:pPr>
      <w:r>
        <w:rPr>
          <w:rFonts w:ascii="Calibri" w:eastAsia="Times New Roman" w:hAnsi="Calibri" w:cs="Calibri"/>
          <w:color w:val="000000"/>
        </w:rPr>
        <w:t xml:space="preserve">Updates on other committees/task forces? - No </w:t>
      </w:r>
    </w:p>
    <w:p w14:paraId="543F80AF" w14:textId="77777777" w:rsidR="00515717" w:rsidRDefault="00515717" w:rsidP="00515717">
      <w:pPr>
        <w:numPr>
          <w:ilvl w:val="0"/>
          <w:numId w:val="27"/>
        </w:numPr>
        <w:rPr>
          <w:rFonts w:ascii="Calibri" w:eastAsia="Times New Roman" w:hAnsi="Calibri" w:cs="Calibri"/>
          <w:color w:val="000000"/>
        </w:rPr>
      </w:pPr>
      <w:r>
        <w:rPr>
          <w:rFonts w:ascii="Calibri" w:eastAsia="Times New Roman" w:hAnsi="Calibri" w:cs="Calibri"/>
          <w:color w:val="000000"/>
        </w:rPr>
        <w:t>New Business</w:t>
      </w:r>
    </w:p>
    <w:p w14:paraId="0F2D7C3C" w14:textId="7E2C3E0B" w:rsidR="00363ED4" w:rsidRDefault="00363ED4" w:rsidP="00363ED4">
      <w:pPr>
        <w:numPr>
          <w:ilvl w:val="1"/>
          <w:numId w:val="27"/>
        </w:numPr>
        <w:rPr>
          <w:rFonts w:ascii="Calibri" w:eastAsia="Times New Roman" w:hAnsi="Calibri" w:cs="Calibri"/>
          <w:color w:val="000000"/>
        </w:rPr>
      </w:pPr>
      <w:r>
        <w:rPr>
          <w:rFonts w:ascii="Calibri" w:eastAsia="Times New Roman" w:hAnsi="Calibri" w:cs="Calibri"/>
          <w:color w:val="000000"/>
        </w:rPr>
        <w:t xml:space="preserve">Tracy – Jennifer Teper sent out info for Faculty Meeting about promotion for Specialized Faculty. Should review it as many APs might be affected by this in the future. Aligns more with campus process. </w:t>
      </w:r>
      <w:r w:rsidR="006968DE">
        <w:rPr>
          <w:rFonts w:ascii="Calibri" w:eastAsia="Times New Roman" w:hAnsi="Calibri" w:cs="Calibri"/>
          <w:color w:val="000000"/>
        </w:rPr>
        <w:t xml:space="preserve">For possible discussion for next month. Cara – Are positions being actively converted to Specialized Faculty? Tracy – No. Janelle – Where would conversions to Specialized Faculty come from? IHR or the Library? Tracy – No incentive from Library, </w:t>
      </w:r>
      <w:r w:rsidR="0083393D">
        <w:rPr>
          <w:rFonts w:ascii="Calibri" w:eastAsia="Times New Roman" w:hAnsi="Calibri" w:cs="Calibri"/>
          <w:color w:val="000000"/>
        </w:rPr>
        <w:t>it would likely come from campus.</w:t>
      </w:r>
    </w:p>
    <w:p w14:paraId="5B8BA018" w14:textId="5225F7C5" w:rsidR="009D59D1" w:rsidRDefault="009D59D1" w:rsidP="009D59D1">
      <w:pPr>
        <w:numPr>
          <w:ilvl w:val="0"/>
          <w:numId w:val="27"/>
        </w:numPr>
        <w:rPr>
          <w:rFonts w:ascii="Calibri" w:eastAsia="Times New Roman" w:hAnsi="Calibri" w:cs="Calibri"/>
          <w:color w:val="000000"/>
        </w:rPr>
      </w:pPr>
      <w:r>
        <w:rPr>
          <w:rFonts w:ascii="Calibri" w:eastAsia="Times New Roman" w:hAnsi="Calibri" w:cs="Calibri"/>
          <w:color w:val="000000"/>
        </w:rPr>
        <w:t xml:space="preserve">Meeting Adjourned </w:t>
      </w:r>
      <w:r w:rsidR="002175AB">
        <w:rPr>
          <w:rFonts w:ascii="Calibri" w:eastAsia="Times New Roman" w:hAnsi="Calibri" w:cs="Calibri"/>
          <w:color w:val="000000"/>
        </w:rPr>
        <w:t>– 9:28am</w:t>
      </w:r>
    </w:p>
    <w:p w14:paraId="5113EB6B" w14:textId="64E6233E" w:rsidR="002175AB" w:rsidRDefault="002175AB" w:rsidP="002175AB">
      <w:pPr>
        <w:numPr>
          <w:ilvl w:val="1"/>
          <w:numId w:val="27"/>
        </w:numPr>
        <w:rPr>
          <w:rFonts w:ascii="Calibri" w:eastAsia="Times New Roman" w:hAnsi="Calibri" w:cs="Calibri"/>
          <w:color w:val="000000"/>
        </w:rPr>
      </w:pPr>
      <w:r>
        <w:rPr>
          <w:rFonts w:ascii="Calibri" w:eastAsia="Times New Roman" w:hAnsi="Calibri" w:cs="Calibri"/>
          <w:color w:val="000000"/>
        </w:rPr>
        <w:t>Tracy – Motioned</w:t>
      </w:r>
    </w:p>
    <w:p w14:paraId="12326B90" w14:textId="66F53EC3" w:rsidR="002175AB" w:rsidRDefault="002175AB" w:rsidP="002175AB">
      <w:pPr>
        <w:numPr>
          <w:ilvl w:val="1"/>
          <w:numId w:val="27"/>
        </w:numPr>
        <w:rPr>
          <w:rFonts w:ascii="Calibri" w:eastAsia="Times New Roman" w:hAnsi="Calibri" w:cs="Calibri"/>
          <w:color w:val="000000"/>
        </w:rPr>
      </w:pPr>
      <w:r>
        <w:rPr>
          <w:rFonts w:ascii="Calibri" w:eastAsia="Times New Roman" w:hAnsi="Calibri" w:cs="Calibri"/>
          <w:color w:val="000000"/>
        </w:rPr>
        <w:t>Eric K - Seconded</w:t>
      </w:r>
    </w:p>
    <w:p w14:paraId="0C0E8596" w14:textId="2D1A04A3" w:rsidR="00A75B02" w:rsidRPr="00515717" w:rsidRDefault="00A75B02" w:rsidP="00515717">
      <w:pPr>
        <w:rPr>
          <w:rFonts w:eastAsia="Times New Roman"/>
        </w:rPr>
      </w:pPr>
    </w:p>
    <w:sectPr w:rsidR="00A75B02" w:rsidRPr="005157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6D108C0"/>
    <w:multiLevelType w:val="hybridMultilevel"/>
    <w:tmpl w:val="B2ECBDFC"/>
    <w:lvl w:ilvl="0" w:tplc="C3B2F7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9A55052"/>
    <w:multiLevelType w:val="multilevel"/>
    <w:tmpl w:val="5F48CA7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3EB745B"/>
    <w:multiLevelType w:val="hybridMultilevel"/>
    <w:tmpl w:val="76F654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4A5550FA"/>
    <w:multiLevelType w:val="hybridMultilevel"/>
    <w:tmpl w:val="D03A0222"/>
    <w:lvl w:ilvl="0" w:tplc="D1A06548">
      <w:start w:val="1"/>
      <w:numFmt w:val="decimal"/>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8005141"/>
    <w:multiLevelType w:val="hybridMultilevel"/>
    <w:tmpl w:val="45FC31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6"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339311095">
    <w:abstractNumId w:val="24"/>
  </w:num>
  <w:num w:numId="2" w16cid:durableId="422334482">
    <w:abstractNumId w:val="12"/>
  </w:num>
  <w:num w:numId="3" w16cid:durableId="1246722356">
    <w:abstractNumId w:val="10"/>
  </w:num>
  <w:num w:numId="4" w16cid:durableId="954217003">
    <w:abstractNumId w:val="26"/>
  </w:num>
  <w:num w:numId="5" w16cid:durableId="1450515702">
    <w:abstractNumId w:val="13"/>
  </w:num>
  <w:num w:numId="6" w16cid:durableId="1031808922">
    <w:abstractNumId w:val="19"/>
  </w:num>
  <w:num w:numId="7" w16cid:durableId="1603688169">
    <w:abstractNumId w:val="21"/>
  </w:num>
  <w:num w:numId="8" w16cid:durableId="1456485132">
    <w:abstractNumId w:val="9"/>
  </w:num>
  <w:num w:numId="9" w16cid:durableId="2142267716">
    <w:abstractNumId w:val="7"/>
  </w:num>
  <w:num w:numId="10" w16cid:durableId="470101459">
    <w:abstractNumId w:val="6"/>
  </w:num>
  <w:num w:numId="11" w16cid:durableId="869804065">
    <w:abstractNumId w:val="5"/>
  </w:num>
  <w:num w:numId="12" w16cid:durableId="1674144591">
    <w:abstractNumId w:val="4"/>
  </w:num>
  <w:num w:numId="13" w16cid:durableId="351763419">
    <w:abstractNumId w:val="8"/>
  </w:num>
  <w:num w:numId="14" w16cid:durableId="1991127189">
    <w:abstractNumId w:val="3"/>
  </w:num>
  <w:num w:numId="15" w16cid:durableId="1760255408">
    <w:abstractNumId w:val="2"/>
  </w:num>
  <w:num w:numId="16" w16cid:durableId="1208836595">
    <w:abstractNumId w:val="1"/>
  </w:num>
  <w:num w:numId="17" w16cid:durableId="1319503512">
    <w:abstractNumId w:val="0"/>
  </w:num>
  <w:num w:numId="18" w16cid:durableId="393160540">
    <w:abstractNumId w:val="15"/>
  </w:num>
  <w:num w:numId="19" w16cid:durableId="1252005668">
    <w:abstractNumId w:val="17"/>
  </w:num>
  <w:num w:numId="20" w16cid:durableId="1052122251">
    <w:abstractNumId w:val="25"/>
  </w:num>
  <w:num w:numId="21" w16cid:durableId="411048331">
    <w:abstractNumId w:val="20"/>
  </w:num>
  <w:num w:numId="22" w16cid:durableId="64109856">
    <w:abstractNumId w:val="11"/>
  </w:num>
  <w:num w:numId="23" w16cid:durableId="785999788">
    <w:abstractNumId w:val="27"/>
  </w:num>
  <w:num w:numId="24" w16cid:durableId="260575451">
    <w:abstractNumId w:val="14"/>
  </w:num>
  <w:num w:numId="25" w16cid:durableId="1002006628">
    <w:abstractNumId w:val="23"/>
  </w:num>
  <w:num w:numId="26" w16cid:durableId="971061304">
    <w:abstractNumId w:val="22"/>
  </w:num>
  <w:num w:numId="27" w16cid:durableId="693262156">
    <w:abstractNumId w:val="18"/>
  </w:num>
  <w:num w:numId="28" w16cid:durableId="10180669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50589757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B02"/>
    <w:rsid w:val="000E3594"/>
    <w:rsid w:val="002175AB"/>
    <w:rsid w:val="00363ED4"/>
    <w:rsid w:val="00515717"/>
    <w:rsid w:val="00645252"/>
    <w:rsid w:val="006968DE"/>
    <w:rsid w:val="006D3D74"/>
    <w:rsid w:val="008066C9"/>
    <w:rsid w:val="0083393D"/>
    <w:rsid w:val="0083569A"/>
    <w:rsid w:val="00935D54"/>
    <w:rsid w:val="009D59D1"/>
    <w:rsid w:val="00A32E81"/>
    <w:rsid w:val="00A75B02"/>
    <w:rsid w:val="00A9204E"/>
    <w:rsid w:val="00AE6761"/>
    <w:rsid w:val="00D92C6B"/>
    <w:rsid w:val="00F57B77"/>
    <w:rsid w:val="00F945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5D0A7"/>
  <w15:chartTrackingRefBased/>
  <w15:docId w15:val="{43C88D50-BF5C-47E0-8AAE-58A6820D0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A75B02"/>
    <w:pPr>
      <w:ind w:left="720"/>
      <w:contextualSpacing/>
    </w:pPr>
  </w:style>
  <w:style w:type="character" w:styleId="UnresolvedMention">
    <w:name w:val="Unresolved Mention"/>
    <w:basedOn w:val="DefaultParagraphFont"/>
    <w:uiPriority w:val="99"/>
    <w:semiHidden/>
    <w:unhideWhenUsed/>
    <w:rsid w:val="00F57B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61315">
      <w:bodyDiv w:val="1"/>
      <w:marLeft w:val="0"/>
      <w:marRight w:val="0"/>
      <w:marTop w:val="0"/>
      <w:marBottom w:val="0"/>
      <w:divBdr>
        <w:top w:val="none" w:sz="0" w:space="0" w:color="auto"/>
        <w:left w:val="none" w:sz="0" w:space="0" w:color="auto"/>
        <w:bottom w:val="none" w:sz="0" w:space="0" w:color="auto"/>
        <w:right w:val="none" w:sz="0" w:space="0" w:color="auto"/>
      </w:divBdr>
    </w:div>
    <w:div w:id="410086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llinois.zoom.us/j/88597082546?pwd=bzRNR2UwenJzeC9hYXVNOEhYUkpnQT09"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www.suaa.org/" TargetMode="External"/><Relationship Id="rId4" Type="http://schemas.openxmlformats.org/officeDocument/2006/relationships/numbering" Target="numbering.xml"/><Relationship Id="rId9" Type="http://schemas.openxmlformats.org/officeDocument/2006/relationships/hyperlink" Target="https://uofi.box.com/s/0nwg1gvanaows552ij9l0gmj3jcciyg1"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bertra\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15</TotalTime>
  <Pages>1</Pages>
  <Words>317</Words>
  <Characters>1808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Cara Setsu Bertram</dc:creator>
  <cp:keywords/>
  <dc:description/>
  <cp:lastModifiedBy>Bertram, Cara Setsu</cp:lastModifiedBy>
  <cp:revision>5</cp:revision>
  <dcterms:created xsi:type="dcterms:W3CDTF">2024-04-12T14:19:00Z</dcterms:created>
  <dcterms:modified xsi:type="dcterms:W3CDTF">2024-04-12T14:28:00Z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