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6DDDBF7" w:rsidR="00AE3ED8" w:rsidRDefault="004B7A2C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25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6105A96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t>Tom Teper</w:t>
      </w:r>
      <w:r w:rsidR="0013562E">
        <w:rPr>
          <w:bCs/>
        </w:rPr>
        <w:t xml:space="preserve">, Celestina Savonius-Wroth, Esra Coskun, Amy Fry, George Gottschalk, Mike Dickinson, Sarah Williams, Wendy Shelburne, Jennifer Teper, Jenny Johnson, </w:t>
      </w:r>
      <w:r w:rsidR="00493D65">
        <w:rPr>
          <w:bCs/>
        </w:rPr>
        <w:t>Mary Schlembach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1CBC78C6" w14:textId="77777777" w:rsidR="00D359D9" w:rsidRPr="00733399" w:rsidRDefault="00D359D9" w:rsidP="00D359D9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0571F4F0" w14:textId="77777777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5C1640FD" w14:textId="68AAC652" w:rsidR="00080BA7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48F23D5D" w14:textId="3C6FE34A" w:rsidR="00080BA7" w:rsidRDefault="00080BA7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597A882B" w14:textId="555FBC8F" w:rsid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  <w:r w:rsidR="000663AE">
        <w:rPr>
          <w:b/>
          <w:sz w:val="22"/>
          <w:szCs w:val="22"/>
        </w:rPr>
        <w:t xml:space="preserve"> – Discussion of Priorities</w:t>
      </w:r>
    </w:p>
    <w:p w14:paraId="6B3E7DA3" w14:textId="38524DC7" w:rsidR="0013562E" w:rsidRPr="000864E5" w:rsidRDefault="0013562E" w:rsidP="0013562E">
      <w:pPr>
        <w:pStyle w:val="ListParagraph"/>
        <w:numPr>
          <w:ilvl w:val="1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The central desiderata list</w:t>
      </w:r>
      <w:r w:rsidR="00B06F1F">
        <w:rPr>
          <w:bCs/>
          <w:sz w:val="22"/>
          <w:szCs w:val="22"/>
        </w:rPr>
        <w:t xml:space="preserve"> process</w:t>
      </w:r>
      <w:r>
        <w:rPr>
          <w:bCs/>
          <w:sz w:val="22"/>
          <w:szCs w:val="22"/>
        </w:rPr>
        <w:t xml:space="preserve"> </w:t>
      </w:r>
      <w:r w:rsidR="00B06F1F">
        <w:rPr>
          <w:bCs/>
          <w:sz w:val="22"/>
          <w:szCs w:val="22"/>
        </w:rPr>
        <w:t>has been working well</w:t>
      </w:r>
      <w:r>
        <w:rPr>
          <w:bCs/>
          <w:sz w:val="22"/>
          <w:szCs w:val="22"/>
        </w:rPr>
        <w:t xml:space="preserve">. This same process will </w:t>
      </w:r>
      <w:proofErr w:type="gramStart"/>
      <w:r>
        <w:rPr>
          <w:bCs/>
          <w:sz w:val="22"/>
          <w:szCs w:val="22"/>
        </w:rPr>
        <w:t>be used</w:t>
      </w:r>
      <w:proofErr w:type="gramEnd"/>
      <w:r>
        <w:rPr>
          <w:bCs/>
          <w:sz w:val="22"/>
          <w:szCs w:val="22"/>
        </w:rPr>
        <w:t xml:space="preserve"> for FY24.</w:t>
      </w:r>
    </w:p>
    <w:p w14:paraId="4DBA6146" w14:textId="3A75D2F7" w:rsidR="000864E5" w:rsidRPr="000864E5" w:rsidRDefault="000864E5" w:rsidP="0013562E">
      <w:pPr>
        <w:pStyle w:val="ListParagraph"/>
        <w:numPr>
          <w:ilvl w:val="1"/>
          <w:numId w:val="33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Additional notes have </w:t>
      </w:r>
      <w:proofErr w:type="gramStart"/>
      <w:r>
        <w:rPr>
          <w:bCs/>
          <w:sz w:val="22"/>
          <w:szCs w:val="22"/>
        </w:rPr>
        <w:t>been added</w:t>
      </w:r>
      <w:proofErr w:type="gramEnd"/>
      <w:r>
        <w:rPr>
          <w:bCs/>
          <w:sz w:val="22"/>
          <w:szCs w:val="22"/>
        </w:rPr>
        <w:t xml:space="preserve"> to items on the FY23 list, and the</w:t>
      </w:r>
      <w:r w:rsidR="00B06F1F">
        <w:rPr>
          <w:bCs/>
          <w:sz w:val="22"/>
          <w:szCs w:val="22"/>
        </w:rPr>
        <w:t xml:space="preserve"> annotated</w:t>
      </w:r>
      <w:r>
        <w:rPr>
          <w:bCs/>
          <w:sz w:val="22"/>
          <w:szCs w:val="22"/>
        </w:rPr>
        <w:t xml:space="preserve"> list will remain in </w:t>
      </w:r>
      <w:proofErr w:type="gramStart"/>
      <w:r w:rsidR="00F6599E">
        <w:rPr>
          <w:bCs/>
          <w:sz w:val="22"/>
          <w:szCs w:val="22"/>
        </w:rPr>
        <w:t>b</w:t>
      </w:r>
      <w:r>
        <w:rPr>
          <w:bCs/>
          <w:sz w:val="22"/>
          <w:szCs w:val="22"/>
        </w:rPr>
        <w:t>ox</w:t>
      </w:r>
      <w:proofErr w:type="gramEnd"/>
      <w:r>
        <w:rPr>
          <w:bCs/>
          <w:sz w:val="22"/>
          <w:szCs w:val="22"/>
        </w:rPr>
        <w:t xml:space="preserve"> for viewing. </w:t>
      </w:r>
    </w:p>
    <w:p w14:paraId="386991A5" w14:textId="33A3E3C2" w:rsidR="00080BA7" w:rsidRDefault="000663AE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FY23 Wrap Up</w:t>
      </w:r>
    </w:p>
    <w:p w14:paraId="1AC4E316" w14:textId="20289797" w:rsidR="00F6599E" w:rsidRPr="00F6599E" w:rsidRDefault="00F6599E" w:rsidP="00F6599E">
      <w:pPr>
        <w:rPr>
          <w:b/>
          <w:sz w:val="22"/>
          <w:szCs w:val="22"/>
        </w:rPr>
      </w:pP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2F179C27" w14:textId="77777777" w:rsidR="00F6599E" w:rsidRDefault="00507185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FY24 Budget </w:t>
      </w:r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</w:p>
    <w:p w14:paraId="55ED966A" w14:textId="35071FA8" w:rsidR="00C534C1" w:rsidRPr="00C3054E" w:rsidRDefault="00F6599E" w:rsidP="00D359D9">
      <w:pPr>
        <w:pStyle w:val="ListParagraph"/>
        <w:numPr>
          <w:ilvl w:val="0"/>
          <w:numId w:val="36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>The FY24 budget is available in the G drive</w:t>
      </w:r>
      <w:r w:rsidR="00B06F1F">
        <w:rPr>
          <w:bCs/>
          <w:sz w:val="22"/>
          <w:szCs w:val="22"/>
        </w:rPr>
        <w:t xml:space="preserve"> and will </w:t>
      </w:r>
      <w:proofErr w:type="gramStart"/>
      <w:r w:rsidR="00B06F1F">
        <w:rPr>
          <w:bCs/>
          <w:sz w:val="22"/>
          <w:szCs w:val="22"/>
        </w:rPr>
        <w:t>be sent</w:t>
      </w:r>
      <w:proofErr w:type="gramEnd"/>
      <w:r w:rsidR="00B06F1F">
        <w:rPr>
          <w:bCs/>
          <w:sz w:val="22"/>
          <w:szCs w:val="22"/>
        </w:rPr>
        <w:t xml:space="preserve"> out once finalized. </w:t>
      </w:r>
      <w:r w:rsidR="007F3723">
        <w:rPr>
          <w:bCs/>
          <w:sz w:val="22"/>
          <w:szCs w:val="22"/>
        </w:rPr>
        <w:t xml:space="preserve">Tom and Esra can </w:t>
      </w:r>
      <w:proofErr w:type="gramStart"/>
      <w:r w:rsidR="007F3723">
        <w:rPr>
          <w:bCs/>
          <w:sz w:val="22"/>
          <w:szCs w:val="22"/>
        </w:rPr>
        <w:t>be contacted</w:t>
      </w:r>
      <w:proofErr w:type="gramEnd"/>
      <w:r w:rsidR="007F3723">
        <w:rPr>
          <w:bCs/>
          <w:sz w:val="22"/>
          <w:szCs w:val="22"/>
        </w:rPr>
        <w:t xml:space="preserve"> with any questions about the budget. </w:t>
      </w:r>
      <w:r w:rsidR="00C534C1" w:rsidRPr="00C3054E">
        <w:rPr>
          <w:b/>
          <w:sz w:val="22"/>
          <w:szCs w:val="22"/>
        </w:rPr>
        <w:tab/>
      </w:r>
      <w:r w:rsidR="00C534C1" w:rsidRPr="00C3054E">
        <w:rPr>
          <w:b/>
          <w:sz w:val="22"/>
          <w:szCs w:val="22"/>
        </w:rPr>
        <w:tab/>
      </w:r>
      <w:r w:rsidR="00C534C1" w:rsidRPr="00C3054E">
        <w:rPr>
          <w:b/>
          <w:sz w:val="22"/>
          <w:szCs w:val="22"/>
        </w:rPr>
        <w:tab/>
      </w:r>
      <w:r w:rsidR="00C534C1" w:rsidRPr="00C3054E">
        <w:rPr>
          <w:b/>
          <w:sz w:val="22"/>
          <w:szCs w:val="22"/>
        </w:rPr>
        <w:tab/>
      </w:r>
      <w:r w:rsidR="00C534C1" w:rsidRPr="00C3054E">
        <w:rPr>
          <w:b/>
          <w:sz w:val="22"/>
          <w:szCs w:val="22"/>
        </w:rPr>
        <w:tab/>
      </w:r>
      <w:r w:rsidR="00C534C1" w:rsidRPr="00C3054E">
        <w:rPr>
          <w:b/>
          <w:sz w:val="22"/>
          <w:szCs w:val="22"/>
        </w:rPr>
        <w:tab/>
      </w:r>
    </w:p>
    <w:p w14:paraId="1C10C38F" w14:textId="77777777" w:rsidR="000663AE" w:rsidRDefault="000663AE" w:rsidP="0029376E">
      <w:pPr>
        <w:ind w:left="720"/>
        <w:rPr>
          <w:b/>
          <w:sz w:val="22"/>
          <w:szCs w:val="22"/>
        </w:rPr>
      </w:pPr>
    </w:p>
    <w:p w14:paraId="3C5122AE" w14:textId="77777777" w:rsidR="00D70AB0" w:rsidRDefault="007D2CE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</w:p>
    <w:p w14:paraId="5AA6095B" w14:textId="445D962C" w:rsidR="0029376E" w:rsidRDefault="00D70AB0" w:rsidP="00D70AB0">
      <w:pPr>
        <w:pStyle w:val="ListParagraph"/>
        <w:numPr>
          <w:ilvl w:val="0"/>
          <w:numId w:val="37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Acquisitions Leadership (Tom)</w:t>
      </w:r>
    </w:p>
    <w:p w14:paraId="18C24B77" w14:textId="559DE020" w:rsidR="00D70AB0" w:rsidRPr="00D70AB0" w:rsidRDefault="00D70AB0" w:rsidP="00D70AB0">
      <w:pPr>
        <w:pStyle w:val="ListParagraph"/>
        <w:numPr>
          <w:ilvl w:val="1"/>
          <w:numId w:val="37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George is departing in August. Tom has been meeting with MJ, Wendy, Amy, and Stephanie B. to outline a coverage plan</w:t>
      </w:r>
      <w:r>
        <w:rPr>
          <w:bCs/>
          <w:sz w:val="22"/>
          <w:szCs w:val="22"/>
        </w:rPr>
        <w:t xml:space="preserve"> which will </w:t>
      </w:r>
      <w:proofErr w:type="gramStart"/>
      <w:r>
        <w:rPr>
          <w:bCs/>
          <w:sz w:val="22"/>
          <w:szCs w:val="22"/>
        </w:rPr>
        <w:t>be shared</w:t>
      </w:r>
      <w:proofErr w:type="gramEnd"/>
      <w:r>
        <w:rPr>
          <w:bCs/>
          <w:sz w:val="22"/>
          <w:szCs w:val="22"/>
        </w:rPr>
        <w:t xml:space="preserve"> later. </w:t>
      </w:r>
    </w:p>
    <w:p w14:paraId="78242C8C" w14:textId="40778DA5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4C24A4CD" w14:textId="690C5BB3" w:rsidR="005F15FD" w:rsidRPr="00734CE1" w:rsidRDefault="005F15FD" w:rsidP="005F15FD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has been meeting with Elsevier about the new contract that would go into effect </w:t>
      </w:r>
      <w:proofErr w:type="gramStart"/>
      <w:r>
        <w:rPr>
          <w:bCs/>
          <w:sz w:val="22"/>
          <w:szCs w:val="22"/>
        </w:rPr>
        <w:t>on</w:t>
      </w:r>
      <w:proofErr w:type="gramEnd"/>
      <w:r>
        <w:rPr>
          <w:bCs/>
          <w:sz w:val="22"/>
          <w:szCs w:val="22"/>
        </w:rPr>
        <w:t xml:space="preserve"> January of 2024. Elsevier propose</w:t>
      </w:r>
      <w:r w:rsidR="00734CE1">
        <w:rPr>
          <w:bCs/>
          <w:sz w:val="22"/>
          <w:szCs w:val="22"/>
        </w:rPr>
        <w:t>d</w:t>
      </w:r>
      <w:r>
        <w:rPr>
          <w:bCs/>
          <w:sz w:val="22"/>
          <w:szCs w:val="22"/>
        </w:rPr>
        <w:t xml:space="preserve"> four different contract models</w:t>
      </w:r>
      <w:r w:rsidR="00734CE1">
        <w:rPr>
          <w:bCs/>
          <w:sz w:val="22"/>
          <w:szCs w:val="22"/>
        </w:rPr>
        <w:t>, of which only three were viable</w:t>
      </w:r>
      <w:r>
        <w:rPr>
          <w:bCs/>
          <w:sz w:val="22"/>
          <w:szCs w:val="22"/>
        </w:rPr>
        <w:t xml:space="preserve">. </w:t>
      </w:r>
    </w:p>
    <w:p w14:paraId="1AA862C3" w14:textId="3353F73A" w:rsidR="00734CE1" w:rsidRPr="00EC1C86" w:rsidRDefault="00734CE1" w:rsidP="00EC1C86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first option was what is </w:t>
      </w:r>
      <w:proofErr w:type="gramStart"/>
      <w:r>
        <w:rPr>
          <w:bCs/>
          <w:sz w:val="22"/>
          <w:szCs w:val="22"/>
        </w:rPr>
        <w:t>essentially our</w:t>
      </w:r>
      <w:proofErr w:type="gramEnd"/>
      <w:r>
        <w:rPr>
          <w:bCs/>
          <w:sz w:val="22"/>
          <w:szCs w:val="22"/>
        </w:rPr>
        <w:t xml:space="preserve"> current model with a discount on our base cost but no discounts to publishing.</w:t>
      </w:r>
      <w:r w:rsidR="00EC1C86">
        <w:rPr>
          <w:bCs/>
          <w:sz w:val="22"/>
          <w:szCs w:val="22"/>
        </w:rPr>
        <w:t xml:space="preserve"> </w:t>
      </w:r>
      <w:r w:rsidRPr="00EC1C86">
        <w:rPr>
          <w:bCs/>
          <w:sz w:val="22"/>
          <w:szCs w:val="22"/>
        </w:rPr>
        <w:t xml:space="preserve">The second option is a model </w:t>
      </w:r>
      <w:proofErr w:type="gramStart"/>
      <w:r w:rsidRPr="00EC1C86">
        <w:rPr>
          <w:bCs/>
          <w:sz w:val="22"/>
          <w:szCs w:val="22"/>
        </w:rPr>
        <w:t>similar to</w:t>
      </w:r>
      <w:proofErr w:type="gramEnd"/>
      <w:r w:rsidRPr="00EC1C86">
        <w:rPr>
          <w:bCs/>
          <w:sz w:val="22"/>
          <w:szCs w:val="22"/>
        </w:rPr>
        <w:t xml:space="preserve"> our current model with no initial discount </w:t>
      </w:r>
      <w:proofErr w:type="gramStart"/>
      <w:r w:rsidRPr="00EC1C86">
        <w:rPr>
          <w:bCs/>
          <w:sz w:val="22"/>
          <w:szCs w:val="22"/>
        </w:rPr>
        <w:t>in</w:t>
      </w:r>
      <w:proofErr w:type="gramEnd"/>
      <w:r w:rsidRPr="00EC1C86">
        <w:rPr>
          <w:bCs/>
          <w:sz w:val="22"/>
          <w:szCs w:val="22"/>
        </w:rPr>
        <w:t xml:space="preserve"> the base price for journals and other content but would carry a small discount on publishing costs.</w:t>
      </w:r>
      <w:r w:rsidR="00EC1C86">
        <w:rPr>
          <w:bCs/>
          <w:sz w:val="22"/>
          <w:szCs w:val="22"/>
        </w:rPr>
        <w:t xml:space="preserve"> </w:t>
      </w:r>
      <w:r w:rsidRPr="00EC1C86">
        <w:rPr>
          <w:bCs/>
          <w:sz w:val="22"/>
          <w:szCs w:val="22"/>
        </w:rPr>
        <w:t xml:space="preserve">The third model was a read and publish agreement focused </w:t>
      </w:r>
      <w:proofErr w:type="gramStart"/>
      <w:r w:rsidRPr="00EC1C86">
        <w:rPr>
          <w:bCs/>
          <w:sz w:val="22"/>
          <w:szCs w:val="22"/>
        </w:rPr>
        <w:t>almost entirely</w:t>
      </w:r>
      <w:proofErr w:type="gramEnd"/>
      <w:r w:rsidRPr="00EC1C86">
        <w:rPr>
          <w:bCs/>
          <w:sz w:val="22"/>
          <w:szCs w:val="22"/>
        </w:rPr>
        <w:t xml:space="preserve"> on the core hybrid titles that Elsevier publishes. </w:t>
      </w:r>
    </w:p>
    <w:p w14:paraId="2991C237" w14:textId="6E04176D" w:rsidR="00734CE1" w:rsidRPr="00E362D4" w:rsidRDefault="00EC1C86" w:rsidP="005F15FD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Consultation with local deans had positive feedback on the offer and consensus on the </w:t>
      </w:r>
      <w:proofErr w:type="gramStart"/>
      <w:r>
        <w:rPr>
          <w:bCs/>
          <w:sz w:val="22"/>
          <w:szCs w:val="22"/>
        </w:rPr>
        <w:t>counter offer</w:t>
      </w:r>
      <w:proofErr w:type="gramEnd"/>
      <w:r>
        <w:rPr>
          <w:bCs/>
          <w:sz w:val="22"/>
          <w:szCs w:val="22"/>
        </w:rPr>
        <w:t xml:space="preserve">. </w:t>
      </w:r>
      <w:r w:rsidR="00734CE1">
        <w:rPr>
          <w:bCs/>
          <w:sz w:val="22"/>
          <w:szCs w:val="22"/>
        </w:rPr>
        <w:t xml:space="preserve">We will </w:t>
      </w:r>
      <w:r w:rsidR="00E362D4">
        <w:rPr>
          <w:bCs/>
          <w:sz w:val="22"/>
          <w:szCs w:val="22"/>
        </w:rPr>
        <w:t xml:space="preserve">be proposing a five-year </w:t>
      </w:r>
      <w:proofErr w:type="gramStart"/>
      <w:r w:rsidR="00E362D4">
        <w:rPr>
          <w:bCs/>
          <w:sz w:val="22"/>
          <w:szCs w:val="22"/>
        </w:rPr>
        <w:t>counter offer</w:t>
      </w:r>
      <w:proofErr w:type="gramEnd"/>
      <w:r w:rsidR="00E362D4">
        <w:rPr>
          <w:bCs/>
          <w:sz w:val="22"/>
          <w:szCs w:val="22"/>
        </w:rPr>
        <w:t>, with a 2.5% price cap.</w:t>
      </w:r>
    </w:p>
    <w:p w14:paraId="7C3C5531" w14:textId="028C00F7" w:rsidR="00E362D4" w:rsidRDefault="00E362D4" w:rsidP="00E362D4">
      <w:pPr>
        <w:pStyle w:val="ListParagraph"/>
        <w:rPr>
          <w:b/>
          <w:sz w:val="22"/>
          <w:szCs w:val="22"/>
        </w:rPr>
      </w:pPr>
      <w:r>
        <w:rPr>
          <w:noProof/>
        </w:rPr>
        <w:lastRenderedPageBreak/>
        <w:drawing>
          <wp:inline distT="0" distB="0" distL="0" distR="0" wp14:anchorId="500DBBC7" wp14:editId="2641C57B">
            <wp:extent cx="3581400" cy="2014538"/>
            <wp:effectExtent l="0" t="0" r="0" b="5080"/>
            <wp:docPr id="1197758196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758196" name=""/>
                    <pic:cNvPicPr/>
                  </pic:nvPicPr>
                  <pic:blipFill>
                    <a:blip r:embed="rId5">
                      <a:extLs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94812" cy="202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2652" w14:textId="77777777" w:rsidR="00E362D4" w:rsidRDefault="00E362D4" w:rsidP="00E362D4">
      <w:pPr>
        <w:pStyle w:val="ListParagraph"/>
        <w:rPr>
          <w:b/>
          <w:sz w:val="22"/>
          <w:szCs w:val="22"/>
        </w:rPr>
      </w:pPr>
    </w:p>
    <w:p w14:paraId="0DE250A3" w14:textId="6D8CB5D9" w:rsidR="00E362D4" w:rsidRDefault="00E362D4" w:rsidP="00E362D4">
      <w:pPr>
        <w:pStyle w:val="ListParagraph"/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4A2926DD" wp14:editId="510E569A">
            <wp:extent cx="3562350" cy="2003822"/>
            <wp:effectExtent l="0" t="0" r="0" b="0"/>
            <wp:docPr id="1638963609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963609" name=""/>
                    <pic:cNvPicPr/>
                  </pic:nvPicPr>
                  <pic:blipFill>
                    <a:blip r:embed="rId7">
                      <a:extLs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9657" cy="201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262E6F" w14:textId="65266673" w:rsidR="00E362D4" w:rsidRPr="00A24334" w:rsidRDefault="00E362D4" w:rsidP="00A24334">
      <w:pPr>
        <w:rPr>
          <w:b/>
          <w:sz w:val="22"/>
          <w:szCs w:val="22"/>
        </w:rPr>
      </w:pPr>
    </w:p>
    <w:p w14:paraId="34452395" w14:textId="2910C9F8" w:rsidR="00E362D4" w:rsidRDefault="00E362D4" w:rsidP="00E362D4">
      <w:pPr>
        <w:pStyle w:val="ListParagraph"/>
        <w:rPr>
          <w:b/>
          <w:sz w:val="22"/>
          <w:szCs w:val="22"/>
        </w:rPr>
      </w:pPr>
      <w:r>
        <w:rPr>
          <w:noProof/>
        </w:rPr>
        <w:drawing>
          <wp:inline distT="0" distB="0" distL="0" distR="0" wp14:anchorId="0420F77A" wp14:editId="585D728E">
            <wp:extent cx="3581400" cy="2014537"/>
            <wp:effectExtent l="0" t="0" r="0" b="5080"/>
            <wp:docPr id="1504380237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4380237" name=""/>
                    <pic:cNvPicPr/>
                  </pic:nvPicPr>
                  <pic:blipFill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3297" cy="202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AF8F36" w14:textId="77777777" w:rsidR="00EC1C86" w:rsidRDefault="00EC1C86" w:rsidP="00E362D4">
      <w:pPr>
        <w:pStyle w:val="ListParagraph"/>
        <w:rPr>
          <w:b/>
          <w:sz w:val="22"/>
          <w:szCs w:val="22"/>
        </w:rPr>
      </w:pPr>
    </w:p>
    <w:p w14:paraId="5BD99A4A" w14:textId="77777777" w:rsidR="00EC1C86" w:rsidRDefault="00EC1C86" w:rsidP="00E362D4">
      <w:pPr>
        <w:pStyle w:val="ListParagraph"/>
        <w:rPr>
          <w:b/>
          <w:sz w:val="22"/>
          <w:szCs w:val="22"/>
        </w:rPr>
      </w:pPr>
    </w:p>
    <w:p w14:paraId="4581D625" w14:textId="29A06186" w:rsidR="008E5BC4" w:rsidRDefault="008E5BC4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Taylor &amp; Francis EBA Pilot (Amy &amp; Tom)</w:t>
      </w:r>
    </w:p>
    <w:p w14:paraId="12B32DD6" w14:textId="11F6E10C" w:rsidR="00FB6AE0" w:rsidRPr="00FB6AE0" w:rsidRDefault="00FB6AE0" w:rsidP="00FB6AE0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Stephanie Baker has been working with a data set of books purchased from Taylor &amp; Francis from FY19-FY22. </w:t>
      </w:r>
    </w:p>
    <w:p w14:paraId="6E1FFE26" w14:textId="75F57B86" w:rsidR="00FA0701" w:rsidRPr="00FA0701" w:rsidRDefault="00FB6AE0" w:rsidP="00FA0701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A limited T&amp;F DDA </w:t>
      </w:r>
      <w:proofErr w:type="gramStart"/>
      <w:r>
        <w:rPr>
          <w:bCs/>
          <w:sz w:val="22"/>
          <w:szCs w:val="22"/>
        </w:rPr>
        <w:t>was piloted</w:t>
      </w:r>
      <w:proofErr w:type="gramEnd"/>
      <w:r>
        <w:rPr>
          <w:bCs/>
          <w:sz w:val="22"/>
          <w:szCs w:val="22"/>
        </w:rPr>
        <w:t xml:space="preserve"> in spring 2023. This </w:t>
      </w:r>
      <w:proofErr w:type="gramStart"/>
      <w:r>
        <w:rPr>
          <w:bCs/>
          <w:sz w:val="22"/>
          <w:szCs w:val="22"/>
        </w:rPr>
        <w:t>was done</w:t>
      </w:r>
      <w:proofErr w:type="gramEnd"/>
      <w:r>
        <w:rPr>
          <w:bCs/>
          <w:sz w:val="22"/>
          <w:szCs w:val="22"/>
        </w:rPr>
        <w:t xml:space="preserve"> through the EBSCO platform, as T&amp;F will not do a DDA on their platform. </w:t>
      </w:r>
      <w:r w:rsidR="00FA0701">
        <w:rPr>
          <w:bCs/>
          <w:sz w:val="22"/>
          <w:szCs w:val="22"/>
        </w:rPr>
        <w:t xml:space="preserve">We are trying to improve our options, as the DDA does not work best. </w:t>
      </w:r>
    </w:p>
    <w:p w14:paraId="7CE2D06A" w14:textId="7DD99D06" w:rsidR="00FA0701" w:rsidRPr="00FA0701" w:rsidRDefault="00FA0701" w:rsidP="00FA0701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Subject selectors wanted to see where usage of T&amp;F has been going. Use of T&amp;F </w:t>
      </w:r>
      <w:r w:rsidR="00942F84">
        <w:rPr>
          <w:bCs/>
          <w:sz w:val="22"/>
          <w:szCs w:val="22"/>
        </w:rPr>
        <w:t>eBooks</w:t>
      </w:r>
      <w:r>
        <w:rPr>
          <w:bCs/>
          <w:sz w:val="22"/>
          <w:szCs w:val="22"/>
        </w:rPr>
        <w:t xml:space="preserve"> has been strong, and </w:t>
      </w:r>
      <w:r w:rsidR="00942F84">
        <w:rPr>
          <w:bCs/>
          <w:sz w:val="22"/>
          <w:szCs w:val="22"/>
        </w:rPr>
        <w:t>eBooks</w:t>
      </w:r>
      <w:r>
        <w:rPr>
          <w:bCs/>
          <w:sz w:val="22"/>
          <w:szCs w:val="22"/>
        </w:rPr>
        <w:t xml:space="preserve"> have </w:t>
      </w:r>
      <w:proofErr w:type="gramStart"/>
      <w:r>
        <w:rPr>
          <w:bCs/>
          <w:sz w:val="22"/>
          <w:szCs w:val="22"/>
        </w:rPr>
        <w:t>been purchased</w:t>
      </w:r>
      <w:proofErr w:type="gramEnd"/>
      <w:r>
        <w:rPr>
          <w:bCs/>
          <w:sz w:val="22"/>
          <w:szCs w:val="22"/>
        </w:rPr>
        <w:t xml:space="preserve"> using many different funds. There has been an uptick </w:t>
      </w:r>
      <w:proofErr w:type="gramStart"/>
      <w:r>
        <w:rPr>
          <w:bCs/>
          <w:sz w:val="22"/>
          <w:szCs w:val="22"/>
        </w:rPr>
        <w:t>of</w:t>
      </w:r>
      <w:proofErr w:type="gramEnd"/>
      <w:r>
        <w:rPr>
          <w:bCs/>
          <w:sz w:val="22"/>
          <w:szCs w:val="22"/>
        </w:rPr>
        <w:t xml:space="preserve"> interdisciplinary use of these books. </w:t>
      </w:r>
    </w:p>
    <w:p w14:paraId="232390B6" w14:textId="16E4C11A" w:rsidR="00FA0701" w:rsidRPr="00A965E3" w:rsidRDefault="00FA0701" w:rsidP="00FA0701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lastRenderedPageBreak/>
        <w:t xml:space="preserve">An idea for a T&amp;F frontlist EBA has </w:t>
      </w:r>
      <w:proofErr w:type="gramStart"/>
      <w:r>
        <w:rPr>
          <w:bCs/>
          <w:sz w:val="22"/>
          <w:szCs w:val="22"/>
        </w:rPr>
        <w:t>been brought</w:t>
      </w:r>
      <w:proofErr w:type="gramEnd"/>
      <w:r>
        <w:rPr>
          <w:bCs/>
          <w:sz w:val="22"/>
          <w:szCs w:val="22"/>
        </w:rPr>
        <w:t xml:space="preserve"> up. This would include Routledge and Routledge India prints but would not </w:t>
      </w:r>
      <w:proofErr w:type="gramStart"/>
      <w:r>
        <w:rPr>
          <w:bCs/>
          <w:sz w:val="22"/>
          <w:szCs w:val="22"/>
        </w:rPr>
        <w:t>included</w:t>
      </w:r>
      <w:proofErr w:type="gramEnd"/>
      <w:r>
        <w:rPr>
          <w:bCs/>
          <w:sz w:val="22"/>
          <w:szCs w:val="22"/>
        </w:rPr>
        <w:t xml:space="preserve"> CRC Press. This would also include a 15-year fixed backfile, with titles being added </w:t>
      </w:r>
      <w:proofErr w:type="gramStart"/>
      <w:r>
        <w:rPr>
          <w:bCs/>
          <w:sz w:val="22"/>
          <w:szCs w:val="22"/>
        </w:rPr>
        <w:t>as long as</w:t>
      </w:r>
      <w:proofErr w:type="gramEnd"/>
      <w:r>
        <w:rPr>
          <w:bCs/>
          <w:sz w:val="22"/>
          <w:szCs w:val="22"/>
        </w:rPr>
        <w:t xml:space="preserve"> we continue the EBA. </w:t>
      </w:r>
    </w:p>
    <w:p w14:paraId="75927384" w14:textId="76EFE23B" w:rsidR="00A965E3" w:rsidRPr="00A965E3" w:rsidRDefault="00A965E3" w:rsidP="00FA0701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and Amy will be speaking more with subject selectors about this idea. </w:t>
      </w:r>
    </w:p>
    <w:p w14:paraId="4905D969" w14:textId="77777777" w:rsidR="00A965E3" w:rsidRPr="00FA0701" w:rsidRDefault="00A965E3" w:rsidP="00A965E3">
      <w:pPr>
        <w:pStyle w:val="ListParagraph"/>
        <w:ind w:left="1440"/>
        <w:rPr>
          <w:b/>
          <w:sz w:val="22"/>
          <w:szCs w:val="22"/>
        </w:rPr>
      </w:pPr>
    </w:p>
    <w:p w14:paraId="08CA1F75" w14:textId="209E591B" w:rsidR="00924B93" w:rsidRDefault="00924B93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Firm Orders and Special Funds (George)</w:t>
      </w:r>
    </w:p>
    <w:p w14:paraId="4BD437BA" w14:textId="714341AF" w:rsidR="00DD2A34" w:rsidRPr="00A965E3" w:rsidRDefault="00E870CB" w:rsidP="00DD2A34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George has been working to clean up special funds. All print </w:t>
      </w:r>
      <w:proofErr w:type="gramStart"/>
      <w:r>
        <w:rPr>
          <w:bCs/>
          <w:sz w:val="22"/>
          <w:szCs w:val="22"/>
        </w:rPr>
        <w:t>one time</w:t>
      </w:r>
      <w:proofErr w:type="gramEnd"/>
      <w:r>
        <w:rPr>
          <w:bCs/>
          <w:sz w:val="22"/>
          <w:szCs w:val="22"/>
        </w:rPr>
        <w:t xml:space="preserve"> orders before FY23 are being looked at. These will </w:t>
      </w:r>
      <w:proofErr w:type="gramStart"/>
      <w:r>
        <w:rPr>
          <w:bCs/>
          <w:sz w:val="22"/>
          <w:szCs w:val="22"/>
        </w:rPr>
        <w:t>be broken</w:t>
      </w:r>
      <w:proofErr w:type="gramEnd"/>
      <w:r>
        <w:rPr>
          <w:bCs/>
          <w:sz w:val="22"/>
          <w:szCs w:val="22"/>
        </w:rPr>
        <w:t xml:space="preserve"> up by </w:t>
      </w:r>
      <w:proofErr w:type="gramStart"/>
      <w:r>
        <w:rPr>
          <w:bCs/>
          <w:sz w:val="22"/>
          <w:szCs w:val="22"/>
        </w:rPr>
        <w:t>fund</w:t>
      </w:r>
      <w:proofErr w:type="gramEnd"/>
      <w:r>
        <w:rPr>
          <w:bCs/>
          <w:sz w:val="22"/>
          <w:szCs w:val="22"/>
        </w:rPr>
        <w:t xml:space="preserve"> manager and sent out. Items that need to </w:t>
      </w:r>
      <w:proofErr w:type="gramStart"/>
      <w:r>
        <w:rPr>
          <w:bCs/>
          <w:sz w:val="22"/>
          <w:szCs w:val="22"/>
        </w:rPr>
        <w:t xml:space="preserve">be </w:t>
      </w:r>
      <w:r w:rsidR="00942F84">
        <w:rPr>
          <w:bCs/>
          <w:sz w:val="22"/>
          <w:szCs w:val="22"/>
        </w:rPr>
        <w:t>revisited</w:t>
      </w:r>
      <w:proofErr w:type="gramEnd"/>
      <w:r>
        <w:rPr>
          <w:bCs/>
          <w:sz w:val="22"/>
          <w:szCs w:val="22"/>
        </w:rPr>
        <w:t xml:space="preserve"> with the vendor can be, and all others will be closed and cleaned up. </w:t>
      </w:r>
    </w:p>
    <w:p w14:paraId="42790075" w14:textId="77777777" w:rsidR="00A965E3" w:rsidRPr="00D70AB0" w:rsidRDefault="00A965E3" w:rsidP="00A965E3">
      <w:pPr>
        <w:pStyle w:val="ListParagraph"/>
        <w:ind w:left="1440"/>
        <w:rPr>
          <w:b/>
          <w:sz w:val="22"/>
          <w:szCs w:val="22"/>
        </w:rPr>
      </w:pPr>
    </w:p>
    <w:p w14:paraId="03917F73" w14:textId="6FFB3F16" w:rsidR="00D70AB0" w:rsidRDefault="00D70AB0" w:rsidP="00D70AB0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Course Information Management Update (Tom)</w:t>
      </w:r>
    </w:p>
    <w:p w14:paraId="3A9D38F1" w14:textId="58504376" w:rsidR="00C3054E" w:rsidRPr="00C3054E" w:rsidRDefault="00C3054E" w:rsidP="00C3054E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course information management system, Course Lead, has </w:t>
      </w:r>
      <w:proofErr w:type="gramStart"/>
      <w:r>
        <w:rPr>
          <w:bCs/>
          <w:sz w:val="22"/>
          <w:szCs w:val="22"/>
        </w:rPr>
        <w:t>been used</w:t>
      </w:r>
      <w:proofErr w:type="gramEnd"/>
      <w:r>
        <w:rPr>
          <w:bCs/>
          <w:sz w:val="22"/>
          <w:szCs w:val="22"/>
        </w:rPr>
        <w:t xml:space="preserve"> for proposed revisions to courses. Dean Wilkin was receiving notifications about the proposed revisions to identify any needs that would pose a challenge for the Library to address. </w:t>
      </w:r>
    </w:p>
    <w:p w14:paraId="144C8486" w14:textId="5608C128" w:rsidR="00C3054E" w:rsidRPr="00C3054E" w:rsidRDefault="00C3054E" w:rsidP="00C3054E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 system is </w:t>
      </w:r>
      <w:proofErr w:type="gramStart"/>
      <w:r>
        <w:rPr>
          <w:bCs/>
          <w:sz w:val="22"/>
          <w:szCs w:val="22"/>
        </w:rPr>
        <w:t>being revisited</w:t>
      </w:r>
      <w:proofErr w:type="gramEnd"/>
      <w:r>
        <w:rPr>
          <w:bCs/>
          <w:sz w:val="22"/>
          <w:szCs w:val="22"/>
        </w:rPr>
        <w:t xml:space="preserve">, and there is a meeting in August with administrators from each of the colleges. Tom will be presenting and encouraging these individuals to </w:t>
      </w:r>
      <w:proofErr w:type="gramStart"/>
      <w:r>
        <w:rPr>
          <w:bCs/>
          <w:sz w:val="22"/>
          <w:szCs w:val="22"/>
        </w:rPr>
        <w:t>work</w:t>
      </w:r>
      <w:proofErr w:type="gramEnd"/>
      <w:r>
        <w:rPr>
          <w:bCs/>
          <w:sz w:val="22"/>
          <w:szCs w:val="22"/>
        </w:rPr>
        <w:t xml:space="preserve"> with subject specialists about the potential impact on the Library while proposals are being put together. </w:t>
      </w:r>
    </w:p>
    <w:p w14:paraId="5580A907" w14:textId="47D146CB" w:rsidR="00C3054E" w:rsidRDefault="00C3054E" w:rsidP="00C3054E">
      <w:pPr>
        <w:pStyle w:val="ListParagraph"/>
        <w:numPr>
          <w:ilvl w:val="1"/>
          <w:numId w:val="34"/>
        </w:numPr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Tom would like to receive any comments or suggestions for this meeting. 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4C8EE366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14:paraId="581314FA" w14:textId="77777777" w:rsidR="00C3054E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3A5C6027" w14:textId="14B753B5" w:rsidR="00AE3ED8" w:rsidRDefault="00C3054E" w:rsidP="00C3054E">
      <w:pPr>
        <w:pStyle w:val="ListParagraph"/>
        <w:numPr>
          <w:ilvl w:val="0"/>
          <w:numId w:val="38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No new update.</w:t>
      </w:r>
    </w:p>
    <w:p w14:paraId="704A02C9" w14:textId="77777777" w:rsidR="00C3054E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  <w:r w:rsidR="00C3054E">
        <w:rPr>
          <w:b/>
          <w:sz w:val="22"/>
          <w:szCs w:val="22"/>
        </w:rPr>
        <w:t xml:space="preserve">     </w:t>
      </w:r>
    </w:p>
    <w:p w14:paraId="04E18520" w14:textId="458DE9AA" w:rsidR="00AE3ED8" w:rsidRDefault="00C3054E" w:rsidP="00C3054E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A reminder will </w:t>
      </w:r>
      <w:proofErr w:type="gramStart"/>
      <w:r>
        <w:rPr>
          <w:bCs/>
          <w:sz w:val="22"/>
          <w:szCs w:val="22"/>
        </w:rPr>
        <w:t>be sent</w:t>
      </w:r>
      <w:proofErr w:type="gramEnd"/>
      <w:r>
        <w:rPr>
          <w:bCs/>
          <w:sz w:val="22"/>
          <w:szCs w:val="22"/>
        </w:rPr>
        <w:t xml:space="preserve"> about journal renewals. </w:t>
      </w:r>
    </w:p>
    <w:p w14:paraId="5ABCBEA4" w14:textId="6C2D504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  <w:r w:rsidR="00C3054E">
        <w:rPr>
          <w:b/>
          <w:sz w:val="22"/>
          <w:szCs w:val="22"/>
        </w:rPr>
        <w:t xml:space="preserve">  </w:t>
      </w:r>
    </w:p>
    <w:p w14:paraId="2900F349" w14:textId="4C55451A" w:rsidR="00C3054E" w:rsidRDefault="00EF1BB3" w:rsidP="00C3054E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Jennifer will be sending an update to libnews about the toxic materials project. A quarantine area has been set up in the stacks. </w:t>
      </w:r>
    </w:p>
    <w:p w14:paraId="68016CE3" w14:textId="6F7124A4" w:rsidR="000E520C" w:rsidRDefault="001A74EB" w:rsidP="00EF1BB3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  <w:r w:rsidR="00EF1BB3">
        <w:rPr>
          <w:b/>
          <w:sz w:val="22"/>
          <w:szCs w:val="22"/>
        </w:rPr>
        <w:t xml:space="preserve">- </w:t>
      </w:r>
      <w:r w:rsidR="000E520C" w:rsidRPr="00EF1BB3">
        <w:rPr>
          <w:b/>
          <w:sz w:val="22"/>
          <w:szCs w:val="22"/>
        </w:rPr>
        <w:t>Sage and Springer Renewals</w:t>
      </w:r>
    </w:p>
    <w:p w14:paraId="6D3DAA4C" w14:textId="2DED8258" w:rsidR="00EF1BB3" w:rsidRPr="00EF1BB3" w:rsidRDefault="00EF1BB3" w:rsidP="00EF1BB3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They have agreed to renew for one year with the same price increases that had been previously approved. </w:t>
      </w:r>
    </w:p>
    <w:p w14:paraId="354FC62F" w14:textId="542A4050" w:rsidR="00EF1BB3" w:rsidRPr="00EF1BB3" w:rsidRDefault="00EF1BB3" w:rsidP="00EF1BB3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Our inner library loan agreements need to </w:t>
      </w:r>
      <w:proofErr w:type="gramStart"/>
      <w:r>
        <w:rPr>
          <w:bCs/>
          <w:sz w:val="22"/>
          <w:szCs w:val="22"/>
        </w:rPr>
        <w:t>be brought</w:t>
      </w:r>
      <w:proofErr w:type="gramEnd"/>
      <w:r>
        <w:rPr>
          <w:bCs/>
          <w:sz w:val="22"/>
          <w:szCs w:val="22"/>
        </w:rPr>
        <w:t xml:space="preserve"> back into alignment with the Big 10. There have been cases where new acquisitions </w:t>
      </w:r>
      <w:proofErr w:type="gramStart"/>
      <w:r>
        <w:rPr>
          <w:bCs/>
          <w:sz w:val="22"/>
          <w:szCs w:val="22"/>
        </w:rPr>
        <w:t>are marked</w:t>
      </w:r>
      <w:proofErr w:type="gramEnd"/>
      <w:r>
        <w:rPr>
          <w:bCs/>
          <w:sz w:val="22"/>
          <w:szCs w:val="22"/>
        </w:rPr>
        <w:t xml:space="preserve"> as not lendable outside of Illinois or the university. There will be ongoing conversations around this.</w:t>
      </w:r>
    </w:p>
    <w:p w14:paraId="2BE9509F" w14:textId="77777777" w:rsidR="00EF1BB3" w:rsidRDefault="00EF1BB3" w:rsidP="00EF1BB3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35FA6B9" w14:textId="77777777" w:rsidR="00EF1BB3" w:rsidRDefault="00EF1BB3" w:rsidP="00EF1BB3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6E7BA18D" w14:textId="4E4CEDA8" w:rsidR="00EF1BB3" w:rsidRPr="00EF1BB3" w:rsidRDefault="00EF1BB3" w:rsidP="00EF1BB3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Meeting adjourned at 4:23 pm.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1FD0EE8"/>
    <w:multiLevelType w:val="hybridMultilevel"/>
    <w:tmpl w:val="104CB20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AF7F76"/>
    <w:multiLevelType w:val="hybridMultilevel"/>
    <w:tmpl w:val="6FC412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A32F8"/>
    <w:multiLevelType w:val="hybridMultilevel"/>
    <w:tmpl w:val="B940811C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BDA567F"/>
    <w:multiLevelType w:val="hybridMultilevel"/>
    <w:tmpl w:val="231436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3"/>
  </w:num>
  <w:num w:numId="2" w16cid:durableId="911891682">
    <w:abstractNumId w:val="22"/>
  </w:num>
  <w:num w:numId="3" w16cid:durableId="1976249204">
    <w:abstractNumId w:val="23"/>
  </w:num>
  <w:num w:numId="4" w16cid:durableId="830750909">
    <w:abstractNumId w:val="6"/>
  </w:num>
  <w:num w:numId="5" w16cid:durableId="2088572190">
    <w:abstractNumId w:val="20"/>
  </w:num>
  <w:num w:numId="6" w16cid:durableId="618873663">
    <w:abstractNumId w:val="33"/>
  </w:num>
  <w:num w:numId="7" w16cid:durableId="642540328">
    <w:abstractNumId w:val="34"/>
  </w:num>
  <w:num w:numId="8" w16cid:durableId="178282461">
    <w:abstractNumId w:val="19"/>
  </w:num>
  <w:num w:numId="9" w16cid:durableId="227889299">
    <w:abstractNumId w:val="25"/>
  </w:num>
  <w:num w:numId="10" w16cid:durableId="804079641">
    <w:abstractNumId w:val="10"/>
  </w:num>
  <w:num w:numId="11" w16cid:durableId="239872021">
    <w:abstractNumId w:val="17"/>
  </w:num>
  <w:num w:numId="12" w16cid:durableId="574315979">
    <w:abstractNumId w:val="29"/>
  </w:num>
  <w:num w:numId="13" w16cid:durableId="1701319807">
    <w:abstractNumId w:val="8"/>
  </w:num>
  <w:num w:numId="14" w16cid:durableId="277374369">
    <w:abstractNumId w:val="24"/>
  </w:num>
  <w:num w:numId="15" w16cid:durableId="851650567">
    <w:abstractNumId w:val="21"/>
  </w:num>
  <w:num w:numId="16" w16cid:durableId="996806709">
    <w:abstractNumId w:val="28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6"/>
  </w:num>
  <w:num w:numId="20" w16cid:durableId="283464357">
    <w:abstractNumId w:val="22"/>
  </w:num>
  <w:num w:numId="21" w16cid:durableId="10884236">
    <w:abstractNumId w:val="32"/>
  </w:num>
  <w:num w:numId="22" w16cid:durableId="1009602493">
    <w:abstractNumId w:val="14"/>
  </w:num>
  <w:num w:numId="23" w16cid:durableId="1716616580">
    <w:abstractNumId w:val="13"/>
  </w:num>
  <w:num w:numId="24" w16cid:durableId="974532570">
    <w:abstractNumId w:val="12"/>
  </w:num>
  <w:num w:numId="25" w16cid:durableId="1808548235">
    <w:abstractNumId w:val="31"/>
  </w:num>
  <w:num w:numId="26" w16cid:durableId="1486317193">
    <w:abstractNumId w:val="15"/>
  </w:num>
  <w:num w:numId="27" w16cid:durableId="2012682336">
    <w:abstractNumId w:val="26"/>
  </w:num>
  <w:num w:numId="28" w16cid:durableId="388768148">
    <w:abstractNumId w:val="4"/>
  </w:num>
  <w:num w:numId="29" w16cid:durableId="616259933">
    <w:abstractNumId w:val="18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27"/>
  </w:num>
  <w:num w:numId="36" w16cid:durableId="2078354168">
    <w:abstractNumId w:val="5"/>
  </w:num>
  <w:num w:numId="37" w16cid:durableId="2032880343">
    <w:abstractNumId w:val="30"/>
  </w:num>
  <w:num w:numId="38" w16cid:durableId="87585258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864E5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3562E"/>
    <w:rsid w:val="00164E5E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3D65"/>
    <w:rsid w:val="004952CF"/>
    <w:rsid w:val="00496585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5F15FD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34CE1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7F372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E5BC4"/>
    <w:rsid w:val="008F0F9D"/>
    <w:rsid w:val="008F24E1"/>
    <w:rsid w:val="00902FD3"/>
    <w:rsid w:val="00914B83"/>
    <w:rsid w:val="00923696"/>
    <w:rsid w:val="00924B93"/>
    <w:rsid w:val="00931E9B"/>
    <w:rsid w:val="00942F84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4334"/>
    <w:rsid w:val="00A27C2C"/>
    <w:rsid w:val="00A307F6"/>
    <w:rsid w:val="00A402AD"/>
    <w:rsid w:val="00A5449C"/>
    <w:rsid w:val="00A82981"/>
    <w:rsid w:val="00A90260"/>
    <w:rsid w:val="00A95B80"/>
    <w:rsid w:val="00A965E3"/>
    <w:rsid w:val="00AB61CE"/>
    <w:rsid w:val="00AC6F48"/>
    <w:rsid w:val="00AE16E1"/>
    <w:rsid w:val="00AE32D5"/>
    <w:rsid w:val="00AE3ED8"/>
    <w:rsid w:val="00AF24E9"/>
    <w:rsid w:val="00AF55B3"/>
    <w:rsid w:val="00B0474F"/>
    <w:rsid w:val="00B06F1F"/>
    <w:rsid w:val="00B129F5"/>
    <w:rsid w:val="00B1450B"/>
    <w:rsid w:val="00B210C0"/>
    <w:rsid w:val="00B26FDE"/>
    <w:rsid w:val="00BE017D"/>
    <w:rsid w:val="00C3054E"/>
    <w:rsid w:val="00C35836"/>
    <w:rsid w:val="00C505B1"/>
    <w:rsid w:val="00C534C1"/>
    <w:rsid w:val="00C553C1"/>
    <w:rsid w:val="00C62684"/>
    <w:rsid w:val="00C64705"/>
    <w:rsid w:val="00C64BD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70AB0"/>
    <w:rsid w:val="00DB02DB"/>
    <w:rsid w:val="00DD2A34"/>
    <w:rsid w:val="00DD52BD"/>
    <w:rsid w:val="00DD63C1"/>
    <w:rsid w:val="00DE02B7"/>
    <w:rsid w:val="00DE17DF"/>
    <w:rsid w:val="00DE77AF"/>
    <w:rsid w:val="00E0197A"/>
    <w:rsid w:val="00E136CF"/>
    <w:rsid w:val="00E362D4"/>
    <w:rsid w:val="00E40B80"/>
    <w:rsid w:val="00E46BD9"/>
    <w:rsid w:val="00E61819"/>
    <w:rsid w:val="00E65037"/>
    <w:rsid w:val="00E73CE7"/>
    <w:rsid w:val="00E81CFB"/>
    <w:rsid w:val="00E827D4"/>
    <w:rsid w:val="00E85516"/>
    <w:rsid w:val="00E870CB"/>
    <w:rsid w:val="00EA6579"/>
    <w:rsid w:val="00EB6502"/>
    <w:rsid w:val="00EC1C86"/>
    <w:rsid w:val="00ED605D"/>
    <w:rsid w:val="00EE3EE5"/>
    <w:rsid w:val="00EF1BB3"/>
    <w:rsid w:val="00EF4719"/>
    <w:rsid w:val="00EF7095"/>
    <w:rsid w:val="00F03862"/>
    <w:rsid w:val="00F227CE"/>
    <w:rsid w:val="00F408A4"/>
    <w:rsid w:val="00F6599E"/>
    <w:rsid w:val="00F72496"/>
    <w:rsid w:val="00F940F9"/>
    <w:rsid w:val="00FA0701"/>
    <w:rsid w:val="00FA63B1"/>
    <w:rsid w:val="00FB1E7F"/>
    <w:rsid w:val="00FB5200"/>
    <w:rsid w:val="00FB6AE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sv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sv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2609</TotalTime>
  <Pages>3</Pages>
  <Words>672</Words>
  <Characters>3834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15</cp:revision>
  <cp:lastPrinted>2018-11-19T16:37:00Z</cp:lastPrinted>
  <dcterms:created xsi:type="dcterms:W3CDTF">2023-07-25T19:49:00Z</dcterms:created>
  <dcterms:modified xsi:type="dcterms:W3CDTF">2023-07-27T16:03:00Z</dcterms:modified>
</cp:coreProperties>
</file>