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582E0FDC" w14:textId="630F5B22" w:rsidR="00AE3ED8" w:rsidRDefault="00BF1CFA" w:rsidP="00AE3ED8">
      <w:pPr>
        <w:jc w:val="center"/>
        <w:rPr>
          <w:b/>
          <w:sz w:val="32"/>
          <w:szCs w:val="32"/>
        </w:rPr>
      </w:pPr>
      <w:r>
        <w:rPr>
          <w:b/>
          <w:sz w:val="32"/>
          <w:szCs w:val="32"/>
        </w:rPr>
        <w:t>January 23</w:t>
      </w:r>
      <w:r w:rsidRPr="00BF1CFA">
        <w:rPr>
          <w:b/>
          <w:sz w:val="32"/>
          <w:szCs w:val="32"/>
          <w:vertAlign w:val="superscript"/>
        </w:rPr>
        <w:t>rd</w:t>
      </w:r>
      <w:r w:rsidR="006064D2">
        <w:rPr>
          <w:b/>
          <w:sz w:val="32"/>
          <w:szCs w:val="32"/>
        </w:rPr>
        <w:t>, 202</w:t>
      </w:r>
      <w:r w:rsidR="008E7BCB">
        <w:rPr>
          <w:b/>
          <w:sz w:val="32"/>
          <w:szCs w:val="32"/>
        </w:rPr>
        <w:t>4</w:t>
      </w:r>
    </w:p>
    <w:p w14:paraId="7A235325" w14:textId="77777777" w:rsidR="00AE3ED8" w:rsidRDefault="00AE3ED8" w:rsidP="00AE3ED8">
      <w:pPr>
        <w:jc w:val="center"/>
        <w:rPr>
          <w:b/>
        </w:rPr>
      </w:pPr>
    </w:p>
    <w:p w14:paraId="60CB2213" w14:textId="2E9175A9" w:rsidR="0058246B" w:rsidRDefault="0058246B" w:rsidP="0058246B">
      <w:pPr>
        <w:rPr>
          <w:bCs/>
        </w:rPr>
      </w:pPr>
      <w:r w:rsidRPr="00487869">
        <w:rPr>
          <w:bCs/>
        </w:rPr>
        <w:t>Present:</w:t>
      </w:r>
      <w:r w:rsidRPr="00432672">
        <w:rPr>
          <w:bCs/>
        </w:rPr>
        <w:t xml:space="preserve"> </w:t>
      </w:r>
      <w:r>
        <w:rPr>
          <w:bCs/>
        </w:rPr>
        <w:t xml:space="preserve">Tom Teper, </w:t>
      </w:r>
      <w:r w:rsidR="00BD4C1C">
        <w:rPr>
          <w:bCs/>
        </w:rPr>
        <w:t>Mike Dickinson, Esra Coskun, Sarah Park, Kit Condill, Sanga Sung, Amy Fry, Cindy Ingold, Wendy Shelburne, Jennifer Teper, Jenny Johnson</w:t>
      </w:r>
    </w:p>
    <w:p w14:paraId="6BE71907" w14:textId="77777777" w:rsidR="0058246B" w:rsidRPr="00733399" w:rsidRDefault="0058246B" w:rsidP="0058246B">
      <w:pPr>
        <w:rPr>
          <w:bCs/>
        </w:rPr>
      </w:pPr>
    </w:p>
    <w:p w14:paraId="1BB8117D" w14:textId="77777777" w:rsidR="0058246B" w:rsidRPr="00733399" w:rsidRDefault="0058246B" w:rsidP="0058246B">
      <w:pPr>
        <w:rPr>
          <w:bCs/>
        </w:rPr>
      </w:pPr>
      <w:r w:rsidRPr="00733399">
        <w:rPr>
          <w:bCs/>
        </w:rPr>
        <w:t xml:space="preserve">Notetaker: </w:t>
      </w:r>
      <w:r>
        <w:rPr>
          <w:bCs/>
        </w:rPr>
        <w:t>Hannah Williams</w:t>
      </w:r>
    </w:p>
    <w:p w14:paraId="7F83AA45" w14:textId="77777777" w:rsidR="0058246B" w:rsidRPr="00733399" w:rsidRDefault="0058246B" w:rsidP="0058246B">
      <w:pPr>
        <w:rPr>
          <w:bCs/>
        </w:rPr>
      </w:pPr>
    </w:p>
    <w:p w14:paraId="79280C4E" w14:textId="77777777" w:rsidR="0058246B" w:rsidRDefault="0058246B" w:rsidP="0058246B">
      <w:pPr>
        <w:rPr>
          <w:b/>
          <w:bCs/>
        </w:rPr>
      </w:pPr>
      <w:r w:rsidRPr="00733399">
        <w:rPr>
          <w:b/>
          <w:bCs/>
        </w:rPr>
        <w:t>Agenda/Minutes</w:t>
      </w:r>
    </w:p>
    <w:p w14:paraId="106CF444" w14:textId="77777777" w:rsidR="0058246B" w:rsidRPr="00733399" w:rsidRDefault="0058246B" w:rsidP="0058246B">
      <w:pPr>
        <w:rPr>
          <w:b/>
          <w:bCs/>
        </w:rPr>
      </w:pPr>
    </w:p>
    <w:p w14:paraId="3EE385C8" w14:textId="77777777" w:rsidR="0058246B" w:rsidRDefault="0058246B" w:rsidP="0058246B">
      <w:pPr>
        <w:rPr>
          <w:bCs/>
        </w:rPr>
      </w:pPr>
      <w:r w:rsidRPr="00733399">
        <w:rPr>
          <w:bCs/>
        </w:rPr>
        <w:t xml:space="preserve">Agenda and </w:t>
      </w:r>
      <w:r>
        <w:rPr>
          <w:bCs/>
        </w:rPr>
        <w:t xml:space="preserve">last month’s meeting </w:t>
      </w:r>
      <w:r w:rsidRPr="00733399">
        <w:rPr>
          <w:bCs/>
        </w:rPr>
        <w:t xml:space="preserve">minutes approved. </w:t>
      </w:r>
    </w:p>
    <w:p w14:paraId="7EB860A2" w14:textId="77777777" w:rsidR="00D359D9" w:rsidRDefault="00D359D9" w:rsidP="00AE3ED8">
      <w:pPr>
        <w:jc w:val="center"/>
        <w:rPr>
          <w:b/>
        </w:rPr>
      </w:pPr>
    </w:p>
    <w:p w14:paraId="54A61EB0" w14:textId="36ADD324" w:rsidR="00BF1CFA" w:rsidRDefault="00BF1CFA" w:rsidP="00D359D9">
      <w:pPr>
        <w:rPr>
          <w:b/>
          <w:sz w:val="22"/>
          <w:szCs w:val="22"/>
        </w:rPr>
      </w:pPr>
      <w:r>
        <w:rPr>
          <w:b/>
          <w:sz w:val="22"/>
          <w:szCs w:val="22"/>
        </w:rPr>
        <w:t>FY24 Budget Progress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1C3630BE" w14:textId="32BF26FA" w:rsidR="00BF1CFA" w:rsidRDefault="00BF1CFA" w:rsidP="00BF1CFA">
      <w:pPr>
        <w:pStyle w:val="ListParagraph"/>
        <w:numPr>
          <w:ilvl w:val="0"/>
          <w:numId w:val="38"/>
        </w:numPr>
        <w:rPr>
          <w:b/>
          <w:sz w:val="22"/>
          <w:szCs w:val="22"/>
        </w:rPr>
      </w:pPr>
      <w:r>
        <w:rPr>
          <w:b/>
          <w:sz w:val="22"/>
          <w:szCs w:val="22"/>
        </w:rPr>
        <w:t>Status of Invoices and Payments</w:t>
      </w:r>
    </w:p>
    <w:p w14:paraId="573613CA" w14:textId="77777777" w:rsidR="00623F5A" w:rsidRPr="00623F5A" w:rsidRDefault="007D66F9" w:rsidP="00BF1CFA">
      <w:pPr>
        <w:pStyle w:val="ListParagraph"/>
        <w:numPr>
          <w:ilvl w:val="0"/>
          <w:numId w:val="38"/>
        </w:numPr>
        <w:rPr>
          <w:b/>
          <w:sz w:val="22"/>
          <w:szCs w:val="22"/>
        </w:rPr>
      </w:pPr>
      <w:r>
        <w:rPr>
          <w:bCs/>
          <w:sz w:val="22"/>
          <w:szCs w:val="22"/>
        </w:rPr>
        <w:t>We are about 57% of the way through FY24. E-resource orders need to be placed by March 15</w:t>
      </w:r>
      <w:r w:rsidRPr="007D66F9">
        <w:rPr>
          <w:bCs/>
          <w:sz w:val="22"/>
          <w:szCs w:val="22"/>
          <w:vertAlign w:val="superscript"/>
        </w:rPr>
        <w:t>th</w:t>
      </w:r>
      <w:r>
        <w:rPr>
          <w:bCs/>
          <w:sz w:val="22"/>
          <w:szCs w:val="22"/>
        </w:rPr>
        <w:t>. May 3</w:t>
      </w:r>
      <w:r w:rsidRPr="007D66F9">
        <w:rPr>
          <w:bCs/>
          <w:sz w:val="22"/>
          <w:szCs w:val="22"/>
          <w:vertAlign w:val="superscript"/>
        </w:rPr>
        <w:t>rd</w:t>
      </w:r>
      <w:r>
        <w:rPr>
          <w:bCs/>
          <w:sz w:val="22"/>
          <w:szCs w:val="22"/>
        </w:rPr>
        <w:t xml:space="preserve"> is the deadline for firm orders and other orders coming in. </w:t>
      </w:r>
    </w:p>
    <w:p w14:paraId="539CF8B1" w14:textId="4BC37C86" w:rsidR="007D66F9" w:rsidRPr="007D66F9" w:rsidRDefault="00623F5A" w:rsidP="00BF1CFA">
      <w:pPr>
        <w:pStyle w:val="ListParagraph"/>
        <w:numPr>
          <w:ilvl w:val="0"/>
          <w:numId w:val="38"/>
        </w:numPr>
        <w:rPr>
          <w:b/>
          <w:sz w:val="22"/>
          <w:szCs w:val="22"/>
        </w:rPr>
      </w:pPr>
      <w:r>
        <w:rPr>
          <w:bCs/>
          <w:sz w:val="22"/>
          <w:szCs w:val="22"/>
        </w:rPr>
        <w:t>There are some</w:t>
      </w:r>
      <w:r w:rsidR="007D66F9">
        <w:rPr>
          <w:bCs/>
          <w:sz w:val="22"/>
          <w:szCs w:val="22"/>
        </w:rPr>
        <w:t xml:space="preserve"> significant invoices</w:t>
      </w:r>
      <w:r>
        <w:rPr>
          <w:bCs/>
          <w:sz w:val="22"/>
          <w:szCs w:val="22"/>
        </w:rPr>
        <w:t xml:space="preserve"> that will </w:t>
      </w:r>
      <w:proofErr w:type="gramStart"/>
      <w:r>
        <w:rPr>
          <w:bCs/>
          <w:sz w:val="22"/>
          <w:szCs w:val="22"/>
        </w:rPr>
        <w:t>processed</w:t>
      </w:r>
      <w:proofErr w:type="gramEnd"/>
      <w:r>
        <w:rPr>
          <w:bCs/>
          <w:sz w:val="22"/>
          <w:szCs w:val="22"/>
        </w:rPr>
        <w:t xml:space="preserve"> from 9 funds soon.</w:t>
      </w:r>
      <w:r w:rsidRPr="00623F5A">
        <w:rPr>
          <w:bCs/>
          <w:sz w:val="22"/>
          <w:szCs w:val="22"/>
        </w:rPr>
        <w:t xml:space="preserve"> </w:t>
      </w:r>
      <w:r>
        <w:rPr>
          <w:bCs/>
          <w:sz w:val="22"/>
          <w:szCs w:val="22"/>
        </w:rPr>
        <w:t>Tom encourages everyone to order early and spend down the 0 funds.</w:t>
      </w:r>
      <w:r>
        <w:rPr>
          <w:bCs/>
          <w:sz w:val="22"/>
          <w:szCs w:val="22"/>
        </w:rPr>
        <w:t xml:space="preserve"> The date for </w:t>
      </w:r>
      <w:proofErr w:type="gramStart"/>
      <w:r>
        <w:rPr>
          <w:bCs/>
          <w:sz w:val="22"/>
          <w:szCs w:val="22"/>
        </w:rPr>
        <w:t>last</w:t>
      </w:r>
      <w:proofErr w:type="gramEnd"/>
      <w:r>
        <w:rPr>
          <w:bCs/>
          <w:sz w:val="22"/>
          <w:szCs w:val="22"/>
        </w:rPr>
        <w:t xml:space="preserve"> invoices is the second week of June.</w:t>
      </w:r>
    </w:p>
    <w:p w14:paraId="4FCB6663" w14:textId="77777777" w:rsidR="007D66F9" w:rsidRPr="00BF1CFA" w:rsidRDefault="007D66F9" w:rsidP="00623F5A">
      <w:pPr>
        <w:pStyle w:val="ListParagraph"/>
        <w:rPr>
          <w:b/>
          <w:sz w:val="22"/>
          <w:szCs w:val="22"/>
        </w:rPr>
      </w:pPr>
    </w:p>
    <w:p w14:paraId="462F1594" w14:textId="77777777" w:rsidR="00BF1CFA" w:rsidRDefault="00BF1CFA" w:rsidP="00D359D9">
      <w:pPr>
        <w:rPr>
          <w:b/>
          <w:sz w:val="22"/>
          <w:szCs w:val="22"/>
        </w:rPr>
      </w:pPr>
    </w:p>
    <w:p w14:paraId="029A2F39" w14:textId="258CEC22" w:rsidR="00BF1CFA" w:rsidRDefault="00BF1CFA" w:rsidP="00D359D9">
      <w:pPr>
        <w:rPr>
          <w:b/>
          <w:sz w:val="22"/>
          <w:szCs w:val="22"/>
        </w:rPr>
      </w:pPr>
      <w:r>
        <w:rPr>
          <w:b/>
          <w:sz w:val="22"/>
          <w:szCs w:val="22"/>
        </w:rPr>
        <w:t>FY25 Budget Preparation</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521F67ED" w14:textId="5A71F207" w:rsidR="00042F77" w:rsidRPr="00042F77" w:rsidRDefault="00042F77" w:rsidP="00042F77">
      <w:pPr>
        <w:pStyle w:val="ListParagraph"/>
        <w:numPr>
          <w:ilvl w:val="0"/>
          <w:numId w:val="39"/>
        </w:numPr>
        <w:rPr>
          <w:b/>
          <w:sz w:val="22"/>
          <w:szCs w:val="22"/>
        </w:rPr>
      </w:pPr>
      <w:r>
        <w:rPr>
          <w:bCs/>
          <w:sz w:val="22"/>
          <w:szCs w:val="22"/>
        </w:rPr>
        <w:t>The annual budget request is due in the coming weeks. We have been pulling together serial price increases</w:t>
      </w:r>
      <w:r w:rsidR="00623F5A">
        <w:rPr>
          <w:bCs/>
          <w:sz w:val="22"/>
          <w:szCs w:val="22"/>
        </w:rPr>
        <w:t xml:space="preserve">, and our </w:t>
      </w:r>
      <w:proofErr w:type="gramStart"/>
      <w:r w:rsidR="00623F5A">
        <w:rPr>
          <w:bCs/>
          <w:sz w:val="22"/>
          <w:szCs w:val="22"/>
        </w:rPr>
        <w:t>5 year</w:t>
      </w:r>
      <w:proofErr w:type="gramEnd"/>
      <w:r w:rsidR="00623F5A">
        <w:rPr>
          <w:bCs/>
          <w:sz w:val="22"/>
          <w:szCs w:val="22"/>
        </w:rPr>
        <w:t xml:space="preserve"> </w:t>
      </w:r>
      <w:r>
        <w:rPr>
          <w:bCs/>
          <w:sz w:val="22"/>
          <w:szCs w:val="22"/>
        </w:rPr>
        <w:t>rolling average looks about 3.54%</w:t>
      </w:r>
      <w:r w:rsidR="00623F5A">
        <w:rPr>
          <w:bCs/>
          <w:sz w:val="22"/>
          <w:szCs w:val="22"/>
        </w:rPr>
        <w:t xml:space="preserve">. This is </w:t>
      </w:r>
      <w:r>
        <w:rPr>
          <w:bCs/>
          <w:sz w:val="22"/>
          <w:szCs w:val="22"/>
        </w:rPr>
        <w:t>below the national average for price increases</w:t>
      </w:r>
      <w:r w:rsidR="00623F5A">
        <w:rPr>
          <w:bCs/>
          <w:sz w:val="22"/>
          <w:szCs w:val="22"/>
        </w:rPr>
        <w:t xml:space="preserve"> and </w:t>
      </w:r>
      <w:r>
        <w:rPr>
          <w:bCs/>
          <w:sz w:val="22"/>
          <w:szCs w:val="22"/>
        </w:rPr>
        <w:t xml:space="preserve">translates to about $550,000. There are increases for monographs, media, and other at about 4.62%, which translates to about $125,000. We are </w:t>
      </w:r>
      <w:r w:rsidR="00623F5A">
        <w:rPr>
          <w:bCs/>
          <w:sz w:val="22"/>
          <w:szCs w:val="22"/>
        </w:rPr>
        <w:t xml:space="preserve">requesting about $675,000 from campus to cover these increases but is it not guaranteed. </w:t>
      </w:r>
    </w:p>
    <w:p w14:paraId="125EFC1E" w14:textId="473B2D22" w:rsidR="00042F77" w:rsidRPr="00042F77" w:rsidRDefault="00623F5A" w:rsidP="00042F77">
      <w:pPr>
        <w:pStyle w:val="ListParagraph"/>
        <w:numPr>
          <w:ilvl w:val="0"/>
          <w:numId w:val="39"/>
        </w:numPr>
        <w:rPr>
          <w:b/>
          <w:sz w:val="22"/>
          <w:szCs w:val="22"/>
        </w:rPr>
      </w:pPr>
      <w:r>
        <w:rPr>
          <w:bCs/>
          <w:sz w:val="22"/>
          <w:szCs w:val="22"/>
        </w:rPr>
        <w:t>Subject specialists need to be prepared for cancellations if we do not receive campus funding.</w:t>
      </w:r>
      <w:r w:rsidR="00A65CC9">
        <w:rPr>
          <w:bCs/>
          <w:sz w:val="22"/>
          <w:szCs w:val="22"/>
        </w:rPr>
        <w:t xml:space="preserve"> It would be beneficial to revisit division shortlists and previous conversations about potential reductions. </w:t>
      </w:r>
      <w:r w:rsidR="00042F77">
        <w:rPr>
          <w:bCs/>
          <w:sz w:val="22"/>
          <w:szCs w:val="22"/>
        </w:rPr>
        <w:t>In past years we have drained a lot of central money to maintain journal subscriptions, so there is not as much</w:t>
      </w:r>
      <w:r w:rsidR="00A65CC9">
        <w:rPr>
          <w:bCs/>
          <w:sz w:val="22"/>
          <w:szCs w:val="22"/>
        </w:rPr>
        <w:t xml:space="preserve"> of this funding to go around.</w:t>
      </w:r>
      <w:r w:rsidR="00042F77">
        <w:rPr>
          <w:bCs/>
          <w:sz w:val="22"/>
          <w:szCs w:val="22"/>
        </w:rPr>
        <w:t xml:space="preserve"> </w:t>
      </w:r>
    </w:p>
    <w:p w14:paraId="579353D7" w14:textId="77777777" w:rsidR="00BF1CFA" w:rsidRDefault="00BF1CFA" w:rsidP="00D359D9">
      <w:pPr>
        <w:rPr>
          <w:b/>
          <w:sz w:val="22"/>
          <w:szCs w:val="22"/>
        </w:rPr>
      </w:pPr>
    </w:p>
    <w:p w14:paraId="5AA6095B" w14:textId="2A4BAAD2" w:rsidR="0029376E" w:rsidRDefault="00BF1CFA" w:rsidP="00D359D9">
      <w:pPr>
        <w:rPr>
          <w:b/>
          <w:sz w:val="22"/>
          <w:szCs w:val="22"/>
        </w:rPr>
      </w:pPr>
      <w:r>
        <w:rPr>
          <w:b/>
          <w:sz w:val="22"/>
          <w:szCs w:val="22"/>
        </w:rPr>
        <w:t xml:space="preserve">Additional </w:t>
      </w:r>
      <w:r w:rsidR="007D2CE0">
        <w:rPr>
          <w:b/>
          <w:sz w:val="22"/>
          <w:szCs w:val="22"/>
        </w:rPr>
        <w:t>Discussion</w:t>
      </w:r>
      <w:r w:rsidR="009D3CA1">
        <w:rPr>
          <w:b/>
          <w:sz w:val="22"/>
          <w:szCs w:val="22"/>
        </w:rPr>
        <w:t xml:space="preserve"> Topics</w:t>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r w:rsidR="009D3CA1">
        <w:rPr>
          <w:b/>
          <w:sz w:val="22"/>
          <w:szCs w:val="22"/>
        </w:rPr>
        <w:tab/>
      </w:r>
    </w:p>
    <w:p w14:paraId="23E63276" w14:textId="63478F59" w:rsidR="00AE2758" w:rsidRPr="00AE2758" w:rsidRDefault="00AE2758" w:rsidP="00AE2758">
      <w:pPr>
        <w:pStyle w:val="ListParagraph"/>
        <w:numPr>
          <w:ilvl w:val="0"/>
          <w:numId w:val="38"/>
        </w:numPr>
        <w:rPr>
          <w:b/>
          <w:sz w:val="22"/>
          <w:szCs w:val="22"/>
        </w:rPr>
      </w:pPr>
      <w:r w:rsidRPr="00AE2758">
        <w:rPr>
          <w:b/>
          <w:sz w:val="22"/>
          <w:szCs w:val="22"/>
        </w:rPr>
        <w:t>Elsevier Contract 2024 – 2027</w:t>
      </w:r>
      <w:r w:rsidRPr="00AE2758">
        <w:rPr>
          <w:b/>
          <w:sz w:val="22"/>
          <w:szCs w:val="22"/>
        </w:rPr>
        <w:tab/>
      </w:r>
      <w:r w:rsidRPr="00AE2758">
        <w:rPr>
          <w:b/>
          <w:sz w:val="22"/>
          <w:szCs w:val="22"/>
        </w:rPr>
        <w:tab/>
      </w:r>
      <w:r w:rsidRPr="00AE2758">
        <w:rPr>
          <w:b/>
          <w:sz w:val="22"/>
          <w:szCs w:val="22"/>
        </w:rPr>
        <w:tab/>
      </w:r>
      <w:r w:rsidRPr="00AE2758">
        <w:rPr>
          <w:b/>
          <w:sz w:val="22"/>
          <w:szCs w:val="22"/>
        </w:rPr>
        <w:tab/>
      </w:r>
      <w:r w:rsidRPr="00AE2758">
        <w:rPr>
          <w:b/>
          <w:sz w:val="22"/>
          <w:szCs w:val="22"/>
        </w:rPr>
        <w:tab/>
      </w:r>
      <w:r w:rsidRPr="00AE2758">
        <w:rPr>
          <w:b/>
          <w:sz w:val="22"/>
          <w:szCs w:val="22"/>
        </w:rPr>
        <w:tab/>
      </w:r>
      <w:r w:rsidRPr="00AE2758">
        <w:rPr>
          <w:b/>
          <w:sz w:val="22"/>
          <w:szCs w:val="22"/>
        </w:rPr>
        <w:tab/>
      </w:r>
    </w:p>
    <w:p w14:paraId="512A9E1A" w14:textId="77777777" w:rsidR="00AE2758" w:rsidRDefault="00AE2758" w:rsidP="00AE2758">
      <w:pPr>
        <w:pStyle w:val="ListParagraph"/>
        <w:numPr>
          <w:ilvl w:val="1"/>
          <w:numId w:val="38"/>
        </w:numPr>
        <w:rPr>
          <w:b/>
          <w:sz w:val="22"/>
          <w:szCs w:val="22"/>
        </w:rPr>
      </w:pPr>
      <w:r>
        <w:rPr>
          <w:b/>
          <w:sz w:val="22"/>
          <w:szCs w:val="22"/>
        </w:rPr>
        <w:t>Update and Look at the Approval Portal</w:t>
      </w:r>
    </w:p>
    <w:p w14:paraId="617BAAA0" w14:textId="5124596D" w:rsidR="00344CA1" w:rsidRPr="00A65CC9" w:rsidRDefault="00344CA1" w:rsidP="00AE2758">
      <w:pPr>
        <w:pStyle w:val="ListParagraph"/>
        <w:numPr>
          <w:ilvl w:val="1"/>
          <w:numId w:val="38"/>
        </w:numPr>
        <w:rPr>
          <w:b/>
          <w:sz w:val="22"/>
          <w:szCs w:val="22"/>
        </w:rPr>
      </w:pPr>
      <w:r>
        <w:rPr>
          <w:bCs/>
          <w:sz w:val="22"/>
          <w:szCs w:val="22"/>
        </w:rPr>
        <w:t>The contract went live on January 1</w:t>
      </w:r>
      <w:r w:rsidRPr="00344CA1">
        <w:rPr>
          <w:bCs/>
          <w:sz w:val="22"/>
          <w:szCs w:val="22"/>
          <w:vertAlign w:val="superscript"/>
        </w:rPr>
        <w:t>st</w:t>
      </w:r>
      <w:r>
        <w:rPr>
          <w:bCs/>
          <w:sz w:val="22"/>
          <w:szCs w:val="22"/>
        </w:rPr>
        <w:t xml:space="preserve">. The details of this have been covered in previous CDC meetings and sent out via email. </w:t>
      </w:r>
      <w:r w:rsidR="00A65CC9">
        <w:rPr>
          <w:bCs/>
          <w:sz w:val="22"/>
          <w:szCs w:val="22"/>
        </w:rPr>
        <w:t xml:space="preserve">We have </w:t>
      </w:r>
      <w:proofErr w:type="gramStart"/>
      <w:r w:rsidR="00A65CC9">
        <w:rPr>
          <w:bCs/>
          <w:sz w:val="22"/>
          <w:szCs w:val="22"/>
        </w:rPr>
        <w:t>been receiving</w:t>
      </w:r>
      <w:proofErr w:type="gramEnd"/>
      <w:r w:rsidR="00A65CC9">
        <w:rPr>
          <w:bCs/>
          <w:sz w:val="22"/>
          <w:szCs w:val="22"/>
        </w:rPr>
        <w:t xml:space="preserve"> open access requests and have approved 15 articles thus far.</w:t>
      </w:r>
    </w:p>
    <w:p w14:paraId="3B6F342E" w14:textId="3DC1297C" w:rsidR="00A65CC9" w:rsidRPr="00344CA1" w:rsidRDefault="00A65CC9" w:rsidP="00AE2758">
      <w:pPr>
        <w:pStyle w:val="ListParagraph"/>
        <w:numPr>
          <w:ilvl w:val="1"/>
          <w:numId w:val="38"/>
        </w:numPr>
        <w:rPr>
          <w:b/>
          <w:sz w:val="22"/>
          <w:szCs w:val="22"/>
        </w:rPr>
      </w:pPr>
      <w:r>
        <w:rPr>
          <w:bCs/>
          <w:sz w:val="22"/>
          <w:szCs w:val="22"/>
        </w:rPr>
        <w:t xml:space="preserve">GAs from Scholarly Commons </w:t>
      </w:r>
      <w:proofErr w:type="gramStart"/>
      <w:r>
        <w:rPr>
          <w:bCs/>
          <w:sz w:val="22"/>
          <w:szCs w:val="22"/>
        </w:rPr>
        <w:t>are</w:t>
      </w:r>
      <w:proofErr w:type="gramEnd"/>
      <w:r>
        <w:rPr>
          <w:bCs/>
          <w:sz w:val="22"/>
          <w:szCs w:val="22"/>
        </w:rPr>
        <w:t xml:space="preserve"> contacting faculty who are not opting into open access to provide details on how to opt into that if desired. Elsevier gives until one month after the end of the calendar year in which it was published to make this change.</w:t>
      </w:r>
    </w:p>
    <w:p w14:paraId="750763E6" w14:textId="063F2541" w:rsidR="00AE2758" w:rsidRDefault="00AE2758" w:rsidP="00AE2758">
      <w:pPr>
        <w:pStyle w:val="ListParagraph"/>
        <w:numPr>
          <w:ilvl w:val="0"/>
          <w:numId w:val="38"/>
        </w:numPr>
        <w:rPr>
          <w:b/>
          <w:sz w:val="22"/>
          <w:szCs w:val="22"/>
        </w:rPr>
      </w:pPr>
      <w:r>
        <w:rPr>
          <w:b/>
          <w:sz w:val="22"/>
          <w:szCs w:val="22"/>
        </w:rPr>
        <w:t xml:space="preserve">T&amp;F </w:t>
      </w:r>
      <w:proofErr w:type="spellStart"/>
      <w:r>
        <w:rPr>
          <w:b/>
          <w:sz w:val="22"/>
          <w:szCs w:val="22"/>
        </w:rPr>
        <w:t>Ebook</w:t>
      </w:r>
      <w:proofErr w:type="spellEnd"/>
      <w:r>
        <w:rPr>
          <w:b/>
          <w:sz w:val="22"/>
          <w:szCs w:val="22"/>
        </w:rPr>
        <w:t xml:space="preserve"> EBA</w:t>
      </w:r>
    </w:p>
    <w:p w14:paraId="1486A452" w14:textId="30BBC323" w:rsidR="00D10A9C" w:rsidRPr="004261B9" w:rsidRDefault="00D10A9C" w:rsidP="00D10A9C">
      <w:pPr>
        <w:pStyle w:val="ListParagraph"/>
        <w:numPr>
          <w:ilvl w:val="1"/>
          <w:numId w:val="38"/>
        </w:numPr>
        <w:rPr>
          <w:b/>
          <w:sz w:val="22"/>
          <w:szCs w:val="22"/>
        </w:rPr>
      </w:pPr>
      <w:r>
        <w:rPr>
          <w:bCs/>
          <w:sz w:val="22"/>
          <w:szCs w:val="22"/>
        </w:rPr>
        <w:t xml:space="preserve">We have 80,000 books in the catalog. </w:t>
      </w:r>
      <w:r w:rsidR="00E800BE">
        <w:rPr>
          <w:bCs/>
          <w:sz w:val="22"/>
          <w:szCs w:val="22"/>
        </w:rPr>
        <w:t xml:space="preserve">There have been tech issues with Cloud Flare that are known and being worked on. </w:t>
      </w:r>
    </w:p>
    <w:p w14:paraId="024C7C65" w14:textId="77777777" w:rsidR="004261B9" w:rsidRDefault="004261B9" w:rsidP="004261B9">
      <w:pPr>
        <w:rPr>
          <w:b/>
          <w:sz w:val="22"/>
          <w:szCs w:val="22"/>
        </w:rPr>
      </w:pPr>
    </w:p>
    <w:p w14:paraId="7F851884" w14:textId="77777777" w:rsidR="004261B9" w:rsidRPr="004261B9" w:rsidRDefault="004261B9" w:rsidP="004261B9">
      <w:pPr>
        <w:rPr>
          <w:b/>
          <w:sz w:val="22"/>
          <w:szCs w:val="22"/>
        </w:rPr>
      </w:pPr>
    </w:p>
    <w:p w14:paraId="734FDA99" w14:textId="75CFC17E" w:rsidR="007D2CE0" w:rsidRDefault="007D2CE0" w:rsidP="007D2CE0">
      <w:pPr>
        <w:rPr>
          <w:b/>
          <w:sz w:val="22"/>
          <w:szCs w:val="22"/>
        </w:rPr>
      </w:pPr>
    </w:p>
    <w:p w14:paraId="47C0612A" w14:textId="33E5054B" w:rsidR="00AE3ED8" w:rsidRDefault="00AE3ED8" w:rsidP="00A0763E">
      <w:pPr>
        <w:tabs>
          <w:tab w:val="left" w:pos="720"/>
        </w:tabs>
        <w:rPr>
          <w:b/>
          <w:sz w:val="22"/>
          <w:szCs w:val="22"/>
        </w:rPr>
      </w:pPr>
      <w:r>
        <w:rPr>
          <w:b/>
          <w:sz w:val="22"/>
          <w:szCs w:val="22"/>
        </w:rPr>
        <w:lastRenderedPageBreak/>
        <w:t>Updates</w:t>
      </w:r>
      <w:r>
        <w:rPr>
          <w:b/>
          <w:sz w:val="22"/>
          <w:szCs w:val="22"/>
        </w:rPr>
        <w:tab/>
      </w:r>
      <w:r>
        <w:rPr>
          <w:b/>
          <w:sz w:val="22"/>
          <w:szCs w:val="22"/>
        </w:rPr>
        <w:tab/>
      </w:r>
      <w:r>
        <w:rPr>
          <w:b/>
          <w:sz w:val="22"/>
          <w:szCs w:val="22"/>
        </w:rPr>
        <w:tab/>
      </w:r>
      <w:r>
        <w:rPr>
          <w:b/>
          <w:sz w:val="22"/>
          <w:szCs w:val="22"/>
        </w:rPr>
        <w:tab/>
      </w:r>
      <w:r>
        <w:rPr>
          <w:b/>
          <w:sz w:val="22"/>
          <w:szCs w:val="22"/>
        </w:rPr>
        <w:tab/>
      </w:r>
      <w:r w:rsidR="00A0763E">
        <w:rPr>
          <w:b/>
          <w:sz w:val="22"/>
          <w:szCs w:val="22"/>
        </w:rPr>
        <w:tab/>
      </w:r>
      <w:r>
        <w:rPr>
          <w:b/>
          <w:sz w:val="22"/>
          <w:szCs w:val="22"/>
        </w:rPr>
        <w:tab/>
      </w:r>
      <w:r>
        <w:rPr>
          <w:b/>
          <w:sz w:val="22"/>
          <w:szCs w:val="22"/>
        </w:rPr>
        <w:tab/>
      </w:r>
      <w:r>
        <w:rPr>
          <w:b/>
          <w:sz w:val="22"/>
          <w:szCs w:val="22"/>
        </w:rPr>
        <w:tab/>
      </w:r>
    </w:p>
    <w:p w14:paraId="3A5C6027" w14:textId="289CFCF1"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Acquisitions </w:t>
      </w:r>
      <w:r w:rsidR="00A0763E">
        <w:rPr>
          <w:b/>
          <w:sz w:val="22"/>
          <w:szCs w:val="22"/>
        </w:rPr>
        <w:tab/>
      </w:r>
    </w:p>
    <w:p w14:paraId="7C6931A1" w14:textId="44E41C29" w:rsidR="00E800BE" w:rsidRDefault="00E800BE" w:rsidP="00E800BE">
      <w:pPr>
        <w:pStyle w:val="ListParagraph"/>
        <w:numPr>
          <w:ilvl w:val="1"/>
          <w:numId w:val="20"/>
        </w:numPr>
        <w:tabs>
          <w:tab w:val="left" w:pos="720"/>
          <w:tab w:val="left" w:pos="1080"/>
        </w:tabs>
        <w:rPr>
          <w:b/>
          <w:sz w:val="22"/>
          <w:szCs w:val="22"/>
        </w:rPr>
      </w:pPr>
      <w:r>
        <w:rPr>
          <w:bCs/>
          <w:sz w:val="22"/>
          <w:szCs w:val="22"/>
        </w:rPr>
        <w:t xml:space="preserve">It’s the time of year for serial changeover. If there are any priority needs, reach out to Amy. </w:t>
      </w:r>
    </w:p>
    <w:p w14:paraId="04E18520" w14:textId="77777777" w:rsidR="00AE3ED8" w:rsidRDefault="00AE3ED8" w:rsidP="00D359D9">
      <w:pPr>
        <w:pStyle w:val="ListParagraph"/>
        <w:numPr>
          <w:ilvl w:val="0"/>
          <w:numId w:val="20"/>
        </w:numPr>
        <w:tabs>
          <w:tab w:val="left" w:pos="720"/>
          <w:tab w:val="left" w:pos="1080"/>
        </w:tabs>
        <w:rPr>
          <w:b/>
          <w:sz w:val="22"/>
          <w:szCs w:val="22"/>
        </w:rPr>
      </w:pPr>
      <w:r>
        <w:rPr>
          <w:b/>
          <w:sz w:val="22"/>
          <w:szCs w:val="22"/>
        </w:rPr>
        <w:t>E-Resources</w:t>
      </w:r>
    </w:p>
    <w:p w14:paraId="18D20CBF" w14:textId="73BA7D96" w:rsidR="00E800BE" w:rsidRDefault="00E800BE" w:rsidP="00E800BE">
      <w:pPr>
        <w:pStyle w:val="ListParagraph"/>
        <w:numPr>
          <w:ilvl w:val="1"/>
          <w:numId w:val="20"/>
        </w:numPr>
        <w:tabs>
          <w:tab w:val="left" w:pos="720"/>
          <w:tab w:val="left" w:pos="1080"/>
        </w:tabs>
        <w:rPr>
          <w:b/>
          <w:sz w:val="22"/>
          <w:szCs w:val="22"/>
        </w:rPr>
      </w:pPr>
      <w:r>
        <w:rPr>
          <w:bCs/>
          <w:sz w:val="22"/>
          <w:szCs w:val="22"/>
        </w:rPr>
        <w:t xml:space="preserve">The deadline for resources that require a license is coming up. Reach out to Wendy if you are unsure if a resource needs a license. </w:t>
      </w:r>
    </w:p>
    <w:p w14:paraId="5ABCBEA4" w14:textId="77777777"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Preservation Services </w:t>
      </w:r>
    </w:p>
    <w:p w14:paraId="0A2991FF" w14:textId="66D0CB35" w:rsidR="00E800BE" w:rsidRPr="00E800BE" w:rsidRDefault="004261B9" w:rsidP="00E800BE">
      <w:pPr>
        <w:pStyle w:val="ListParagraph"/>
        <w:numPr>
          <w:ilvl w:val="1"/>
          <w:numId w:val="20"/>
        </w:numPr>
        <w:tabs>
          <w:tab w:val="left" w:pos="720"/>
          <w:tab w:val="left" w:pos="1080"/>
        </w:tabs>
        <w:rPr>
          <w:b/>
          <w:sz w:val="22"/>
          <w:szCs w:val="22"/>
        </w:rPr>
      </w:pPr>
      <w:r>
        <w:rPr>
          <w:bCs/>
          <w:sz w:val="22"/>
          <w:szCs w:val="22"/>
        </w:rPr>
        <w:t>They</w:t>
      </w:r>
      <w:r w:rsidR="00E800BE">
        <w:rPr>
          <w:bCs/>
          <w:sz w:val="22"/>
          <w:szCs w:val="22"/>
        </w:rPr>
        <w:t xml:space="preserve"> have moved to the testing phase for</w:t>
      </w:r>
      <w:r>
        <w:rPr>
          <w:bCs/>
          <w:sz w:val="22"/>
          <w:szCs w:val="22"/>
        </w:rPr>
        <w:t xml:space="preserve"> </w:t>
      </w:r>
      <w:r w:rsidR="00E800BE">
        <w:rPr>
          <w:bCs/>
          <w:sz w:val="22"/>
          <w:szCs w:val="22"/>
        </w:rPr>
        <w:t>heavy metals in 19</w:t>
      </w:r>
      <w:r w:rsidR="00E800BE" w:rsidRPr="00E800BE">
        <w:rPr>
          <w:bCs/>
          <w:sz w:val="22"/>
          <w:szCs w:val="22"/>
          <w:vertAlign w:val="superscript"/>
        </w:rPr>
        <w:t>th</w:t>
      </w:r>
      <w:r w:rsidR="00E800BE">
        <w:rPr>
          <w:bCs/>
          <w:sz w:val="22"/>
          <w:szCs w:val="22"/>
        </w:rPr>
        <w:t xml:space="preserve"> century bindings. </w:t>
      </w:r>
      <w:r>
        <w:rPr>
          <w:bCs/>
          <w:sz w:val="22"/>
          <w:szCs w:val="22"/>
        </w:rPr>
        <w:t xml:space="preserve">Shelby and her GAs are conducting the analyses </w:t>
      </w:r>
      <w:r w:rsidR="00E800BE">
        <w:rPr>
          <w:bCs/>
          <w:sz w:val="22"/>
          <w:szCs w:val="22"/>
        </w:rPr>
        <w:t xml:space="preserve">and working with Heidi Imker </w:t>
      </w:r>
      <w:r>
        <w:rPr>
          <w:bCs/>
          <w:sz w:val="22"/>
          <w:szCs w:val="22"/>
        </w:rPr>
        <w:t>on</w:t>
      </w:r>
      <w:r w:rsidR="00E800BE">
        <w:rPr>
          <w:bCs/>
          <w:sz w:val="22"/>
          <w:szCs w:val="22"/>
        </w:rPr>
        <w:t xml:space="preserve"> how to save and provide access </w:t>
      </w:r>
      <w:r>
        <w:rPr>
          <w:bCs/>
          <w:sz w:val="22"/>
          <w:szCs w:val="22"/>
        </w:rPr>
        <w:t>to</w:t>
      </w:r>
      <w:r w:rsidR="00E800BE">
        <w:rPr>
          <w:bCs/>
          <w:sz w:val="22"/>
          <w:szCs w:val="22"/>
        </w:rPr>
        <w:t xml:space="preserve"> test results. </w:t>
      </w:r>
      <w:r>
        <w:rPr>
          <w:bCs/>
          <w:sz w:val="22"/>
          <w:szCs w:val="22"/>
        </w:rPr>
        <w:t>They</w:t>
      </w:r>
      <w:r w:rsidR="00E800BE">
        <w:rPr>
          <w:bCs/>
          <w:sz w:val="22"/>
          <w:szCs w:val="22"/>
        </w:rPr>
        <w:t xml:space="preserve"> are working with Mary</w:t>
      </w:r>
      <w:r>
        <w:rPr>
          <w:bCs/>
          <w:sz w:val="22"/>
          <w:szCs w:val="22"/>
        </w:rPr>
        <w:t xml:space="preserve">, </w:t>
      </w:r>
      <w:r w:rsidR="00E800BE">
        <w:rPr>
          <w:bCs/>
          <w:sz w:val="22"/>
          <w:szCs w:val="22"/>
        </w:rPr>
        <w:t>Cherie</w:t>
      </w:r>
      <w:r>
        <w:rPr>
          <w:bCs/>
          <w:sz w:val="22"/>
          <w:szCs w:val="22"/>
        </w:rPr>
        <w:t xml:space="preserve">, and </w:t>
      </w:r>
      <w:r w:rsidR="00E800BE">
        <w:rPr>
          <w:bCs/>
          <w:sz w:val="22"/>
          <w:szCs w:val="22"/>
        </w:rPr>
        <w:t xml:space="preserve">MJ to figure out how to record positive results. </w:t>
      </w:r>
    </w:p>
    <w:p w14:paraId="084E2751" w14:textId="77777777" w:rsidR="004261B9" w:rsidRPr="004261B9" w:rsidRDefault="004261B9" w:rsidP="00E800BE">
      <w:pPr>
        <w:pStyle w:val="ListParagraph"/>
        <w:numPr>
          <w:ilvl w:val="1"/>
          <w:numId w:val="20"/>
        </w:numPr>
        <w:tabs>
          <w:tab w:val="left" w:pos="720"/>
          <w:tab w:val="left" w:pos="1080"/>
        </w:tabs>
        <w:rPr>
          <w:b/>
          <w:sz w:val="22"/>
          <w:szCs w:val="22"/>
        </w:rPr>
      </w:pPr>
      <w:r>
        <w:rPr>
          <w:bCs/>
          <w:sz w:val="22"/>
          <w:szCs w:val="22"/>
        </w:rPr>
        <w:t xml:space="preserve">Testing will be </w:t>
      </w:r>
      <w:proofErr w:type="gramStart"/>
      <w:r>
        <w:rPr>
          <w:bCs/>
          <w:sz w:val="22"/>
          <w:szCs w:val="22"/>
        </w:rPr>
        <w:t>on</w:t>
      </w:r>
      <w:proofErr w:type="gramEnd"/>
      <w:r>
        <w:rPr>
          <w:bCs/>
          <w:sz w:val="22"/>
          <w:szCs w:val="22"/>
        </w:rPr>
        <w:t xml:space="preserve"> ongoing process for the foreseeable future. A fair amount of chromium and lead have been found but not much arsenic has been found.</w:t>
      </w:r>
    </w:p>
    <w:p w14:paraId="4B02FC1C" w14:textId="18262A90" w:rsidR="00E800BE" w:rsidRDefault="00E800BE" w:rsidP="00E800BE">
      <w:pPr>
        <w:pStyle w:val="ListParagraph"/>
        <w:numPr>
          <w:ilvl w:val="1"/>
          <w:numId w:val="20"/>
        </w:numPr>
        <w:tabs>
          <w:tab w:val="left" w:pos="720"/>
          <w:tab w:val="left" w:pos="1080"/>
        </w:tabs>
        <w:rPr>
          <w:b/>
          <w:sz w:val="22"/>
          <w:szCs w:val="22"/>
        </w:rPr>
      </w:pPr>
      <w:r>
        <w:rPr>
          <w:bCs/>
          <w:sz w:val="22"/>
          <w:szCs w:val="22"/>
        </w:rPr>
        <w:t xml:space="preserve"> There is a new need for custom enclosures for boxes that do </w:t>
      </w:r>
      <w:proofErr w:type="gramStart"/>
      <w:r>
        <w:rPr>
          <w:bCs/>
          <w:sz w:val="22"/>
          <w:szCs w:val="22"/>
        </w:rPr>
        <w:t>test</w:t>
      </w:r>
      <w:proofErr w:type="gramEnd"/>
      <w:r>
        <w:rPr>
          <w:bCs/>
          <w:sz w:val="22"/>
          <w:szCs w:val="22"/>
        </w:rPr>
        <w:t xml:space="preserve"> at a positive level. </w:t>
      </w:r>
      <w:r w:rsidR="001360C4">
        <w:rPr>
          <w:bCs/>
          <w:sz w:val="22"/>
          <w:szCs w:val="22"/>
        </w:rPr>
        <w:t xml:space="preserve">A boxing machine was purchased using endowment funds. </w:t>
      </w:r>
      <w:r w:rsidR="004261B9">
        <w:rPr>
          <w:bCs/>
          <w:sz w:val="22"/>
          <w:szCs w:val="22"/>
        </w:rPr>
        <w:t xml:space="preserve">Moving commercial boxing off binding invoices will </w:t>
      </w:r>
      <w:proofErr w:type="gramStart"/>
      <w:r w:rsidR="004261B9">
        <w:rPr>
          <w:bCs/>
          <w:sz w:val="22"/>
          <w:szCs w:val="22"/>
        </w:rPr>
        <w:t>be freeing</w:t>
      </w:r>
      <w:proofErr w:type="gramEnd"/>
      <w:r w:rsidR="004261B9">
        <w:rPr>
          <w:bCs/>
          <w:sz w:val="22"/>
          <w:szCs w:val="22"/>
        </w:rPr>
        <w:t xml:space="preserve"> up additional funds for serial and monograph binding.</w:t>
      </w:r>
    </w:p>
    <w:p w14:paraId="4C3E5B28" w14:textId="18D61572" w:rsidR="001A74EB" w:rsidRDefault="001A74EB" w:rsidP="00AE3ED8">
      <w:pPr>
        <w:pStyle w:val="ListParagraph"/>
        <w:numPr>
          <w:ilvl w:val="0"/>
          <w:numId w:val="20"/>
        </w:numPr>
        <w:tabs>
          <w:tab w:val="left" w:pos="720"/>
          <w:tab w:val="left" w:pos="1080"/>
        </w:tabs>
        <w:rPr>
          <w:b/>
          <w:sz w:val="22"/>
          <w:szCs w:val="22"/>
        </w:rPr>
      </w:pPr>
      <w:r>
        <w:rPr>
          <w:b/>
          <w:sz w:val="22"/>
          <w:szCs w:val="22"/>
        </w:rPr>
        <w:t>BTAA Updates</w:t>
      </w:r>
    </w:p>
    <w:p w14:paraId="455710D0" w14:textId="05BA60B7" w:rsidR="00AE3ED8" w:rsidRPr="004261B9" w:rsidRDefault="00AE3ED8" w:rsidP="004261B9">
      <w:pPr>
        <w:rPr>
          <w:b/>
          <w:sz w:val="22"/>
          <w:szCs w:val="22"/>
        </w:rPr>
      </w:pPr>
    </w:p>
    <w:p w14:paraId="382CC5F8" w14:textId="77777777" w:rsidR="00AE3ED8" w:rsidRDefault="00AE3ED8" w:rsidP="00AE3ED8">
      <w:pPr>
        <w:rPr>
          <w:b/>
          <w:sz w:val="22"/>
          <w:szCs w:val="22"/>
        </w:rPr>
      </w:pPr>
    </w:p>
    <w:p w14:paraId="28B37CBC" w14:textId="77777777" w:rsidR="00AE3ED8" w:rsidRDefault="00AE3ED8" w:rsidP="00AE3ED8">
      <w:pPr>
        <w:rPr>
          <w:b/>
          <w:sz w:val="22"/>
          <w:szCs w:val="22"/>
        </w:rPr>
      </w:pPr>
    </w:p>
    <w:p w14:paraId="08C4F046" w14:textId="01F83884" w:rsidR="00AE3ED8" w:rsidRDefault="00874FEA" w:rsidP="00AE3ED8">
      <w:pPr>
        <w:spacing w:after="160" w:line="256" w:lineRule="auto"/>
        <w:rPr>
          <w:b/>
          <w:sz w:val="22"/>
          <w:szCs w:val="22"/>
        </w:rPr>
      </w:pPr>
      <w:proofErr w:type="gramStart"/>
      <w:r>
        <w:rPr>
          <w:b/>
          <w:sz w:val="22"/>
          <w:szCs w:val="22"/>
        </w:rPr>
        <w:t>Meeting</w:t>
      </w:r>
      <w:proofErr w:type="gramEnd"/>
      <w:r>
        <w:rPr>
          <w:b/>
          <w:sz w:val="22"/>
          <w:szCs w:val="22"/>
        </w:rPr>
        <w:t xml:space="preserve"> adjourned at 3:55 pm. </w:t>
      </w:r>
    </w:p>
    <w:p w14:paraId="4DA2BF89" w14:textId="064254D9" w:rsidR="00084F91" w:rsidRPr="000F6980" w:rsidRDefault="00084F91" w:rsidP="00AE3ED8">
      <w:pPr>
        <w:rPr>
          <w:b/>
          <w:sz w:val="22"/>
          <w:szCs w:val="22"/>
        </w:rPr>
      </w:pPr>
    </w:p>
    <w:sectPr w:rsidR="00084F91" w:rsidRPr="000F6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C2BCD"/>
    <w:multiLevelType w:val="hybridMultilevel"/>
    <w:tmpl w:val="0A9A2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946DDD"/>
    <w:multiLevelType w:val="hybridMultilevel"/>
    <w:tmpl w:val="ED36F0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15:restartNumberingAfterBreak="0">
    <w:nsid w:val="3F0F7234"/>
    <w:multiLevelType w:val="hybridMultilevel"/>
    <w:tmpl w:val="F6D27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2A32F8"/>
    <w:multiLevelType w:val="hybridMultilevel"/>
    <w:tmpl w:val="858244CA"/>
    <w:lvl w:ilvl="0" w:tplc="69F69CDE">
      <w:start w:val="1"/>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3427EB1"/>
    <w:multiLevelType w:val="hybridMultilevel"/>
    <w:tmpl w:val="5D4E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5"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97340707">
    <w:abstractNumId w:val="34"/>
  </w:num>
  <w:num w:numId="2" w16cid:durableId="911891682">
    <w:abstractNumId w:val="23"/>
  </w:num>
  <w:num w:numId="3" w16cid:durableId="1976249204">
    <w:abstractNumId w:val="24"/>
  </w:num>
  <w:num w:numId="4" w16cid:durableId="830750909">
    <w:abstractNumId w:val="5"/>
  </w:num>
  <w:num w:numId="5" w16cid:durableId="2088572190">
    <w:abstractNumId w:val="21"/>
  </w:num>
  <w:num w:numId="6" w16cid:durableId="618873663">
    <w:abstractNumId w:val="34"/>
  </w:num>
  <w:num w:numId="7" w16cid:durableId="642540328">
    <w:abstractNumId w:val="35"/>
  </w:num>
  <w:num w:numId="8" w16cid:durableId="178282461">
    <w:abstractNumId w:val="20"/>
  </w:num>
  <w:num w:numId="9" w16cid:durableId="227889299">
    <w:abstractNumId w:val="26"/>
  </w:num>
  <w:num w:numId="10" w16cid:durableId="804079641">
    <w:abstractNumId w:val="11"/>
  </w:num>
  <w:num w:numId="11" w16cid:durableId="239872021">
    <w:abstractNumId w:val="18"/>
  </w:num>
  <w:num w:numId="12" w16cid:durableId="574315979">
    <w:abstractNumId w:val="30"/>
  </w:num>
  <w:num w:numId="13" w16cid:durableId="1701319807">
    <w:abstractNumId w:val="7"/>
  </w:num>
  <w:num w:numId="14" w16cid:durableId="277374369">
    <w:abstractNumId w:val="25"/>
  </w:num>
  <w:num w:numId="15" w16cid:durableId="851650567">
    <w:abstractNumId w:val="22"/>
  </w:num>
  <w:num w:numId="16" w16cid:durableId="996806709">
    <w:abstractNumId w:val="29"/>
  </w:num>
  <w:num w:numId="17" w16cid:durableId="1109356633">
    <w:abstractNumId w:val="3"/>
  </w:num>
  <w:num w:numId="18" w16cid:durableId="632685149">
    <w:abstractNumId w:val="3"/>
  </w:num>
  <w:num w:numId="19" w16cid:durableId="195428883">
    <w:abstractNumId w:val="16"/>
  </w:num>
  <w:num w:numId="20" w16cid:durableId="283464357">
    <w:abstractNumId w:val="23"/>
  </w:num>
  <w:num w:numId="21" w16cid:durableId="10884236">
    <w:abstractNumId w:val="32"/>
  </w:num>
  <w:num w:numId="22" w16cid:durableId="1009602493">
    <w:abstractNumId w:val="14"/>
  </w:num>
  <w:num w:numId="23" w16cid:durableId="1716616580">
    <w:abstractNumId w:val="13"/>
  </w:num>
  <w:num w:numId="24" w16cid:durableId="974532570">
    <w:abstractNumId w:val="12"/>
  </w:num>
  <w:num w:numId="25" w16cid:durableId="1808548235">
    <w:abstractNumId w:val="31"/>
  </w:num>
  <w:num w:numId="26" w16cid:durableId="1486317193">
    <w:abstractNumId w:val="15"/>
  </w:num>
  <w:num w:numId="27" w16cid:durableId="2012682336">
    <w:abstractNumId w:val="27"/>
  </w:num>
  <w:num w:numId="28" w16cid:durableId="388768148">
    <w:abstractNumId w:val="4"/>
  </w:num>
  <w:num w:numId="29" w16cid:durableId="616259933">
    <w:abstractNumId w:val="19"/>
  </w:num>
  <w:num w:numId="30" w16cid:durableId="402221952">
    <w:abstractNumId w:val="1"/>
  </w:num>
  <w:num w:numId="31" w16cid:durableId="1255746363">
    <w:abstractNumId w:val="6"/>
  </w:num>
  <w:num w:numId="32" w16cid:durableId="461046590">
    <w:abstractNumId w:val="2"/>
  </w:num>
  <w:num w:numId="33" w16cid:durableId="1080908245">
    <w:abstractNumId w:val="0"/>
  </w:num>
  <w:num w:numId="34" w16cid:durableId="523517059">
    <w:abstractNumId w:val="9"/>
  </w:num>
  <w:num w:numId="35" w16cid:durableId="1732802326">
    <w:abstractNumId w:val="28"/>
  </w:num>
  <w:num w:numId="36" w16cid:durableId="1258752853">
    <w:abstractNumId w:val="33"/>
  </w:num>
  <w:num w:numId="37" w16cid:durableId="1952975313">
    <w:abstractNumId w:val="17"/>
  </w:num>
  <w:num w:numId="38" w16cid:durableId="666327707">
    <w:abstractNumId w:val="10"/>
  </w:num>
  <w:num w:numId="39" w16cid:durableId="16659391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42F77"/>
    <w:rsid w:val="0005658F"/>
    <w:rsid w:val="000612FA"/>
    <w:rsid w:val="000663AE"/>
    <w:rsid w:val="00080BA7"/>
    <w:rsid w:val="00084F91"/>
    <w:rsid w:val="000A4551"/>
    <w:rsid w:val="000E520C"/>
    <w:rsid w:val="000F6980"/>
    <w:rsid w:val="00100290"/>
    <w:rsid w:val="00100FE3"/>
    <w:rsid w:val="00101518"/>
    <w:rsid w:val="001059C9"/>
    <w:rsid w:val="00110464"/>
    <w:rsid w:val="0013365C"/>
    <w:rsid w:val="001350BF"/>
    <w:rsid w:val="001360C4"/>
    <w:rsid w:val="00164E5E"/>
    <w:rsid w:val="00187FBD"/>
    <w:rsid w:val="00190634"/>
    <w:rsid w:val="001A00F2"/>
    <w:rsid w:val="001A74EB"/>
    <w:rsid w:val="001B1E28"/>
    <w:rsid w:val="001B63FC"/>
    <w:rsid w:val="001C3A7B"/>
    <w:rsid w:val="001D0504"/>
    <w:rsid w:val="001F7822"/>
    <w:rsid w:val="00235741"/>
    <w:rsid w:val="00240675"/>
    <w:rsid w:val="00255DFF"/>
    <w:rsid w:val="00257872"/>
    <w:rsid w:val="002876E3"/>
    <w:rsid w:val="0029376E"/>
    <w:rsid w:val="002939E0"/>
    <w:rsid w:val="00294C1E"/>
    <w:rsid w:val="002A3BCC"/>
    <w:rsid w:val="002A4AC5"/>
    <w:rsid w:val="002E0108"/>
    <w:rsid w:val="002F0186"/>
    <w:rsid w:val="00300116"/>
    <w:rsid w:val="00314C15"/>
    <w:rsid w:val="003313B3"/>
    <w:rsid w:val="00344CA1"/>
    <w:rsid w:val="003514C3"/>
    <w:rsid w:val="00361061"/>
    <w:rsid w:val="00377910"/>
    <w:rsid w:val="00391D23"/>
    <w:rsid w:val="003A0BA3"/>
    <w:rsid w:val="003A76E4"/>
    <w:rsid w:val="003C4DD9"/>
    <w:rsid w:val="003D29D6"/>
    <w:rsid w:val="003E6B82"/>
    <w:rsid w:val="00400A8D"/>
    <w:rsid w:val="00400CA8"/>
    <w:rsid w:val="004117E1"/>
    <w:rsid w:val="004261B9"/>
    <w:rsid w:val="00426F71"/>
    <w:rsid w:val="00461E90"/>
    <w:rsid w:val="004639E4"/>
    <w:rsid w:val="004653B9"/>
    <w:rsid w:val="004821BB"/>
    <w:rsid w:val="004934B1"/>
    <w:rsid w:val="004952CF"/>
    <w:rsid w:val="00496585"/>
    <w:rsid w:val="004A1816"/>
    <w:rsid w:val="004B7A2C"/>
    <w:rsid w:val="004C2877"/>
    <w:rsid w:val="004D214E"/>
    <w:rsid w:val="004E2FE0"/>
    <w:rsid w:val="005047E9"/>
    <w:rsid w:val="00506E1B"/>
    <w:rsid w:val="00507185"/>
    <w:rsid w:val="00514F9A"/>
    <w:rsid w:val="00516204"/>
    <w:rsid w:val="00523EFD"/>
    <w:rsid w:val="0053066A"/>
    <w:rsid w:val="00561220"/>
    <w:rsid w:val="00566F33"/>
    <w:rsid w:val="005718A6"/>
    <w:rsid w:val="005732DC"/>
    <w:rsid w:val="00581257"/>
    <w:rsid w:val="0058246B"/>
    <w:rsid w:val="0059742E"/>
    <w:rsid w:val="005D2036"/>
    <w:rsid w:val="005E0DC5"/>
    <w:rsid w:val="006064D2"/>
    <w:rsid w:val="006136E9"/>
    <w:rsid w:val="00623F5A"/>
    <w:rsid w:val="00627798"/>
    <w:rsid w:val="0063004F"/>
    <w:rsid w:val="00641047"/>
    <w:rsid w:val="00662B96"/>
    <w:rsid w:val="00667B5F"/>
    <w:rsid w:val="00671FFB"/>
    <w:rsid w:val="00672916"/>
    <w:rsid w:val="00694AD6"/>
    <w:rsid w:val="006B34AD"/>
    <w:rsid w:val="006D0772"/>
    <w:rsid w:val="006D5912"/>
    <w:rsid w:val="006E26B6"/>
    <w:rsid w:val="006E5412"/>
    <w:rsid w:val="006F29A5"/>
    <w:rsid w:val="00705719"/>
    <w:rsid w:val="00732C59"/>
    <w:rsid w:val="007466D9"/>
    <w:rsid w:val="007470BC"/>
    <w:rsid w:val="00756FAA"/>
    <w:rsid w:val="00761E03"/>
    <w:rsid w:val="007A18D5"/>
    <w:rsid w:val="007B165F"/>
    <w:rsid w:val="007B184A"/>
    <w:rsid w:val="007D0FAE"/>
    <w:rsid w:val="007D2CE0"/>
    <w:rsid w:val="007D5745"/>
    <w:rsid w:val="007D66F9"/>
    <w:rsid w:val="007F03D6"/>
    <w:rsid w:val="007F26B3"/>
    <w:rsid w:val="0082631C"/>
    <w:rsid w:val="00830AB9"/>
    <w:rsid w:val="00830D66"/>
    <w:rsid w:val="0083450C"/>
    <w:rsid w:val="00860E82"/>
    <w:rsid w:val="008627C5"/>
    <w:rsid w:val="00874FEA"/>
    <w:rsid w:val="008844B0"/>
    <w:rsid w:val="00894CD4"/>
    <w:rsid w:val="008978D2"/>
    <w:rsid w:val="008D40DF"/>
    <w:rsid w:val="008E5BC4"/>
    <w:rsid w:val="008E7BCB"/>
    <w:rsid w:val="008F24E1"/>
    <w:rsid w:val="00902FD3"/>
    <w:rsid w:val="00914B83"/>
    <w:rsid w:val="00923696"/>
    <w:rsid w:val="00924B93"/>
    <w:rsid w:val="00931E9B"/>
    <w:rsid w:val="00955D24"/>
    <w:rsid w:val="00960022"/>
    <w:rsid w:val="009815BC"/>
    <w:rsid w:val="00994BFF"/>
    <w:rsid w:val="009A684A"/>
    <w:rsid w:val="009B1C75"/>
    <w:rsid w:val="009B619A"/>
    <w:rsid w:val="009B6B8D"/>
    <w:rsid w:val="009C6F59"/>
    <w:rsid w:val="009D3CA1"/>
    <w:rsid w:val="00A0763E"/>
    <w:rsid w:val="00A27C2C"/>
    <w:rsid w:val="00A307F6"/>
    <w:rsid w:val="00A402AD"/>
    <w:rsid w:val="00A5449C"/>
    <w:rsid w:val="00A65CC9"/>
    <w:rsid w:val="00A82981"/>
    <w:rsid w:val="00A90260"/>
    <w:rsid w:val="00A93F6B"/>
    <w:rsid w:val="00A95B80"/>
    <w:rsid w:val="00AB61CE"/>
    <w:rsid w:val="00AC6F48"/>
    <w:rsid w:val="00AE16E1"/>
    <w:rsid w:val="00AE2758"/>
    <w:rsid w:val="00AE32D5"/>
    <w:rsid w:val="00AE3ED8"/>
    <w:rsid w:val="00AF24E9"/>
    <w:rsid w:val="00AF55B3"/>
    <w:rsid w:val="00B0474F"/>
    <w:rsid w:val="00B07542"/>
    <w:rsid w:val="00B129F5"/>
    <w:rsid w:val="00B1450B"/>
    <w:rsid w:val="00B210C0"/>
    <w:rsid w:val="00B26FDE"/>
    <w:rsid w:val="00B676AF"/>
    <w:rsid w:val="00BD4C1C"/>
    <w:rsid w:val="00BE017D"/>
    <w:rsid w:val="00BF1CFA"/>
    <w:rsid w:val="00C02BC5"/>
    <w:rsid w:val="00C35836"/>
    <w:rsid w:val="00C505B1"/>
    <w:rsid w:val="00C534C1"/>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6280"/>
    <w:rsid w:val="00D10A9C"/>
    <w:rsid w:val="00D10B65"/>
    <w:rsid w:val="00D32B02"/>
    <w:rsid w:val="00D359D9"/>
    <w:rsid w:val="00D51309"/>
    <w:rsid w:val="00D65805"/>
    <w:rsid w:val="00DB02DB"/>
    <w:rsid w:val="00DD52BD"/>
    <w:rsid w:val="00DD63C1"/>
    <w:rsid w:val="00DE02B7"/>
    <w:rsid w:val="00DE17DF"/>
    <w:rsid w:val="00DE77AF"/>
    <w:rsid w:val="00E0197A"/>
    <w:rsid w:val="00E136CF"/>
    <w:rsid w:val="00E40B80"/>
    <w:rsid w:val="00E46BD9"/>
    <w:rsid w:val="00E61819"/>
    <w:rsid w:val="00E65037"/>
    <w:rsid w:val="00E73CE7"/>
    <w:rsid w:val="00E800BE"/>
    <w:rsid w:val="00E81CFB"/>
    <w:rsid w:val="00E827D4"/>
    <w:rsid w:val="00E85516"/>
    <w:rsid w:val="00EA6579"/>
    <w:rsid w:val="00EB6502"/>
    <w:rsid w:val="00ED605D"/>
    <w:rsid w:val="00EE3EE5"/>
    <w:rsid w:val="00EF4719"/>
    <w:rsid w:val="00EF7095"/>
    <w:rsid w:val="00F03862"/>
    <w:rsid w:val="00F227CE"/>
    <w:rsid w:val="00F408A4"/>
    <w:rsid w:val="00F51340"/>
    <w:rsid w:val="00F539D5"/>
    <w:rsid w:val="00F72496"/>
    <w:rsid w:val="00F940F9"/>
    <w:rsid w:val="00FA63B1"/>
    <w:rsid w:val="00FB1E7F"/>
    <w:rsid w:val="00FB5200"/>
    <w:rsid w:val="00FC52E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2</Pages>
  <Words>495</Words>
  <Characters>2825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8</cp:revision>
  <cp:lastPrinted>2018-11-19T16:37:00Z</cp:lastPrinted>
  <dcterms:created xsi:type="dcterms:W3CDTF">2024-01-23T20:53:00Z</dcterms:created>
  <dcterms:modified xsi:type="dcterms:W3CDTF">2024-01-25T18:41:00Z</dcterms:modified>
</cp:coreProperties>
</file>