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86B207" w14:textId="5520C52F" w:rsidR="00FB0C36" w:rsidRPr="00AF54E8" w:rsidRDefault="009428CA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AF54E8">
        <w:rPr>
          <w:rFonts w:ascii="Times New Roman" w:hAnsi="Times New Roman" w:cs="Times New Roman"/>
          <w:b/>
          <w:bCs/>
          <w:sz w:val="36"/>
          <w:szCs w:val="36"/>
        </w:rPr>
        <w:t>Agenda</w:t>
      </w:r>
    </w:p>
    <w:p w14:paraId="6C3BD7D6" w14:textId="66DA3A3B" w:rsidR="009428CA" w:rsidRPr="009428CA" w:rsidRDefault="009428CA">
      <w:pPr>
        <w:rPr>
          <w:rFonts w:ascii="Times New Roman" w:hAnsi="Times New Roman" w:cs="Times New Roman"/>
          <w:sz w:val="28"/>
          <w:szCs w:val="28"/>
        </w:rPr>
      </w:pPr>
      <w:r w:rsidRPr="009428CA">
        <w:rPr>
          <w:rFonts w:ascii="Times New Roman" w:hAnsi="Times New Roman" w:cs="Times New Roman"/>
          <w:sz w:val="28"/>
          <w:szCs w:val="28"/>
        </w:rPr>
        <w:t>University of Illinois at Urbana Champaign</w:t>
      </w:r>
    </w:p>
    <w:p w14:paraId="4FB876F8" w14:textId="39A363CE" w:rsidR="009428CA" w:rsidRPr="009428CA" w:rsidRDefault="009428CA">
      <w:pPr>
        <w:rPr>
          <w:rFonts w:ascii="Times New Roman" w:hAnsi="Times New Roman" w:cs="Times New Roman"/>
          <w:sz w:val="28"/>
          <w:szCs w:val="28"/>
        </w:rPr>
      </w:pPr>
      <w:r w:rsidRPr="009428CA">
        <w:rPr>
          <w:rFonts w:ascii="Times New Roman" w:hAnsi="Times New Roman" w:cs="Times New Roman"/>
          <w:sz w:val="28"/>
          <w:szCs w:val="28"/>
        </w:rPr>
        <w:t>Library Faculty Meeting</w:t>
      </w:r>
    </w:p>
    <w:p w14:paraId="36E34412" w14:textId="0F2F35ED" w:rsidR="009428CA" w:rsidRPr="009428CA" w:rsidRDefault="009428CA">
      <w:pPr>
        <w:rPr>
          <w:rFonts w:ascii="Times New Roman" w:hAnsi="Times New Roman" w:cs="Times New Roman"/>
          <w:sz w:val="28"/>
          <w:szCs w:val="28"/>
        </w:rPr>
      </w:pPr>
      <w:r w:rsidRPr="009428CA">
        <w:rPr>
          <w:rFonts w:ascii="Times New Roman" w:hAnsi="Times New Roman" w:cs="Times New Roman"/>
          <w:sz w:val="28"/>
          <w:szCs w:val="28"/>
        </w:rPr>
        <w:t>February 28, 2024</w:t>
      </w:r>
    </w:p>
    <w:p w14:paraId="5086E5D5" w14:textId="7E5D993D" w:rsidR="009428CA" w:rsidRPr="009428CA" w:rsidRDefault="009428CA">
      <w:pPr>
        <w:rPr>
          <w:rFonts w:ascii="Times New Roman" w:hAnsi="Times New Roman" w:cs="Times New Roman"/>
          <w:sz w:val="28"/>
          <w:szCs w:val="28"/>
        </w:rPr>
      </w:pPr>
      <w:r w:rsidRPr="009428CA">
        <w:rPr>
          <w:rFonts w:ascii="Times New Roman" w:hAnsi="Times New Roman" w:cs="Times New Roman"/>
          <w:sz w:val="28"/>
          <w:szCs w:val="28"/>
        </w:rPr>
        <w:t>3-4:30 pm</w:t>
      </w:r>
      <w:r w:rsidR="00477EF3">
        <w:rPr>
          <w:rFonts w:ascii="Times New Roman" w:hAnsi="Times New Roman" w:cs="Times New Roman"/>
          <w:sz w:val="28"/>
          <w:szCs w:val="28"/>
        </w:rPr>
        <w:t xml:space="preserve"> </w:t>
      </w:r>
      <w:r w:rsidRPr="009428CA">
        <w:rPr>
          <w:rFonts w:ascii="Times New Roman" w:hAnsi="Times New Roman" w:cs="Times New Roman"/>
          <w:sz w:val="28"/>
          <w:szCs w:val="28"/>
        </w:rPr>
        <w:t>Via Zoom</w:t>
      </w:r>
    </w:p>
    <w:p w14:paraId="5B4E26DA" w14:textId="77777777" w:rsidR="009428CA" w:rsidRPr="009428CA" w:rsidRDefault="009428CA">
      <w:pPr>
        <w:rPr>
          <w:rFonts w:ascii="Times New Roman" w:hAnsi="Times New Roman" w:cs="Times New Roman"/>
          <w:sz w:val="28"/>
          <w:szCs w:val="28"/>
        </w:rPr>
      </w:pPr>
    </w:p>
    <w:p w14:paraId="7D7F3B3C" w14:textId="69B77059" w:rsidR="009428CA" w:rsidRPr="009428CA" w:rsidRDefault="009428CA" w:rsidP="009430F7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9428CA">
        <w:rPr>
          <w:rFonts w:ascii="Times New Roman" w:hAnsi="Times New Roman" w:cs="Times New Roman"/>
          <w:sz w:val="28"/>
          <w:szCs w:val="28"/>
        </w:rPr>
        <w:t>Call to Order</w:t>
      </w:r>
    </w:p>
    <w:p w14:paraId="59789B19" w14:textId="43F76CB2" w:rsidR="009428CA" w:rsidRPr="009428CA" w:rsidRDefault="009428CA" w:rsidP="009430F7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9428CA">
        <w:rPr>
          <w:rFonts w:ascii="Times New Roman" w:hAnsi="Times New Roman" w:cs="Times New Roman"/>
          <w:sz w:val="28"/>
          <w:szCs w:val="28"/>
        </w:rPr>
        <w:t>Standing Items</w:t>
      </w:r>
    </w:p>
    <w:p w14:paraId="707CB642" w14:textId="7B7DAB43" w:rsidR="009428CA" w:rsidRPr="009428CA" w:rsidRDefault="009428CA" w:rsidP="009430F7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9428CA">
        <w:rPr>
          <w:rFonts w:ascii="Times New Roman" w:hAnsi="Times New Roman" w:cs="Times New Roman"/>
          <w:sz w:val="28"/>
          <w:szCs w:val="28"/>
        </w:rPr>
        <w:t>Adoption of the Agenda</w:t>
      </w:r>
    </w:p>
    <w:p w14:paraId="5509FEB8" w14:textId="4A7E393F" w:rsidR="009428CA" w:rsidRPr="009428CA" w:rsidRDefault="009428CA" w:rsidP="009430F7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9428CA">
        <w:rPr>
          <w:rFonts w:ascii="Times New Roman" w:hAnsi="Times New Roman" w:cs="Times New Roman"/>
          <w:sz w:val="28"/>
          <w:szCs w:val="28"/>
        </w:rPr>
        <w:t>Approval of the Minutes of the December 4</w:t>
      </w:r>
      <w:r w:rsidRPr="009428CA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Pr="009428CA">
        <w:rPr>
          <w:rFonts w:ascii="Times New Roman" w:hAnsi="Times New Roman" w:cs="Times New Roman"/>
          <w:sz w:val="28"/>
          <w:szCs w:val="28"/>
        </w:rPr>
        <w:t xml:space="preserve"> Faculty Meeting</w:t>
      </w:r>
    </w:p>
    <w:p w14:paraId="73342DD9" w14:textId="3F968500" w:rsidR="009428CA" w:rsidRPr="009428CA" w:rsidRDefault="009428CA" w:rsidP="009430F7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9428CA">
        <w:rPr>
          <w:rFonts w:ascii="Times New Roman" w:hAnsi="Times New Roman" w:cs="Times New Roman"/>
          <w:sz w:val="28"/>
          <w:szCs w:val="28"/>
        </w:rPr>
        <w:t>Introduction of New Employees</w:t>
      </w:r>
    </w:p>
    <w:p w14:paraId="20B7DCE8" w14:textId="0D9797BC" w:rsidR="009428CA" w:rsidRPr="009428CA" w:rsidRDefault="009430F7" w:rsidP="009430F7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428CA" w:rsidRPr="009428CA">
        <w:rPr>
          <w:rFonts w:ascii="Times New Roman" w:hAnsi="Times New Roman" w:cs="Times New Roman"/>
          <w:sz w:val="28"/>
          <w:szCs w:val="28"/>
        </w:rPr>
        <w:t>Executive Committee Report &amp; Discussion</w:t>
      </w:r>
      <w:r>
        <w:rPr>
          <w:rFonts w:ascii="Times New Roman" w:hAnsi="Times New Roman" w:cs="Times New Roman"/>
          <w:sz w:val="28"/>
          <w:szCs w:val="28"/>
        </w:rPr>
        <w:t xml:space="preserve"> (15 minutes—Chris Wiley)</w:t>
      </w:r>
    </w:p>
    <w:p w14:paraId="7F9A6C64" w14:textId="17207C95" w:rsidR="009428CA" w:rsidRPr="009428CA" w:rsidRDefault="009430F7" w:rsidP="009430F7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428CA" w:rsidRPr="009428CA">
        <w:rPr>
          <w:rFonts w:ascii="Times New Roman" w:hAnsi="Times New Roman" w:cs="Times New Roman"/>
          <w:sz w:val="28"/>
          <w:szCs w:val="28"/>
        </w:rPr>
        <w:t>Report of the University Librarian</w:t>
      </w:r>
      <w:r>
        <w:rPr>
          <w:rFonts w:ascii="Times New Roman" w:hAnsi="Times New Roman" w:cs="Times New Roman"/>
          <w:sz w:val="28"/>
          <w:szCs w:val="28"/>
        </w:rPr>
        <w:t xml:space="preserve"> (15 minutes—Dean Stewart)</w:t>
      </w:r>
    </w:p>
    <w:p w14:paraId="0C11AC4A" w14:textId="3AFF96DF" w:rsidR="009428CA" w:rsidRDefault="009428CA" w:rsidP="009430F7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9428CA">
        <w:rPr>
          <w:rFonts w:ascii="Times New Roman" w:hAnsi="Times New Roman" w:cs="Times New Roman"/>
          <w:sz w:val="28"/>
          <w:szCs w:val="28"/>
        </w:rPr>
        <w:t>Discussion items</w:t>
      </w:r>
    </w:p>
    <w:p w14:paraId="012AC534" w14:textId="196D5685" w:rsidR="005D2E0C" w:rsidRDefault="005D2E0C" w:rsidP="009430F7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5D2E0C">
        <w:rPr>
          <w:rFonts w:ascii="Times New Roman" w:hAnsi="Times New Roman" w:cs="Times New Roman"/>
          <w:sz w:val="28"/>
          <w:szCs w:val="28"/>
        </w:rPr>
        <w:t>Library faculty offices</w:t>
      </w:r>
      <w:r w:rsidR="009430F7">
        <w:rPr>
          <w:rFonts w:ascii="Times New Roman" w:hAnsi="Times New Roman" w:cs="Times New Roman"/>
          <w:sz w:val="28"/>
          <w:szCs w:val="28"/>
        </w:rPr>
        <w:t xml:space="preserve"> (15 minutes—Amy Fry)</w:t>
      </w:r>
    </w:p>
    <w:p w14:paraId="5B8BFEF5" w14:textId="6660A93C" w:rsidR="00856CB5" w:rsidRDefault="00462CDB" w:rsidP="009430F7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E5A5B" w:rsidRPr="00304885">
        <w:rPr>
          <w:rFonts w:ascii="Times New Roman" w:hAnsi="Times New Roman" w:cs="Times New Roman"/>
          <w:sz w:val="28"/>
          <w:szCs w:val="28"/>
        </w:rPr>
        <w:t>Systematic reviews service report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50361">
        <w:rPr>
          <w:rFonts w:ascii="Times New Roman" w:hAnsi="Times New Roman" w:cs="Times New Roman"/>
          <w:sz w:val="28"/>
          <w:szCs w:val="28"/>
        </w:rPr>
        <w:t>(15 minutes</w:t>
      </w:r>
      <w:r w:rsidR="001F1E86">
        <w:rPr>
          <w:rFonts w:ascii="Times New Roman" w:hAnsi="Times New Roman" w:cs="Times New Roman"/>
          <w:sz w:val="28"/>
          <w:szCs w:val="28"/>
        </w:rPr>
        <w:t>--</w:t>
      </w:r>
      <w:r w:rsidR="00604874" w:rsidRPr="00604874">
        <w:t xml:space="preserve"> </w:t>
      </w:r>
      <w:r w:rsidR="00604874" w:rsidRPr="00101E04">
        <w:rPr>
          <w:rFonts w:ascii="Times New Roman" w:hAnsi="Times New Roman" w:cs="Times New Roman"/>
          <w:sz w:val="28"/>
          <w:szCs w:val="28"/>
        </w:rPr>
        <w:t>Megan Sapp-Nelson</w:t>
      </w:r>
      <w:r w:rsidR="00101E04">
        <w:rPr>
          <w:rFonts w:ascii="Times New Roman" w:hAnsi="Times New Roman" w:cs="Times New Roman"/>
          <w:sz w:val="28"/>
          <w:szCs w:val="28"/>
        </w:rPr>
        <w:t xml:space="preserve"> et al.)</w:t>
      </w:r>
    </w:p>
    <w:p w14:paraId="0AD9B58B" w14:textId="67BDBBBE" w:rsidR="005D2E0C" w:rsidRDefault="009430F7" w:rsidP="009430F7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9430F7">
        <w:rPr>
          <w:rFonts w:ascii="Times New Roman" w:hAnsi="Times New Roman" w:cs="Times New Roman"/>
          <w:sz w:val="28"/>
          <w:szCs w:val="28"/>
        </w:rPr>
        <w:t xml:space="preserve"> DEI statement requirement for dossiers starting in 2025-26.</w:t>
      </w:r>
      <w:r>
        <w:rPr>
          <w:rFonts w:ascii="Times New Roman" w:hAnsi="Times New Roman" w:cs="Times New Roman"/>
          <w:sz w:val="28"/>
          <w:szCs w:val="28"/>
        </w:rPr>
        <w:t xml:space="preserve"> (15 minutes—</w:t>
      </w:r>
    </w:p>
    <w:p w14:paraId="00B068BC" w14:textId="571F0D6A" w:rsidR="009430F7" w:rsidRDefault="009430F7" w:rsidP="009430F7">
      <w:pPr>
        <w:pStyle w:val="ListParagraph"/>
        <w:spacing w:line="480" w:lineRule="auto"/>
        <w:rPr>
          <w:rFonts w:ascii="Times New Roman" w:hAnsi="Times New Roman" w:cs="Times New Roman"/>
          <w:sz w:val="28"/>
          <w:szCs w:val="28"/>
          <w:lang w:val="de-DE"/>
        </w:rPr>
      </w:pPr>
      <w:r w:rsidRPr="009430F7">
        <w:rPr>
          <w:rFonts w:ascii="Times New Roman" w:hAnsi="Times New Roman" w:cs="Times New Roman"/>
          <w:sz w:val="28"/>
          <w:szCs w:val="28"/>
          <w:lang w:val="de-DE"/>
        </w:rPr>
        <w:t>Heidi Imker, J. &amp; Ellen Swain)</w:t>
      </w:r>
    </w:p>
    <w:p w14:paraId="145EFA24" w14:textId="2F397E21" w:rsidR="009430F7" w:rsidRDefault="00AF54E8" w:rsidP="00AF54E8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  <w:lang w:val="de-DE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t>New business</w:t>
      </w:r>
    </w:p>
    <w:p w14:paraId="1C84E87A" w14:textId="092F7DB8" w:rsidR="00AF54E8" w:rsidRDefault="00AF54E8" w:rsidP="00AF54E8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  <w:lang w:val="de-DE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t>Annoucements</w:t>
      </w:r>
    </w:p>
    <w:p w14:paraId="798E8708" w14:textId="67CCB384" w:rsidR="00AF54E8" w:rsidRPr="00AF54E8" w:rsidRDefault="00AF54E8" w:rsidP="00AF54E8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  <w:lang w:val="de-DE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t>Adjou</w:t>
      </w:r>
      <w:r w:rsidR="00477EF3">
        <w:rPr>
          <w:rFonts w:ascii="Times New Roman" w:hAnsi="Times New Roman" w:cs="Times New Roman"/>
          <w:sz w:val="28"/>
          <w:szCs w:val="28"/>
          <w:lang w:val="de-DE"/>
        </w:rPr>
        <w:t>r</w:t>
      </w:r>
      <w:r>
        <w:rPr>
          <w:rFonts w:ascii="Times New Roman" w:hAnsi="Times New Roman" w:cs="Times New Roman"/>
          <w:sz w:val="28"/>
          <w:szCs w:val="28"/>
          <w:lang w:val="de-DE"/>
        </w:rPr>
        <w:t>nment</w:t>
      </w:r>
    </w:p>
    <w:p w14:paraId="5400E33D" w14:textId="00C29CF9" w:rsidR="009430F7" w:rsidRPr="009430F7" w:rsidRDefault="009430F7" w:rsidP="009430F7">
      <w:pPr>
        <w:spacing w:line="276" w:lineRule="auto"/>
        <w:rPr>
          <w:rFonts w:ascii="Times New Roman" w:hAnsi="Times New Roman" w:cs="Times New Roman"/>
          <w:sz w:val="28"/>
          <w:szCs w:val="28"/>
          <w:lang w:val="de-DE"/>
        </w:rPr>
      </w:pPr>
    </w:p>
    <w:sectPr w:rsidR="009430F7" w:rsidRPr="009430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752F56"/>
    <w:multiLevelType w:val="hybridMultilevel"/>
    <w:tmpl w:val="E1007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A57EF5"/>
    <w:multiLevelType w:val="multilevel"/>
    <w:tmpl w:val="CB4825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 w16cid:durableId="1921207173">
    <w:abstractNumId w:val="0"/>
  </w:num>
  <w:num w:numId="2" w16cid:durableId="14495418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8CA"/>
    <w:rsid w:val="000013E0"/>
    <w:rsid w:val="00101E04"/>
    <w:rsid w:val="001F1E86"/>
    <w:rsid w:val="0020776C"/>
    <w:rsid w:val="00304885"/>
    <w:rsid w:val="00462CDB"/>
    <w:rsid w:val="00477EF3"/>
    <w:rsid w:val="005D2E0C"/>
    <w:rsid w:val="00604874"/>
    <w:rsid w:val="00850361"/>
    <w:rsid w:val="00856CB5"/>
    <w:rsid w:val="008E5A5B"/>
    <w:rsid w:val="009428CA"/>
    <w:rsid w:val="009430F7"/>
    <w:rsid w:val="00AF54E8"/>
    <w:rsid w:val="00C41B57"/>
    <w:rsid w:val="00FB0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A9D88"/>
  <w15:chartTrackingRefBased/>
  <w15:docId w15:val="{8BC3E467-2D27-4C01-B737-18C47063F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28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816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Batoma, Atoma T</dc:creator>
  <cp:keywords/>
  <dc:description/>
  <cp:lastModifiedBy>Batoma, Atoma T</cp:lastModifiedBy>
  <cp:revision>11</cp:revision>
  <dcterms:created xsi:type="dcterms:W3CDTF">2024-02-25T22:23:00Z</dcterms:created>
  <dcterms:modified xsi:type="dcterms:W3CDTF">2024-02-26T03:07:00Z</dcterms:modified>
</cp:coreProperties>
</file>