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4E0D5B" w14:textId="77777777" w:rsidR="00361061" w:rsidRPr="003514C3" w:rsidRDefault="00361061" w:rsidP="00361061">
      <w:pPr>
        <w:rPr>
          <w:b/>
        </w:rPr>
      </w:pPr>
    </w:p>
    <w:p w14:paraId="46376BE7" w14:textId="7882CEC1" w:rsidR="007F58C2" w:rsidRPr="006C1C3A" w:rsidRDefault="006B34AD" w:rsidP="006C1C3A">
      <w:pPr>
        <w:jc w:val="center"/>
        <w:rPr>
          <w:rFonts w:eastAsiaTheme="minorHAnsi"/>
          <w:b/>
          <w:bCs/>
          <w:sz w:val="32"/>
          <w:szCs w:val="32"/>
          <w:lang w:eastAsia="en-US"/>
        </w:rPr>
      </w:pPr>
      <w:r w:rsidRPr="000612FA">
        <w:rPr>
          <w:b/>
        </w:rPr>
        <w:tab/>
      </w:r>
      <w:r w:rsidR="007F58C2">
        <w:rPr>
          <w:b/>
          <w:bCs/>
        </w:rPr>
        <w:t xml:space="preserve">               </w:t>
      </w:r>
      <w:r w:rsidR="007F58C2">
        <w:rPr>
          <w:b/>
          <w:bCs/>
          <w:sz w:val="32"/>
          <w:szCs w:val="32"/>
        </w:rPr>
        <w:t xml:space="preserve">Collection Development Committee </w:t>
      </w:r>
      <w:r w:rsidR="004954E6">
        <w:rPr>
          <w:b/>
          <w:bCs/>
          <w:sz w:val="32"/>
          <w:szCs w:val="32"/>
        </w:rPr>
        <w:t>Minutes</w:t>
      </w:r>
    </w:p>
    <w:p w14:paraId="5733599A" w14:textId="4234CD3F" w:rsidR="007F58C2" w:rsidRDefault="00201F86" w:rsidP="007F58C2">
      <w:pPr>
        <w:jc w:val="center"/>
        <w:rPr>
          <w:b/>
          <w:bCs/>
          <w:sz w:val="32"/>
          <w:szCs w:val="32"/>
        </w:rPr>
      </w:pPr>
      <w:r>
        <w:rPr>
          <w:b/>
          <w:bCs/>
          <w:sz w:val="32"/>
          <w:szCs w:val="32"/>
        </w:rPr>
        <w:t>December 18</w:t>
      </w:r>
      <w:r w:rsidR="007F58C2">
        <w:rPr>
          <w:b/>
          <w:bCs/>
          <w:sz w:val="32"/>
          <w:szCs w:val="32"/>
        </w:rPr>
        <w:t>, 2024</w:t>
      </w:r>
    </w:p>
    <w:p w14:paraId="2E807FDE" w14:textId="12B64623" w:rsidR="00AC2F58" w:rsidRDefault="00AC2F58" w:rsidP="00AC2F58">
      <w:pPr>
        <w:rPr>
          <w:b/>
          <w:bCs/>
          <w:sz w:val="32"/>
          <w:szCs w:val="32"/>
        </w:rPr>
      </w:pPr>
      <w:r>
        <w:rPr>
          <w:b/>
          <w:bCs/>
          <w:sz w:val="32"/>
          <w:szCs w:val="32"/>
        </w:rPr>
        <w:tab/>
      </w:r>
    </w:p>
    <w:p w14:paraId="4D42B175" w14:textId="568DC25B" w:rsidR="004954E6" w:rsidRPr="00733399" w:rsidRDefault="004954E6" w:rsidP="004954E6">
      <w:pPr>
        <w:rPr>
          <w:bCs/>
        </w:rPr>
      </w:pPr>
      <w:r>
        <w:rPr>
          <w:bCs/>
        </w:rPr>
        <w:t xml:space="preserve">Present: Tom Teper, </w:t>
      </w:r>
      <w:r>
        <w:rPr>
          <w:bCs/>
        </w:rPr>
        <w:t xml:space="preserve">Wendy Shelburne, Paula Carns, Cindy Ingold, Jenny Johnson, Esra Coskun, Amy Fry, Kelli Trei, Jennifer Teper, </w:t>
      </w:r>
      <w:r w:rsidR="00CB3A06">
        <w:rPr>
          <w:bCs/>
        </w:rPr>
        <w:t xml:space="preserve">Kit Condill, Mary Schlembach, </w:t>
      </w:r>
    </w:p>
    <w:p w14:paraId="129EAC59" w14:textId="77777777" w:rsidR="004954E6" w:rsidRDefault="004954E6" w:rsidP="004954E6">
      <w:pPr>
        <w:rPr>
          <w:bCs/>
        </w:rPr>
      </w:pPr>
    </w:p>
    <w:p w14:paraId="3A312AA2" w14:textId="4042EDE3" w:rsidR="004954E6" w:rsidRPr="00542E71" w:rsidRDefault="004954E6" w:rsidP="004954E6">
      <w:pPr>
        <w:rPr>
          <w:bCs/>
        </w:rPr>
      </w:pPr>
      <w:r w:rsidRPr="00733399">
        <w:rPr>
          <w:bCs/>
        </w:rPr>
        <w:t xml:space="preserve">Notetaker: </w:t>
      </w:r>
      <w:r>
        <w:rPr>
          <w:bCs/>
        </w:rPr>
        <w:t>Hannah Williams</w:t>
      </w:r>
    </w:p>
    <w:p w14:paraId="4FC9ED75" w14:textId="77777777" w:rsidR="00542E71" w:rsidRDefault="00542E71" w:rsidP="004954E6">
      <w:pPr>
        <w:rPr>
          <w:b/>
          <w:bCs/>
        </w:rPr>
      </w:pPr>
    </w:p>
    <w:p w14:paraId="4DDEE048" w14:textId="1171A4BF" w:rsidR="004954E6" w:rsidRPr="00542E71" w:rsidRDefault="004954E6" w:rsidP="004954E6">
      <w:pPr>
        <w:rPr>
          <w:b/>
          <w:bCs/>
          <w:sz w:val="25"/>
          <w:szCs w:val="25"/>
        </w:rPr>
      </w:pPr>
      <w:r w:rsidRPr="00542E71">
        <w:rPr>
          <w:b/>
          <w:bCs/>
          <w:sz w:val="25"/>
          <w:szCs w:val="25"/>
        </w:rPr>
        <w:t>Agenda/Minutes</w:t>
      </w:r>
    </w:p>
    <w:p w14:paraId="7A4F16B9" w14:textId="77777777" w:rsidR="004954E6" w:rsidRPr="00542E71" w:rsidRDefault="004954E6" w:rsidP="004954E6">
      <w:pPr>
        <w:rPr>
          <w:b/>
          <w:bCs/>
        </w:rPr>
      </w:pPr>
    </w:p>
    <w:p w14:paraId="4727BEFA" w14:textId="77777777" w:rsidR="004954E6" w:rsidRPr="00542E71" w:rsidRDefault="004954E6" w:rsidP="004954E6">
      <w:pPr>
        <w:rPr>
          <w:bCs/>
        </w:rPr>
      </w:pPr>
      <w:r w:rsidRPr="00542E71">
        <w:rPr>
          <w:bCs/>
        </w:rPr>
        <w:t xml:space="preserve">Agenda and last month’s meeting minutes approved. </w:t>
      </w:r>
    </w:p>
    <w:p w14:paraId="6183A9B7" w14:textId="77777777" w:rsidR="00542E71" w:rsidRDefault="00542E71" w:rsidP="008B4EC6">
      <w:pPr>
        <w:rPr>
          <w:b/>
          <w:bCs/>
        </w:rPr>
      </w:pPr>
    </w:p>
    <w:p w14:paraId="511799DF" w14:textId="77777777" w:rsidR="00542E71" w:rsidRDefault="00542E71" w:rsidP="008B4EC6">
      <w:pPr>
        <w:rPr>
          <w:b/>
          <w:bCs/>
        </w:rPr>
      </w:pPr>
    </w:p>
    <w:p w14:paraId="74D9DEB5" w14:textId="1312BE34" w:rsidR="00CB3A06" w:rsidRPr="00542E71" w:rsidRDefault="00CB3A06" w:rsidP="008B4EC6">
      <w:pPr>
        <w:rPr>
          <w:b/>
          <w:bCs/>
          <w:sz w:val="25"/>
          <w:szCs w:val="25"/>
        </w:rPr>
      </w:pPr>
      <w:r w:rsidRPr="00542E71">
        <w:rPr>
          <w:b/>
          <w:bCs/>
          <w:sz w:val="25"/>
          <w:szCs w:val="25"/>
        </w:rPr>
        <w:t>FY25 Collection Development</w:t>
      </w:r>
    </w:p>
    <w:p w14:paraId="55723291" w14:textId="5F58D7C6" w:rsidR="00CB3A06" w:rsidRDefault="00CB3A06" w:rsidP="008B4EC6">
      <w:pPr>
        <w:rPr>
          <w:sz w:val="22"/>
          <w:szCs w:val="22"/>
        </w:rPr>
      </w:pPr>
      <w:r w:rsidRPr="00CB3A06">
        <w:rPr>
          <w:sz w:val="22"/>
          <w:szCs w:val="22"/>
        </w:rPr>
        <w:drawing>
          <wp:inline distT="0" distB="0" distL="0" distR="0" wp14:anchorId="6E5AB333" wp14:editId="52493BD6">
            <wp:extent cx="5781675" cy="3173128"/>
            <wp:effectExtent l="0" t="0" r="0" b="8255"/>
            <wp:docPr id="1681933629"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933629" name="Picture 1" descr="A close-up of a document&#10;&#10;Description automatically generated"/>
                    <pic:cNvPicPr/>
                  </pic:nvPicPr>
                  <pic:blipFill>
                    <a:blip r:embed="rId5"/>
                    <a:stretch>
                      <a:fillRect/>
                    </a:stretch>
                  </pic:blipFill>
                  <pic:spPr>
                    <a:xfrm>
                      <a:off x="0" y="0"/>
                      <a:ext cx="5812060" cy="3189804"/>
                    </a:xfrm>
                    <a:prstGeom prst="rect">
                      <a:avLst/>
                    </a:prstGeom>
                  </pic:spPr>
                </pic:pic>
              </a:graphicData>
            </a:graphic>
          </wp:inline>
        </w:drawing>
      </w:r>
    </w:p>
    <w:p w14:paraId="65D9234C" w14:textId="77777777" w:rsidR="00CB3A06" w:rsidRDefault="00CB3A06" w:rsidP="008B4EC6">
      <w:pPr>
        <w:rPr>
          <w:sz w:val="22"/>
          <w:szCs w:val="22"/>
        </w:rPr>
      </w:pPr>
    </w:p>
    <w:p w14:paraId="7394E02C" w14:textId="2132CA45" w:rsidR="00CB3A06" w:rsidRPr="00CB3A06" w:rsidRDefault="00CB3A06" w:rsidP="008B4EC6">
      <w:pPr>
        <w:rPr>
          <w:sz w:val="22"/>
          <w:szCs w:val="22"/>
        </w:rPr>
      </w:pPr>
      <w:r w:rsidRPr="00CB3A06">
        <w:rPr>
          <w:sz w:val="22"/>
          <w:szCs w:val="22"/>
        </w:rPr>
        <w:lastRenderedPageBreak/>
        <w:drawing>
          <wp:inline distT="0" distB="0" distL="0" distR="0" wp14:anchorId="34868844" wp14:editId="11594AF9">
            <wp:extent cx="5943600" cy="3260725"/>
            <wp:effectExtent l="0" t="0" r="0" b="0"/>
            <wp:docPr id="1919562573" name="Picture 1" descr="A screenshot of a computer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562573" name="Picture 1" descr="A screenshot of a computer program&#10;&#10;Description automatically generated"/>
                    <pic:cNvPicPr/>
                  </pic:nvPicPr>
                  <pic:blipFill>
                    <a:blip r:embed="rId6"/>
                    <a:stretch>
                      <a:fillRect/>
                    </a:stretch>
                  </pic:blipFill>
                  <pic:spPr>
                    <a:xfrm>
                      <a:off x="0" y="0"/>
                      <a:ext cx="5943600" cy="3260725"/>
                    </a:xfrm>
                    <a:prstGeom prst="rect">
                      <a:avLst/>
                    </a:prstGeom>
                  </pic:spPr>
                </pic:pic>
              </a:graphicData>
            </a:graphic>
          </wp:inline>
        </w:drawing>
      </w:r>
    </w:p>
    <w:p w14:paraId="7CDDF0B5" w14:textId="77777777" w:rsidR="008B4EC6" w:rsidRDefault="008B4EC6" w:rsidP="008B4EC6">
      <w:pPr>
        <w:rPr>
          <w:b/>
          <w:bCs/>
          <w:sz w:val="22"/>
          <w:szCs w:val="22"/>
        </w:rPr>
      </w:pPr>
    </w:p>
    <w:p w14:paraId="69684324" w14:textId="5CC07827" w:rsidR="008B4EC6" w:rsidRPr="00542E71" w:rsidRDefault="008B4EC6" w:rsidP="008B4EC6">
      <w:pPr>
        <w:rPr>
          <w:b/>
          <w:bCs/>
          <w:sz w:val="25"/>
          <w:szCs w:val="25"/>
        </w:rPr>
      </w:pPr>
      <w:r w:rsidRPr="00542E71">
        <w:rPr>
          <w:b/>
          <w:bCs/>
          <w:sz w:val="25"/>
          <w:szCs w:val="25"/>
        </w:rPr>
        <w:t xml:space="preserve">FY26/27 Budget Preparation                                                                                                     </w:t>
      </w:r>
    </w:p>
    <w:p w14:paraId="5553C416" w14:textId="77777777" w:rsidR="00CB3A06" w:rsidRDefault="00CB3A06" w:rsidP="008B4EC6">
      <w:pPr>
        <w:rPr>
          <w:b/>
          <w:bCs/>
          <w:sz w:val="22"/>
          <w:szCs w:val="22"/>
        </w:rPr>
      </w:pPr>
    </w:p>
    <w:p w14:paraId="691DA53F" w14:textId="44E6BDCF" w:rsidR="00CB3A06" w:rsidRDefault="00CB3A06" w:rsidP="008B4EC6">
      <w:pPr>
        <w:rPr>
          <w:sz w:val="22"/>
          <w:szCs w:val="22"/>
        </w:rPr>
      </w:pPr>
      <w:r w:rsidRPr="00CB3A06">
        <w:rPr>
          <w:sz w:val="22"/>
          <w:szCs w:val="22"/>
        </w:rPr>
        <w:drawing>
          <wp:inline distT="0" distB="0" distL="0" distR="0" wp14:anchorId="630C808B" wp14:editId="093E1BE0">
            <wp:extent cx="5943600" cy="3232150"/>
            <wp:effectExtent l="0" t="0" r="0" b="6350"/>
            <wp:docPr id="1367549582" name="Picture 1"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549582" name="Picture 1" descr="A close-up of a paper&#10;&#10;Description automatically generated"/>
                    <pic:cNvPicPr/>
                  </pic:nvPicPr>
                  <pic:blipFill>
                    <a:blip r:embed="rId7"/>
                    <a:stretch>
                      <a:fillRect/>
                    </a:stretch>
                  </pic:blipFill>
                  <pic:spPr>
                    <a:xfrm>
                      <a:off x="0" y="0"/>
                      <a:ext cx="5943600" cy="3232150"/>
                    </a:xfrm>
                    <a:prstGeom prst="rect">
                      <a:avLst/>
                    </a:prstGeom>
                  </pic:spPr>
                </pic:pic>
              </a:graphicData>
            </a:graphic>
          </wp:inline>
        </w:drawing>
      </w:r>
    </w:p>
    <w:p w14:paraId="2D1C27D4" w14:textId="77777777" w:rsidR="00CB3A06" w:rsidRDefault="00CB3A06" w:rsidP="008B4EC6">
      <w:pPr>
        <w:rPr>
          <w:sz w:val="22"/>
          <w:szCs w:val="22"/>
        </w:rPr>
      </w:pPr>
    </w:p>
    <w:p w14:paraId="644FC42A" w14:textId="2D378C13" w:rsidR="00CB3A06" w:rsidRDefault="00CB3A06" w:rsidP="008B4EC6">
      <w:pPr>
        <w:rPr>
          <w:sz w:val="22"/>
          <w:szCs w:val="22"/>
        </w:rPr>
      </w:pPr>
      <w:r w:rsidRPr="00CB3A06">
        <w:rPr>
          <w:sz w:val="22"/>
          <w:szCs w:val="22"/>
        </w:rPr>
        <w:lastRenderedPageBreak/>
        <w:drawing>
          <wp:inline distT="0" distB="0" distL="0" distR="0" wp14:anchorId="47057A49" wp14:editId="6EED6EA2">
            <wp:extent cx="5943600" cy="3369945"/>
            <wp:effectExtent l="0" t="0" r="0" b="1905"/>
            <wp:docPr id="992691206" name="Picture 1"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691206" name="Picture 1" descr="A close-up of a diagram&#10;&#10;Description automatically generated"/>
                    <pic:cNvPicPr/>
                  </pic:nvPicPr>
                  <pic:blipFill>
                    <a:blip r:embed="rId8"/>
                    <a:stretch>
                      <a:fillRect/>
                    </a:stretch>
                  </pic:blipFill>
                  <pic:spPr>
                    <a:xfrm>
                      <a:off x="0" y="0"/>
                      <a:ext cx="5943600" cy="3369945"/>
                    </a:xfrm>
                    <a:prstGeom prst="rect">
                      <a:avLst/>
                    </a:prstGeom>
                  </pic:spPr>
                </pic:pic>
              </a:graphicData>
            </a:graphic>
          </wp:inline>
        </w:drawing>
      </w:r>
    </w:p>
    <w:p w14:paraId="6FF6CB2E" w14:textId="77777777" w:rsidR="00CB3A06" w:rsidRDefault="00CB3A06" w:rsidP="008B4EC6">
      <w:pPr>
        <w:rPr>
          <w:sz w:val="22"/>
          <w:szCs w:val="22"/>
        </w:rPr>
      </w:pPr>
    </w:p>
    <w:p w14:paraId="77BDB021" w14:textId="2EC12FE3" w:rsidR="00CB3A06" w:rsidRDefault="00CB3A06" w:rsidP="008B4EC6">
      <w:pPr>
        <w:rPr>
          <w:sz w:val="22"/>
          <w:szCs w:val="22"/>
        </w:rPr>
      </w:pPr>
      <w:r w:rsidRPr="00CB3A06">
        <w:rPr>
          <w:sz w:val="22"/>
          <w:szCs w:val="22"/>
        </w:rPr>
        <w:drawing>
          <wp:inline distT="0" distB="0" distL="0" distR="0" wp14:anchorId="4456D2E2" wp14:editId="4EFD3A27">
            <wp:extent cx="5943600" cy="3496945"/>
            <wp:effectExtent l="0" t="0" r="0" b="8255"/>
            <wp:docPr id="495574760" name="Picture 1" descr="A close-up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574760" name="Picture 1" descr="A close-up of a report&#10;&#10;Description automatically generated"/>
                    <pic:cNvPicPr/>
                  </pic:nvPicPr>
                  <pic:blipFill>
                    <a:blip r:embed="rId9"/>
                    <a:stretch>
                      <a:fillRect/>
                    </a:stretch>
                  </pic:blipFill>
                  <pic:spPr>
                    <a:xfrm>
                      <a:off x="0" y="0"/>
                      <a:ext cx="5943600" cy="3496945"/>
                    </a:xfrm>
                    <a:prstGeom prst="rect">
                      <a:avLst/>
                    </a:prstGeom>
                  </pic:spPr>
                </pic:pic>
              </a:graphicData>
            </a:graphic>
          </wp:inline>
        </w:drawing>
      </w:r>
    </w:p>
    <w:p w14:paraId="2113D773" w14:textId="77777777" w:rsidR="00542E71" w:rsidRPr="00CB3A06" w:rsidRDefault="00542E71" w:rsidP="008B4EC6">
      <w:pPr>
        <w:rPr>
          <w:sz w:val="22"/>
          <w:szCs w:val="22"/>
        </w:rPr>
      </w:pPr>
    </w:p>
    <w:p w14:paraId="5FE4BD54" w14:textId="72146553" w:rsidR="008B4EC6" w:rsidRPr="00542E71" w:rsidRDefault="00DE4D6B" w:rsidP="008B4EC6">
      <w:pPr>
        <w:rPr>
          <w:b/>
          <w:bCs/>
          <w:sz w:val="25"/>
          <w:szCs w:val="25"/>
        </w:rPr>
      </w:pPr>
      <w:r>
        <w:rPr>
          <w:b/>
          <w:bCs/>
          <w:sz w:val="22"/>
          <w:szCs w:val="22"/>
        </w:rPr>
        <w:t xml:space="preserve"> </w:t>
      </w:r>
      <w:r w:rsidRPr="00542E71">
        <w:rPr>
          <w:b/>
          <w:bCs/>
          <w:sz w:val="25"/>
          <w:szCs w:val="25"/>
        </w:rPr>
        <w:t>A&amp; I Review</w:t>
      </w:r>
    </w:p>
    <w:p w14:paraId="356CD327" w14:textId="5BBFCC60" w:rsidR="00DE4D6B" w:rsidRDefault="00DE4D6B" w:rsidP="00DE4D6B">
      <w:pPr>
        <w:pStyle w:val="ListParagraph"/>
        <w:numPr>
          <w:ilvl w:val="0"/>
          <w:numId w:val="45"/>
        </w:numPr>
        <w:rPr>
          <w:sz w:val="22"/>
          <w:szCs w:val="22"/>
        </w:rPr>
      </w:pPr>
      <w:r w:rsidRPr="00DE4D6B">
        <w:rPr>
          <w:sz w:val="22"/>
          <w:szCs w:val="22"/>
        </w:rPr>
        <w:t xml:space="preserve">Working file contains a list of all recurring databases, fund code, and divisions they are under. Esra is adding information about cost per use. </w:t>
      </w:r>
    </w:p>
    <w:p w14:paraId="58D4EB8F" w14:textId="3EA43D58" w:rsidR="00DE4D6B" w:rsidRDefault="00542E71" w:rsidP="00DE4D6B">
      <w:pPr>
        <w:pStyle w:val="ListParagraph"/>
        <w:numPr>
          <w:ilvl w:val="0"/>
          <w:numId w:val="45"/>
        </w:numPr>
        <w:rPr>
          <w:sz w:val="22"/>
          <w:szCs w:val="22"/>
        </w:rPr>
      </w:pPr>
      <w:r>
        <w:rPr>
          <w:sz w:val="22"/>
          <w:szCs w:val="22"/>
        </w:rPr>
        <w:t>Group will</w:t>
      </w:r>
      <w:r w:rsidR="00DE4D6B">
        <w:rPr>
          <w:sz w:val="22"/>
          <w:szCs w:val="22"/>
        </w:rPr>
        <w:t xml:space="preserve"> first be looking at databases over $20,000</w:t>
      </w:r>
      <w:r>
        <w:rPr>
          <w:sz w:val="22"/>
          <w:szCs w:val="22"/>
        </w:rPr>
        <w:t xml:space="preserve">. Spreadsheets will be provided to each division, and divisions should look at their paid databases and add information to the free databases tab. </w:t>
      </w:r>
    </w:p>
    <w:p w14:paraId="4494F9A1" w14:textId="6525C65F" w:rsidR="00542E71" w:rsidRDefault="00542E71" w:rsidP="00542E71">
      <w:pPr>
        <w:pStyle w:val="ListParagraph"/>
        <w:rPr>
          <w:sz w:val="22"/>
          <w:szCs w:val="22"/>
        </w:rPr>
      </w:pPr>
      <w:r>
        <w:rPr>
          <w:noProof/>
        </w:rPr>
        <w:lastRenderedPageBreak/>
        <w:drawing>
          <wp:inline distT="0" distB="0" distL="0" distR="0" wp14:anchorId="75381714" wp14:editId="102D92DD">
            <wp:extent cx="5286375" cy="2973586"/>
            <wp:effectExtent l="0" t="0" r="0" b="0"/>
            <wp:docPr id="55486908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869088"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290070" cy="2975664"/>
                    </a:xfrm>
                    <a:prstGeom prst="rect">
                      <a:avLst/>
                    </a:prstGeom>
                  </pic:spPr>
                </pic:pic>
              </a:graphicData>
            </a:graphic>
          </wp:inline>
        </w:drawing>
      </w:r>
    </w:p>
    <w:p w14:paraId="6E94A652" w14:textId="77777777" w:rsidR="00B01E9B" w:rsidRDefault="00B01E9B" w:rsidP="00B01E9B">
      <w:pPr>
        <w:rPr>
          <w:sz w:val="22"/>
          <w:szCs w:val="22"/>
        </w:rPr>
      </w:pPr>
    </w:p>
    <w:p w14:paraId="2778DF8B" w14:textId="4883E4AB" w:rsidR="00B01E9B" w:rsidRDefault="00B01E9B" w:rsidP="00B01E9B">
      <w:pPr>
        <w:rPr>
          <w:b/>
          <w:bCs/>
          <w:sz w:val="25"/>
          <w:szCs w:val="25"/>
        </w:rPr>
      </w:pPr>
      <w:r w:rsidRPr="00542E71">
        <w:rPr>
          <w:b/>
          <w:bCs/>
          <w:sz w:val="25"/>
          <w:szCs w:val="25"/>
        </w:rPr>
        <w:t xml:space="preserve">Collection </w:t>
      </w:r>
      <w:r w:rsidR="00542E71">
        <w:rPr>
          <w:b/>
          <w:bCs/>
          <w:sz w:val="25"/>
          <w:szCs w:val="25"/>
        </w:rPr>
        <w:t>D</w:t>
      </w:r>
      <w:r w:rsidRPr="00542E71">
        <w:rPr>
          <w:b/>
          <w:bCs/>
          <w:sz w:val="25"/>
          <w:szCs w:val="25"/>
        </w:rPr>
        <w:t xml:space="preserve">evelopment </w:t>
      </w:r>
      <w:r w:rsidR="00542E71">
        <w:rPr>
          <w:b/>
          <w:bCs/>
          <w:sz w:val="25"/>
          <w:szCs w:val="25"/>
        </w:rPr>
        <w:t>T</w:t>
      </w:r>
      <w:r w:rsidRPr="00542E71">
        <w:rPr>
          <w:b/>
          <w:bCs/>
          <w:sz w:val="25"/>
          <w:szCs w:val="25"/>
        </w:rPr>
        <w:t>opics</w:t>
      </w:r>
    </w:p>
    <w:p w14:paraId="1F2595F8" w14:textId="04B9070C" w:rsidR="00542E71" w:rsidRPr="00542E71" w:rsidRDefault="00542E71" w:rsidP="00542E71">
      <w:pPr>
        <w:pStyle w:val="ListParagraph"/>
        <w:numPr>
          <w:ilvl w:val="0"/>
          <w:numId w:val="46"/>
        </w:numPr>
        <w:rPr>
          <w:b/>
          <w:bCs/>
          <w:sz w:val="25"/>
          <w:szCs w:val="25"/>
        </w:rPr>
      </w:pPr>
      <w:r>
        <w:t>Talk with division to get feedback about collection development statements. Initial thoughts are to have them but not be publicly available.</w:t>
      </w:r>
    </w:p>
    <w:p w14:paraId="196E0342" w14:textId="77777777" w:rsidR="00542E71" w:rsidRDefault="00542E71" w:rsidP="00B01E9B">
      <w:pPr>
        <w:rPr>
          <w:b/>
          <w:bCs/>
          <w:sz w:val="25"/>
          <w:szCs w:val="25"/>
        </w:rPr>
      </w:pPr>
    </w:p>
    <w:p w14:paraId="396888E8" w14:textId="5DF6239C" w:rsidR="00542E71" w:rsidRPr="00542E71" w:rsidRDefault="00542E71" w:rsidP="00B01E9B">
      <w:pPr>
        <w:rPr>
          <w:b/>
          <w:bCs/>
          <w:sz w:val="25"/>
          <w:szCs w:val="25"/>
        </w:rPr>
      </w:pPr>
      <w:r>
        <w:rPr>
          <w:noProof/>
        </w:rPr>
        <w:drawing>
          <wp:inline distT="0" distB="0" distL="0" distR="0" wp14:anchorId="46C10C43" wp14:editId="014A823A">
            <wp:extent cx="5943600" cy="3343275"/>
            <wp:effectExtent l="0" t="0" r="0" b="9525"/>
            <wp:docPr id="214634005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340059"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943600" cy="3343275"/>
                    </a:xfrm>
                    <a:prstGeom prst="rect">
                      <a:avLst/>
                    </a:prstGeom>
                  </pic:spPr>
                </pic:pic>
              </a:graphicData>
            </a:graphic>
          </wp:inline>
        </w:drawing>
      </w:r>
    </w:p>
    <w:p w14:paraId="299B6043" w14:textId="58DE8D19" w:rsidR="00CC71D8" w:rsidRDefault="00CC71D8" w:rsidP="00B01E9B">
      <w:pPr>
        <w:rPr>
          <w:b/>
          <w:bCs/>
          <w:sz w:val="22"/>
          <w:szCs w:val="22"/>
        </w:rPr>
      </w:pPr>
    </w:p>
    <w:p w14:paraId="07DBFF62" w14:textId="1BFC6B49" w:rsidR="00FA309E" w:rsidRDefault="00FA309E" w:rsidP="00B01E9B">
      <w:pPr>
        <w:rPr>
          <w:b/>
          <w:bCs/>
          <w:sz w:val="22"/>
          <w:szCs w:val="22"/>
        </w:rPr>
      </w:pPr>
      <w:r w:rsidRPr="00FA309E">
        <w:rPr>
          <w:b/>
          <w:bCs/>
          <w:sz w:val="22"/>
          <w:szCs w:val="22"/>
        </w:rPr>
        <w:lastRenderedPageBreak/>
        <w:drawing>
          <wp:inline distT="0" distB="0" distL="0" distR="0" wp14:anchorId="3DAC9654" wp14:editId="060C7EC8">
            <wp:extent cx="5943600" cy="3139440"/>
            <wp:effectExtent l="0" t="0" r="0" b="3810"/>
            <wp:docPr id="401643528" name="Picture 1" descr="A blue and white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643528" name="Picture 1" descr="A blue and white chart&#10;&#10;Description automatically generated with medium confidence"/>
                    <pic:cNvPicPr/>
                  </pic:nvPicPr>
                  <pic:blipFill>
                    <a:blip r:embed="rId14"/>
                    <a:stretch>
                      <a:fillRect/>
                    </a:stretch>
                  </pic:blipFill>
                  <pic:spPr>
                    <a:xfrm>
                      <a:off x="0" y="0"/>
                      <a:ext cx="5943600" cy="3139440"/>
                    </a:xfrm>
                    <a:prstGeom prst="rect">
                      <a:avLst/>
                    </a:prstGeom>
                  </pic:spPr>
                </pic:pic>
              </a:graphicData>
            </a:graphic>
          </wp:inline>
        </w:drawing>
      </w:r>
    </w:p>
    <w:p w14:paraId="2C56AA93" w14:textId="13DA89FE" w:rsidR="00B01E9B" w:rsidRPr="00B01E9B" w:rsidRDefault="00B01E9B" w:rsidP="00B01E9B">
      <w:pPr>
        <w:rPr>
          <w:b/>
          <w:bCs/>
          <w:sz w:val="22"/>
          <w:szCs w:val="22"/>
        </w:rPr>
      </w:pPr>
      <w:r>
        <w:rPr>
          <w:b/>
          <w:bCs/>
          <w:sz w:val="22"/>
          <w:szCs w:val="22"/>
        </w:rPr>
        <w:tab/>
      </w:r>
    </w:p>
    <w:p w14:paraId="65402604" w14:textId="7859B7B0" w:rsidR="008B4EC6" w:rsidRDefault="008B4EC6" w:rsidP="008B4EC6">
      <w:pPr>
        <w:rPr>
          <w:b/>
          <w:bCs/>
          <w:sz w:val="22"/>
          <w:szCs w:val="22"/>
        </w:rPr>
      </w:pPr>
      <w:r>
        <w:rPr>
          <w:b/>
          <w:bCs/>
          <w:sz w:val="22"/>
          <w:szCs w:val="22"/>
        </w:rPr>
        <w:t xml:space="preserve">Updates                                                                                                                                         </w:t>
      </w:r>
    </w:p>
    <w:p w14:paraId="68FF53DF" w14:textId="6B1CC92E" w:rsidR="008B4EC6" w:rsidRDefault="008B4EC6" w:rsidP="008B4EC6">
      <w:pPr>
        <w:numPr>
          <w:ilvl w:val="0"/>
          <w:numId w:val="20"/>
        </w:numPr>
        <w:rPr>
          <w:rFonts w:eastAsia="Times New Roman"/>
          <w:b/>
          <w:bCs/>
          <w:sz w:val="22"/>
          <w:szCs w:val="22"/>
        </w:rPr>
      </w:pPr>
      <w:r>
        <w:rPr>
          <w:rFonts w:eastAsia="Times New Roman"/>
          <w:b/>
          <w:bCs/>
          <w:sz w:val="22"/>
          <w:szCs w:val="22"/>
        </w:rPr>
        <w:t>Acquisitions    </w:t>
      </w:r>
      <w:r w:rsidR="00542E71">
        <w:rPr>
          <w:rFonts w:eastAsia="Times New Roman"/>
          <w:sz w:val="22"/>
          <w:szCs w:val="22"/>
        </w:rPr>
        <w:t xml:space="preserve">Currently short staffed, so please order early and order often. </w:t>
      </w:r>
      <w:r>
        <w:rPr>
          <w:rFonts w:eastAsia="Times New Roman"/>
          <w:b/>
          <w:bCs/>
          <w:sz w:val="22"/>
          <w:szCs w:val="22"/>
        </w:rPr>
        <w:t xml:space="preserve"> </w:t>
      </w:r>
    </w:p>
    <w:p w14:paraId="26418BD9" w14:textId="77777777" w:rsidR="008B4EC6" w:rsidRDefault="008B4EC6" w:rsidP="008B4EC6">
      <w:pPr>
        <w:numPr>
          <w:ilvl w:val="0"/>
          <w:numId w:val="20"/>
        </w:numPr>
        <w:rPr>
          <w:rFonts w:eastAsia="Times New Roman"/>
          <w:b/>
          <w:bCs/>
          <w:sz w:val="22"/>
          <w:szCs w:val="22"/>
        </w:rPr>
      </w:pPr>
      <w:r>
        <w:rPr>
          <w:rFonts w:eastAsia="Times New Roman"/>
          <w:b/>
          <w:bCs/>
          <w:sz w:val="22"/>
          <w:szCs w:val="22"/>
        </w:rPr>
        <w:t>E-Resources</w:t>
      </w:r>
    </w:p>
    <w:p w14:paraId="3B9EC4A5" w14:textId="77777777" w:rsidR="008B4EC6" w:rsidRDefault="008B4EC6" w:rsidP="008B4EC6">
      <w:pPr>
        <w:numPr>
          <w:ilvl w:val="0"/>
          <w:numId w:val="20"/>
        </w:numPr>
        <w:rPr>
          <w:rFonts w:eastAsia="Times New Roman"/>
          <w:b/>
          <w:bCs/>
          <w:sz w:val="22"/>
          <w:szCs w:val="22"/>
        </w:rPr>
      </w:pPr>
      <w:r>
        <w:rPr>
          <w:rFonts w:eastAsia="Times New Roman"/>
          <w:b/>
          <w:bCs/>
          <w:sz w:val="22"/>
          <w:szCs w:val="22"/>
        </w:rPr>
        <w:t xml:space="preserve">Preservation Services </w:t>
      </w:r>
    </w:p>
    <w:p w14:paraId="54EACC5A" w14:textId="268939B8" w:rsidR="008B4EC6" w:rsidRDefault="008B4EC6" w:rsidP="008B4EC6">
      <w:pPr>
        <w:numPr>
          <w:ilvl w:val="0"/>
          <w:numId w:val="20"/>
        </w:numPr>
        <w:rPr>
          <w:rFonts w:eastAsia="Times New Roman"/>
          <w:b/>
          <w:bCs/>
          <w:sz w:val="22"/>
          <w:szCs w:val="22"/>
        </w:rPr>
      </w:pPr>
      <w:r>
        <w:rPr>
          <w:rFonts w:eastAsia="Times New Roman"/>
          <w:b/>
          <w:bCs/>
          <w:sz w:val="22"/>
          <w:szCs w:val="22"/>
        </w:rPr>
        <w:t>BTAA Updates</w:t>
      </w:r>
      <w:r w:rsidR="00542E71">
        <w:rPr>
          <w:rFonts w:eastAsia="Times New Roman"/>
          <w:b/>
          <w:bCs/>
          <w:sz w:val="22"/>
          <w:szCs w:val="22"/>
        </w:rPr>
        <w:t xml:space="preserve">    </w:t>
      </w:r>
      <w:r w:rsidR="00542E71">
        <w:rPr>
          <w:rFonts w:eastAsia="Times New Roman"/>
          <w:sz w:val="22"/>
          <w:szCs w:val="22"/>
        </w:rPr>
        <w:t xml:space="preserve">Springer and Nature agreements continue to be worked on. There will likely be an agreement with Springer that contains open access for faculty. Sage will likely be extended for one year with the same terms. </w:t>
      </w:r>
    </w:p>
    <w:p w14:paraId="09758308" w14:textId="77777777" w:rsidR="007F58C2" w:rsidRDefault="007F58C2" w:rsidP="007F58C2"/>
    <w:p w14:paraId="08C4F046" w14:textId="1097296A" w:rsidR="00AE3ED8" w:rsidRDefault="00AE3ED8" w:rsidP="00542E71">
      <w:pPr>
        <w:rPr>
          <w:b/>
          <w:sz w:val="22"/>
          <w:szCs w:val="22"/>
        </w:rPr>
      </w:pPr>
    </w:p>
    <w:p w14:paraId="6967AA10" w14:textId="77777777" w:rsidR="00542E71" w:rsidRDefault="00542E71" w:rsidP="00542E71">
      <w:pPr>
        <w:rPr>
          <w:b/>
          <w:sz w:val="22"/>
          <w:szCs w:val="22"/>
        </w:rPr>
      </w:pPr>
    </w:p>
    <w:p w14:paraId="55F59E0F" w14:textId="5F2FA30D" w:rsidR="00542E71" w:rsidRDefault="00542E71" w:rsidP="00542E71">
      <w:pPr>
        <w:rPr>
          <w:b/>
          <w:sz w:val="22"/>
          <w:szCs w:val="22"/>
        </w:rPr>
      </w:pPr>
      <w:r>
        <w:rPr>
          <w:b/>
          <w:sz w:val="22"/>
          <w:szCs w:val="22"/>
        </w:rPr>
        <w:t>Meeting adjourned at 4:15 pm.</w:t>
      </w:r>
    </w:p>
    <w:p w14:paraId="4DA2BF89" w14:textId="064254D9" w:rsidR="00084F91" w:rsidRDefault="00084F91" w:rsidP="00AE3ED8">
      <w:pPr>
        <w:rPr>
          <w:b/>
          <w:sz w:val="22"/>
          <w:szCs w:val="22"/>
        </w:rPr>
      </w:pP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966CD4"/>
    <w:multiLevelType w:val="hybridMultilevel"/>
    <w:tmpl w:val="99A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46DDD"/>
    <w:multiLevelType w:val="hybridMultilevel"/>
    <w:tmpl w:val="060AE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068F4"/>
    <w:multiLevelType w:val="hybridMultilevel"/>
    <w:tmpl w:val="381C1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8"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123FD5"/>
    <w:multiLevelType w:val="hybridMultilevel"/>
    <w:tmpl w:val="181A0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C515CE"/>
    <w:multiLevelType w:val="hybridMultilevel"/>
    <w:tmpl w:val="645EC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2A32F8"/>
    <w:multiLevelType w:val="hybridMultilevel"/>
    <w:tmpl w:val="6F06B032"/>
    <w:lvl w:ilvl="0" w:tplc="69F69CD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9"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7D602113"/>
    <w:multiLevelType w:val="hybridMultilevel"/>
    <w:tmpl w:val="31EA3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7340707">
    <w:abstractNumId w:val="38"/>
  </w:num>
  <w:num w:numId="2" w16cid:durableId="911891682">
    <w:abstractNumId w:val="27"/>
  </w:num>
  <w:num w:numId="3" w16cid:durableId="1976249204">
    <w:abstractNumId w:val="28"/>
  </w:num>
  <w:num w:numId="4" w16cid:durableId="830750909">
    <w:abstractNumId w:val="6"/>
  </w:num>
  <w:num w:numId="5" w16cid:durableId="2088572190">
    <w:abstractNumId w:val="24"/>
  </w:num>
  <w:num w:numId="6" w16cid:durableId="618873663">
    <w:abstractNumId w:val="38"/>
  </w:num>
  <w:num w:numId="7" w16cid:durableId="642540328">
    <w:abstractNumId w:val="39"/>
  </w:num>
  <w:num w:numId="8" w16cid:durableId="178282461">
    <w:abstractNumId w:val="23"/>
  </w:num>
  <w:num w:numId="9" w16cid:durableId="227889299">
    <w:abstractNumId w:val="30"/>
  </w:num>
  <w:num w:numId="10" w16cid:durableId="804079641">
    <w:abstractNumId w:val="11"/>
  </w:num>
  <w:num w:numId="11" w16cid:durableId="239872021">
    <w:abstractNumId w:val="20"/>
  </w:num>
  <w:num w:numId="12" w16cid:durableId="574315979">
    <w:abstractNumId w:val="34"/>
  </w:num>
  <w:num w:numId="13" w16cid:durableId="1701319807">
    <w:abstractNumId w:val="8"/>
  </w:num>
  <w:num w:numId="14" w16cid:durableId="277374369">
    <w:abstractNumId w:val="29"/>
  </w:num>
  <w:num w:numId="15" w16cid:durableId="851650567">
    <w:abstractNumId w:val="25"/>
  </w:num>
  <w:num w:numId="16" w16cid:durableId="996806709">
    <w:abstractNumId w:val="33"/>
  </w:num>
  <w:num w:numId="17" w16cid:durableId="1109356633">
    <w:abstractNumId w:val="4"/>
  </w:num>
  <w:num w:numId="18" w16cid:durableId="632685149">
    <w:abstractNumId w:val="4"/>
  </w:num>
  <w:num w:numId="19" w16cid:durableId="195428883">
    <w:abstractNumId w:val="17"/>
  </w:num>
  <w:num w:numId="20" w16cid:durableId="28346435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884236">
    <w:abstractNumId w:val="36"/>
  </w:num>
  <w:num w:numId="22" w16cid:durableId="1009602493">
    <w:abstractNumId w:val="15"/>
  </w:num>
  <w:num w:numId="23" w16cid:durableId="1716616580">
    <w:abstractNumId w:val="14"/>
  </w:num>
  <w:num w:numId="24" w16cid:durableId="974532570">
    <w:abstractNumId w:val="13"/>
  </w:num>
  <w:num w:numId="25" w16cid:durableId="1808548235">
    <w:abstractNumId w:val="35"/>
  </w:num>
  <w:num w:numId="26" w16cid:durableId="1486317193">
    <w:abstractNumId w:val="16"/>
  </w:num>
  <w:num w:numId="27" w16cid:durableId="2012682336">
    <w:abstractNumId w:val="31"/>
  </w:num>
  <w:num w:numId="28" w16cid:durableId="388768148">
    <w:abstractNumId w:val="5"/>
  </w:num>
  <w:num w:numId="29" w16cid:durableId="616259933">
    <w:abstractNumId w:val="22"/>
  </w:num>
  <w:num w:numId="30" w16cid:durableId="402221952">
    <w:abstractNumId w:val="1"/>
  </w:num>
  <w:num w:numId="31" w16cid:durableId="1255746363">
    <w:abstractNumId w:val="7"/>
  </w:num>
  <w:num w:numId="32" w16cid:durableId="461046590">
    <w:abstractNumId w:val="3"/>
  </w:num>
  <w:num w:numId="33" w16cid:durableId="1080908245">
    <w:abstractNumId w:val="0"/>
  </w:num>
  <w:num w:numId="34" w16cid:durableId="523517059">
    <w:abstractNumId w:val="9"/>
  </w:num>
  <w:num w:numId="35" w16cid:durableId="1732802326">
    <w:abstractNumId w:val="32"/>
  </w:num>
  <w:num w:numId="36" w16cid:durableId="1258752853">
    <w:abstractNumId w:val="37"/>
  </w:num>
  <w:num w:numId="37" w16cid:durableId="1952975313">
    <w:abstractNumId w:val="19"/>
  </w:num>
  <w:num w:numId="38" w16cid:durableId="666327707">
    <w:abstractNumId w:val="10"/>
  </w:num>
  <w:num w:numId="39" w16cid:durableId="264505138">
    <w:abstractNumId w:val="18"/>
  </w:num>
  <w:num w:numId="40" w16cid:durableId="1857696705">
    <w:abstractNumId w:val="12"/>
  </w:num>
  <w:num w:numId="41" w16cid:durableId="407845831">
    <w:abstractNumId w:val="2"/>
  </w:num>
  <w:num w:numId="42" w16cid:durableId="427699192">
    <w:abstractNumId w:val="40"/>
  </w:num>
  <w:num w:numId="43" w16cid:durableId="763841768">
    <w:abstractNumId w:val="10"/>
  </w:num>
  <w:num w:numId="44" w16cid:durableId="479271481">
    <w:abstractNumId w:val="40"/>
  </w:num>
  <w:num w:numId="45" w16cid:durableId="130825972">
    <w:abstractNumId w:val="26"/>
  </w:num>
  <w:num w:numId="46" w16cid:durableId="166069740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969"/>
    <w:rsid w:val="00002DA0"/>
    <w:rsid w:val="00003E52"/>
    <w:rsid w:val="00036743"/>
    <w:rsid w:val="0005658F"/>
    <w:rsid w:val="000612FA"/>
    <w:rsid w:val="000663AE"/>
    <w:rsid w:val="00067C39"/>
    <w:rsid w:val="00080BA7"/>
    <w:rsid w:val="00084F91"/>
    <w:rsid w:val="00094CC5"/>
    <w:rsid w:val="000A4551"/>
    <w:rsid w:val="000D16C5"/>
    <w:rsid w:val="000E520C"/>
    <w:rsid w:val="000F6980"/>
    <w:rsid w:val="00100290"/>
    <w:rsid w:val="00100FE3"/>
    <w:rsid w:val="00101518"/>
    <w:rsid w:val="001059C9"/>
    <w:rsid w:val="00110464"/>
    <w:rsid w:val="0011142A"/>
    <w:rsid w:val="0013365C"/>
    <w:rsid w:val="001350BF"/>
    <w:rsid w:val="00153B75"/>
    <w:rsid w:val="00164E5E"/>
    <w:rsid w:val="00187FBD"/>
    <w:rsid w:val="00190634"/>
    <w:rsid w:val="001A00F2"/>
    <w:rsid w:val="001A74EB"/>
    <w:rsid w:val="001B1E28"/>
    <w:rsid w:val="001B63FC"/>
    <w:rsid w:val="001C3A7B"/>
    <w:rsid w:val="001D0504"/>
    <w:rsid w:val="001F7822"/>
    <w:rsid w:val="00201F86"/>
    <w:rsid w:val="002135DF"/>
    <w:rsid w:val="00235741"/>
    <w:rsid w:val="00240675"/>
    <w:rsid w:val="00255DFF"/>
    <w:rsid w:val="00257872"/>
    <w:rsid w:val="002876E3"/>
    <w:rsid w:val="0029376E"/>
    <w:rsid w:val="002939E0"/>
    <w:rsid w:val="00294C1E"/>
    <w:rsid w:val="002A013D"/>
    <w:rsid w:val="002A3BCC"/>
    <w:rsid w:val="002A4AC5"/>
    <w:rsid w:val="002E0108"/>
    <w:rsid w:val="002F0186"/>
    <w:rsid w:val="00300116"/>
    <w:rsid w:val="00314C15"/>
    <w:rsid w:val="003313B3"/>
    <w:rsid w:val="003514C3"/>
    <w:rsid w:val="00361061"/>
    <w:rsid w:val="00363E8A"/>
    <w:rsid w:val="00377910"/>
    <w:rsid w:val="00391D23"/>
    <w:rsid w:val="003A0BA3"/>
    <w:rsid w:val="003A76E4"/>
    <w:rsid w:val="003C4DD9"/>
    <w:rsid w:val="003D29D6"/>
    <w:rsid w:val="003E6B82"/>
    <w:rsid w:val="00400A8D"/>
    <w:rsid w:val="00400CA8"/>
    <w:rsid w:val="004117E1"/>
    <w:rsid w:val="00426F71"/>
    <w:rsid w:val="00461E90"/>
    <w:rsid w:val="004639E4"/>
    <w:rsid w:val="004653B9"/>
    <w:rsid w:val="004821BB"/>
    <w:rsid w:val="004934B1"/>
    <w:rsid w:val="004952CF"/>
    <w:rsid w:val="004954E6"/>
    <w:rsid w:val="00496585"/>
    <w:rsid w:val="0049743D"/>
    <w:rsid w:val="004A1816"/>
    <w:rsid w:val="004B3766"/>
    <w:rsid w:val="004B7A2C"/>
    <w:rsid w:val="004C1DBB"/>
    <w:rsid w:val="004C2877"/>
    <w:rsid w:val="004D214E"/>
    <w:rsid w:val="004E1A37"/>
    <w:rsid w:val="004E2FE0"/>
    <w:rsid w:val="005047E9"/>
    <w:rsid w:val="00506E1B"/>
    <w:rsid w:val="00507185"/>
    <w:rsid w:val="005142B2"/>
    <w:rsid w:val="00514F9A"/>
    <w:rsid w:val="00516204"/>
    <w:rsid w:val="00523EFD"/>
    <w:rsid w:val="0053066A"/>
    <w:rsid w:val="005372FF"/>
    <w:rsid w:val="00542E71"/>
    <w:rsid w:val="00561220"/>
    <w:rsid w:val="00566F33"/>
    <w:rsid w:val="005718A6"/>
    <w:rsid w:val="005732DC"/>
    <w:rsid w:val="00581257"/>
    <w:rsid w:val="00592185"/>
    <w:rsid w:val="0059742E"/>
    <w:rsid w:val="005D2036"/>
    <w:rsid w:val="005E0DC5"/>
    <w:rsid w:val="006064D2"/>
    <w:rsid w:val="006136E9"/>
    <w:rsid w:val="00627798"/>
    <w:rsid w:val="0063004F"/>
    <w:rsid w:val="00641047"/>
    <w:rsid w:val="00662B96"/>
    <w:rsid w:val="00667B5F"/>
    <w:rsid w:val="00671FFB"/>
    <w:rsid w:val="00672916"/>
    <w:rsid w:val="00690314"/>
    <w:rsid w:val="00694AD6"/>
    <w:rsid w:val="006B34AD"/>
    <w:rsid w:val="006C1C3A"/>
    <w:rsid w:val="006D0772"/>
    <w:rsid w:val="006D5912"/>
    <w:rsid w:val="006E26B6"/>
    <w:rsid w:val="006E5412"/>
    <w:rsid w:val="006F1461"/>
    <w:rsid w:val="006F29A5"/>
    <w:rsid w:val="00705719"/>
    <w:rsid w:val="00732C59"/>
    <w:rsid w:val="007466D9"/>
    <w:rsid w:val="007470BC"/>
    <w:rsid w:val="00756FAA"/>
    <w:rsid w:val="00761E03"/>
    <w:rsid w:val="007A18D5"/>
    <w:rsid w:val="007B165F"/>
    <w:rsid w:val="007B184A"/>
    <w:rsid w:val="007D0FAE"/>
    <w:rsid w:val="007D2CE0"/>
    <w:rsid w:val="007D32D9"/>
    <w:rsid w:val="007D5745"/>
    <w:rsid w:val="007F03D6"/>
    <w:rsid w:val="007F26B3"/>
    <w:rsid w:val="007F58C2"/>
    <w:rsid w:val="0082631C"/>
    <w:rsid w:val="00830AB9"/>
    <w:rsid w:val="00830D66"/>
    <w:rsid w:val="0083450C"/>
    <w:rsid w:val="00844DB2"/>
    <w:rsid w:val="00853E73"/>
    <w:rsid w:val="0086089A"/>
    <w:rsid w:val="00860E82"/>
    <w:rsid w:val="008627C5"/>
    <w:rsid w:val="00877BE1"/>
    <w:rsid w:val="008844B0"/>
    <w:rsid w:val="00894CD4"/>
    <w:rsid w:val="008978D2"/>
    <w:rsid w:val="008B4EC6"/>
    <w:rsid w:val="008D40DF"/>
    <w:rsid w:val="008E5BC4"/>
    <w:rsid w:val="008F24E1"/>
    <w:rsid w:val="00902FD3"/>
    <w:rsid w:val="00914B83"/>
    <w:rsid w:val="00923696"/>
    <w:rsid w:val="00924B93"/>
    <w:rsid w:val="00931E9B"/>
    <w:rsid w:val="00940C75"/>
    <w:rsid w:val="009425EA"/>
    <w:rsid w:val="00955D24"/>
    <w:rsid w:val="00960022"/>
    <w:rsid w:val="009815BC"/>
    <w:rsid w:val="00994BFF"/>
    <w:rsid w:val="009A684A"/>
    <w:rsid w:val="009B1C75"/>
    <w:rsid w:val="009B619A"/>
    <w:rsid w:val="009B6B8D"/>
    <w:rsid w:val="009C6F59"/>
    <w:rsid w:val="009D3CA1"/>
    <w:rsid w:val="00A04A42"/>
    <w:rsid w:val="00A0763E"/>
    <w:rsid w:val="00A27C2C"/>
    <w:rsid w:val="00A307F6"/>
    <w:rsid w:val="00A323F3"/>
    <w:rsid w:val="00A402AD"/>
    <w:rsid w:val="00A5449C"/>
    <w:rsid w:val="00A82981"/>
    <w:rsid w:val="00A90260"/>
    <w:rsid w:val="00A93F6B"/>
    <w:rsid w:val="00A95B80"/>
    <w:rsid w:val="00AB61CE"/>
    <w:rsid w:val="00AC2F58"/>
    <w:rsid w:val="00AC6F48"/>
    <w:rsid w:val="00AE16E1"/>
    <w:rsid w:val="00AE2758"/>
    <w:rsid w:val="00AE32D5"/>
    <w:rsid w:val="00AE3ED8"/>
    <w:rsid w:val="00AF24E9"/>
    <w:rsid w:val="00AF55B3"/>
    <w:rsid w:val="00B01E9B"/>
    <w:rsid w:val="00B0474F"/>
    <w:rsid w:val="00B07542"/>
    <w:rsid w:val="00B07D1C"/>
    <w:rsid w:val="00B129F5"/>
    <w:rsid w:val="00B1450B"/>
    <w:rsid w:val="00B210C0"/>
    <w:rsid w:val="00B26FDE"/>
    <w:rsid w:val="00B676AF"/>
    <w:rsid w:val="00BC0FFC"/>
    <w:rsid w:val="00BC41CD"/>
    <w:rsid w:val="00BE017D"/>
    <w:rsid w:val="00BE1F2A"/>
    <w:rsid w:val="00BF1CFA"/>
    <w:rsid w:val="00BF6046"/>
    <w:rsid w:val="00C02BC5"/>
    <w:rsid w:val="00C35836"/>
    <w:rsid w:val="00C37782"/>
    <w:rsid w:val="00C505B1"/>
    <w:rsid w:val="00C534C1"/>
    <w:rsid w:val="00C553C1"/>
    <w:rsid w:val="00C62684"/>
    <w:rsid w:val="00C64705"/>
    <w:rsid w:val="00C66336"/>
    <w:rsid w:val="00C71CCA"/>
    <w:rsid w:val="00C7226D"/>
    <w:rsid w:val="00C96726"/>
    <w:rsid w:val="00CA5C14"/>
    <w:rsid w:val="00CB01A7"/>
    <w:rsid w:val="00CB3A06"/>
    <w:rsid w:val="00CB4199"/>
    <w:rsid w:val="00CC1DD2"/>
    <w:rsid w:val="00CC56C1"/>
    <w:rsid w:val="00CC71D8"/>
    <w:rsid w:val="00CC7CD7"/>
    <w:rsid w:val="00CD6E74"/>
    <w:rsid w:val="00CE6280"/>
    <w:rsid w:val="00CF6958"/>
    <w:rsid w:val="00D10B65"/>
    <w:rsid w:val="00D32B02"/>
    <w:rsid w:val="00D337F9"/>
    <w:rsid w:val="00D359D9"/>
    <w:rsid w:val="00D51309"/>
    <w:rsid w:val="00D654BA"/>
    <w:rsid w:val="00D65805"/>
    <w:rsid w:val="00D901A7"/>
    <w:rsid w:val="00DB02DB"/>
    <w:rsid w:val="00DD52BD"/>
    <w:rsid w:val="00DD63C1"/>
    <w:rsid w:val="00DE02B7"/>
    <w:rsid w:val="00DE17DF"/>
    <w:rsid w:val="00DE4D6B"/>
    <w:rsid w:val="00DE77AF"/>
    <w:rsid w:val="00E0197A"/>
    <w:rsid w:val="00E136CF"/>
    <w:rsid w:val="00E40B80"/>
    <w:rsid w:val="00E46BD9"/>
    <w:rsid w:val="00E51E76"/>
    <w:rsid w:val="00E5453B"/>
    <w:rsid w:val="00E61819"/>
    <w:rsid w:val="00E65037"/>
    <w:rsid w:val="00E73CE7"/>
    <w:rsid w:val="00E81CFB"/>
    <w:rsid w:val="00E827D4"/>
    <w:rsid w:val="00E85516"/>
    <w:rsid w:val="00E96D47"/>
    <w:rsid w:val="00EA6579"/>
    <w:rsid w:val="00EB6502"/>
    <w:rsid w:val="00ED605D"/>
    <w:rsid w:val="00EE3EE5"/>
    <w:rsid w:val="00EF4719"/>
    <w:rsid w:val="00EF7095"/>
    <w:rsid w:val="00F03862"/>
    <w:rsid w:val="00F13736"/>
    <w:rsid w:val="00F227CE"/>
    <w:rsid w:val="00F31506"/>
    <w:rsid w:val="00F36516"/>
    <w:rsid w:val="00F408A4"/>
    <w:rsid w:val="00F51340"/>
    <w:rsid w:val="00F539D5"/>
    <w:rsid w:val="00F72496"/>
    <w:rsid w:val="00F86771"/>
    <w:rsid w:val="00F940F9"/>
    <w:rsid w:val="00FA309E"/>
    <w:rsid w:val="00FA63B1"/>
    <w:rsid w:val="00FB1529"/>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sv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1389</TotalTime>
  <Pages>5</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3</cp:revision>
  <cp:lastPrinted>2024-02-26T18:47:00Z</cp:lastPrinted>
  <dcterms:created xsi:type="dcterms:W3CDTF">2024-12-18T21:21:00Z</dcterms:created>
  <dcterms:modified xsi:type="dcterms:W3CDTF">2025-01-02T16:22:00Z</dcterms:modified>
</cp:coreProperties>
</file>