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979153" w14:textId="39B9B3A6"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F70556">
        <w:rPr>
          <w:rFonts w:ascii="Times New Roman" w:hAnsi="Times New Roman" w:cs="Times New Roman"/>
          <w:b/>
          <w:sz w:val="40"/>
          <w:szCs w:val="40"/>
        </w:rPr>
        <w:t>Minutes</w:t>
      </w:r>
    </w:p>
    <w:p w14:paraId="61AEED40" w14:textId="089E407E" w:rsidR="00F0277B" w:rsidRDefault="00063927"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December 18</w:t>
      </w:r>
      <w:r w:rsidR="00806A08">
        <w:rPr>
          <w:rFonts w:ascii="Times New Roman" w:hAnsi="Times New Roman" w:cs="Times New Roman"/>
          <w:b/>
          <w:sz w:val="40"/>
          <w:szCs w:val="40"/>
        </w:rPr>
        <w:t>, 2025</w:t>
      </w:r>
    </w:p>
    <w:p w14:paraId="01CA0B29" w14:textId="77777777" w:rsidR="00710DFF" w:rsidRDefault="00710DFF" w:rsidP="0081090D">
      <w:pPr>
        <w:pStyle w:val="NoSpacing"/>
        <w:jc w:val="center"/>
        <w:rPr>
          <w:rFonts w:ascii="Times New Roman" w:hAnsi="Times New Roman" w:cs="Times New Roman"/>
          <w:b/>
          <w:sz w:val="40"/>
          <w:szCs w:val="40"/>
        </w:rPr>
      </w:pPr>
    </w:p>
    <w:p w14:paraId="724E3A84" w14:textId="34903C29" w:rsidR="00F37ED7" w:rsidRPr="006E3A44" w:rsidRDefault="00710DFF" w:rsidP="002C686C">
      <w:pPr>
        <w:pStyle w:val="NoSpacing"/>
        <w:rPr>
          <w:rFonts w:ascii="Times New Roman" w:hAnsi="Times New Roman" w:cs="Times New Roman"/>
          <w:bCs/>
          <w:sz w:val="24"/>
          <w:szCs w:val="24"/>
        </w:rPr>
      </w:pPr>
      <w:r>
        <w:rPr>
          <w:rFonts w:ascii="Times New Roman" w:hAnsi="Times New Roman" w:cs="Times New Roman"/>
          <w:b/>
          <w:sz w:val="24"/>
          <w:szCs w:val="24"/>
        </w:rPr>
        <w:t xml:space="preserve">Present: </w:t>
      </w:r>
      <w:r>
        <w:rPr>
          <w:rFonts w:ascii="Times New Roman" w:hAnsi="Times New Roman" w:cs="Times New Roman"/>
          <w:bCs/>
          <w:sz w:val="24"/>
          <w:szCs w:val="24"/>
        </w:rPr>
        <w:t>Tom Teper, Michael Norman, Eric Mosher, Jennifer Teper, Kyle Rimkus, Chloe Ottenhoff, Will Schlaack, Kate Lambaria, Wendy Shelburne, Mary Ton, Tracy Tollliver, Hannah Williams (notes)</w:t>
      </w:r>
    </w:p>
    <w:p w14:paraId="169EC840" w14:textId="77777777" w:rsidR="006F249B" w:rsidRPr="00026AA6" w:rsidRDefault="006F249B" w:rsidP="006F249B">
      <w:pPr>
        <w:pStyle w:val="NoSpacing"/>
        <w:rPr>
          <w:rFonts w:ascii="Times New Roman" w:hAnsi="Times New Roman" w:cs="Times New Roman"/>
          <w:sz w:val="24"/>
          <w:szCs w:val="24"/>
        </w:rPr>
      </w:pPr>
    </w:p>
    <w:p w14:paraId="457B57C3" w14:textId="473C4122" w:rsidR="004D7F09" w:rsidRPr="004349A7" w:rsidRDefault="00804518" w:rsidP="002C686C">
      <w:pPr>
        <w:pStyle w:val="NoSpacing"/>
        <w:numPr>
          <w:ilvl w:val="0"/>
          <w:numId w:val="4"/>
        </w:numPr>
        <w:rPr>
          <w:rFonts w:ascii="Times New Roman" w:hAnsi="Times New Roman" w:cs="Times New Roman"/>
          <w:b/>
          <w:sz w:val="24"/>
          <w:szCs w:val="24"/>
        </w:rPr>
      </w:pPr>
      <w:r w:rsidRPr="00026AA6">
        <w:rPr>
          <w:rFonts w:ascii="Times New Roman" w:hAnsi="Times New Roman" w:cs="Times New Roman"/>
          <w:b/>
          <w:sz w:val="24"/>
          <w:szCs w:val="24"/>
        </w:rPr>
        <w:t xml:space="preserve">Approve agenda </w:t>
      </w:r>
      <w:r w:rsidR="00546450">
        <w:rPr>
          <w:rFonts w:ascii="Times New Roman" w:hAnsi="Times New Roman" w:cs="Times New Roman"/>
          <w:b/>
          <w:sz w:val="24"/>
          <w:szCs w:val="24"/>
        </w:rPr>
        <w:t>and minutes</w:t>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p>
    <w:p w14:paraId="3D70066B" w14:textId="77777777" w:rsidR="004D7F09" w:rsidRPr="004D7F09" w:rsidRDefault="004D7F09" w:rsidP="004D7F09">
      <w:pPr>
        <w:pStyle w:val="NoSpacing"/>
        <w:ind w:left="720"/>
        <w:rPr>
          <w:rFonts w:ascii="Times New Roman" w:hAnsi="Times New Roman" w:cs="Times New Roman"/>
          <w:sz w:val="24"/>
          <w:szCs w:val="24"/>
          <w:lang w:val="de-DE"/>
        </w:rPr>
      </w:pPr>
    </w:p>
    <w:p w14:paraId="1D9A18D3" w14:textId="27E2A8BC" w:rsidR="00296EB9" w:rsidRPr="00296EB9" w:rsidRDefault="00296EB9" w:rsidP="00296EB9">
      <w:pPr>
        <w:pStyle w:val="NoSpacing"/>
        <w:numPr>
          <w:ilvl w:val="0"/>
          <w:numId w:val="22"/>
        </w:numPr>
        <w:rPr>
          <w:rFonts w:ascii="Times New Roman" w:hAnsi="Times New Roman" w:cs="Times New Roman"/>
          <w:sz w:val="24"/>
          <w:szCs w:val="24"/>
        </w:rPr>
      </w:pPr>
      <w:r>
        <w:rPr>
          <w:rFonts w:ascii="Times New Roman" w:hAnsi="Times New Roman" w:cs="Times New Roman"/>
          <w:b/>
          <w:bCs/>
          <w:sz w:val="24"/>
          <w:szCs w:val="24"/>
        </w:rPr>
        <w:t xml:space="preserve">Quarterly </w:t>
      </w:r>
      <w:r w:rsidR="00885504">
        <w:rPr>
          <w:rFonts w:ascii="Times New Roman" w:hAnsi="Times New Roman" w:cs="Times New Roman"/>
          <w:b/>
          <w:bCs/>
          <w:sz w:val="24"/>
          <w:szCs w:val="24"/>
        </w:rPr>
        <w:t>w</w:t>
      </w:r>
      <w:r>
        <w:rPr>
          <w:rFonts w:ascii="Times New Roman" w:hAnsi="Times New Roman" w:cs="Times New Roman"/>
          <w:b/>
          <w:bCs/>
          <w:sz w:val="24"/>
          <w:szCs w:val="24"/>
        </w:rPr>
        <w:t xml:space="preserve">orking </w:t>
      </w:r>
      <w:r w:rsidR="00885504">
        <w:rPr>
          <w:rFonts w:ascii="Times New Roman" w:hAnsi="Times New Roman" w:cs="Times New Roman"/>
          <w:b/>
          <w:bCs/>
          <w:sz w:val="24"/>
          <w:szCs w:val="24"/>
        </w:rPr>
        <w:t>g</w:t>
      </w:r>
      <w:r>
        <w:rPr>
          <w:rFonts w:ascii="Times New Roman" w:hAnsi="Times New Roman" w:cs="Times New Roman"/>
          <w:b/>
          <w:bCs/>
          <w:sz w:val="24"/>
          <w:szCs w:val="24"/>
        </w:rPr>
        <w:t xml:space="preserve">roup </w:t>
      </w:r>
      <w:r w:rsidR="00885504">
        <w:rPr>
          <w:rFonts w:ascii="Times New Roman" w:hAnsi="Times New Roman" w:cs="Times New Roman"/>
          <w:b/>
          <w:bCs/>
          <w:sz w:val="24"/>
          <w:szCs w:val="24"/>
        </w:rPr>
        <w:t>r</w:t>
      </w:r>
      <w:r>
        <w:rPr>
          <w:rFonts w:ascii="Times New Roman" w:hAnsi="Times New Roman" w:cs="Times New Roman"/>
          <w:b/>
          <w:bCs/>
          <w:sz w:val="24"/>
          <w:szCs w:val="24"/>
        </w:rPr>
        <w:t>eports</w:t>
      </w:r>
    </w:p>
    <w:p w14:paraId="505B2529" w14:textId="77777777" w:rsidR="00296EB9" w:rsidRDefault="00296EB9" w:rsidP="00296EB9">
      <w:pPr>
        <w:pStyle w:val="ListParagraph"/>
      </w:pPr>
    </w:p>
    <w:p w14:paraId="303E6960" w14:textId="77777777" w:rsidR="00A6593F" w:rsidRDefault="00063927" w:rsidP="00F70556">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Cataloging and Metadata- Chloe Ottenhoff</w:t>
      </w:r>
    </w:p>
    <w:p w14:paraId="1BB6BAB9" w14:textId="0A8876B3" w:rsidR="00710DFF" w:rsidRDefault="004349A7" w:rsidP="00A6593F">
      <w:pPr>
        <w:pStyle w:val="NoSpacing"/>
        <w:ind w:left="108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p w14:paraId="4A8D09E1" w14:textId="77777777" w:rsidR="00A6593F" w:rsidRPr="00A6593F" w:rsidRDefault="00A6593F" w:rsidP="00A6593F">
      <w:pPr>
        <w:pStyle w:val="NoSpacing"/>
        <w:ind w:left="720"/>
        <w:rPr>
          <w:rFonts w:ascii="Times New Roman" w:hAnsi="Times New Roman" w:cs="Times New Roman"/>
          <w:b/>
          <w:bCs/>
          <w:sz w:val="24"/>
          <w:szCs w:val="24"/>
        </w:rPr>
      </w:pPr>
      <w:r w:rsidRPr="00A6593F">
        <w:rPr>
          <w:rFonts w:ascii="Times New Roman" w:hAnsi="Times New Roman" w:cs="Times New Roman"/>
          <w:b/>
          <w:bCs/>
          <w:sz w:val="24"/>
          <w:szCs w:val="24"/>
        </w:rPr>
        <w:t>CAPT - Cataloging and Metadata Working Group</w:t>
      </w:r>
    </w:p>
    <w:p w14:paraId="1FC0DFF2" w14:textId="77777777" w:rsidR="00A6593F" w:rsidRPr="00A6593F" w:rsidRDefault="00A6593F" w:rsidP="00A6593F">
      <w:pPr>
        <w:pStyle w:val="NoSpacing"/>
        <w:ind w:left="720"/>
        <w:rPr>
          <w:rFonts w:ascii="Times New Roman" w:hAnsi="Times New Roman" w:cs="Times New Roman"/>
          <w:b/>
          <w:bCs/>
          <w:sz w:val="24"/>
          <w:szCs w:val="24"/>
        </w:rPr>
      </w:pPr>
      <w:r w:rsidRPr="00A6593F">
        <w:rPr>
          <w:rFonts w:ascii="Times New Roman" w:hAnsi="Times New Roman" w:cs="Times New Roman"/>
          <w:b/>
          <w:bCs/>
          <w:sz w:val="24"/>
          <w:szCs w:val="24"/>
        </w:rPr>
        <w:t>December 18, 2025</w:t>
      </w:r>
    </w:p>
    <w:p w14:paraId="455C0D46" w14:textId="77777777" w:rsidR="00A6593F" w:rsidRPr="00A6593F" w:rsidRDefault="00A6593F" w:rsidP="00A6593F">
      <w:pPr>
        <w:pStyle w:val="NoSpacing"/>
        <w:ind w:left="720"/>
        <w:rPr>
          <w:rFonts w:ascii="Times New Roman" w:hAnsi="Times New Roman" w:cs="Times New Roman"/>
          <w:b/>
          <w:bCs/>
          <w:sz w:val="24"/>
          <w:szCs w:val="24"/>
        </w:rPr>
      </w:pPr>
    </w:p>
    <w:p w14:paraId="7775FF68" w14:textId="77777777" w:rsidR="00A6593F" w:rsidRPr="00A6593F" w:rsidRDefault="00A6593F" w:rsidP="00A6593F">
      <w:pPr>
        <w:pStyle w:val="NoSpacing"/>
        <w:ind w:left="720"/>
        <w:rPr>
          <w:rFonts w:ascii="Times New Roman" w:hAnsi="Times New Roman" w:cs="Times New Roman"/>
          <w:sz w:val="24"/>
          <w:szCs w:val="24"/>
        </w:rPr>
      </w:pPr>
      <w:r w:rsidRPr="00A6593F">
        <w:rPr>
          <w:rFonts w:ascii="Times New Roman" w:hAnsi="Times New Roman" w:cs="Times New Roman"/>
          <w:sz w:val="24"/>
          <w:szCs w:val="24"/>
        </w:rPr>
        <w:t>Meetings: Met 2 times since last report, on October 16 and December 18</w:t>
      </w:r>
    </w:p>
    <w:p w14:paraId="04D435D7" w14:textId="77777777" w:rsidR="00A6593F" w:rsidRPr="00A6593F" w:rsidRDefault="00A6593F" w:rsidP="00A6593F">
      <w:pPr>
        <w:pStyle w:val="NoSpacing"/>
        <w:numPr>
          <w:ilvl w:val="0"/>
          <w:numId w:val="30"/>
        </w:numPr>
        <w:rPr>
          <w:rFonts w:ascii="Times New Roman" w:hAnsi="Times New Roman" w:cs="Times New Roman"/>
          <w:sz w:val="24"/>
          <w:szCs w:val="24"/>
        </w:rPr>
      </w:pPr>
      <w:r w:rsidRPr="00A6593F">
        <w:rPr>
          <w:rFonts w:ascii="Times New Roman" w:hAnsi="Times New Roman" w:cs="Times New Roman"/>
          <w:sz w:val="24"/>
          <w:szCs w:val="24"/>
        </w:rPr>
        <w:t>BIBCO membership</w:t>
      </w:r>
    </w:p>
    <w:p w14:paraId="5C2232B9" w14:textId="77777777" w:rsidR="00A6593F" w:rsidRPr="00A6593F" w:rsidRDefault="00A6593F" w:rsidP="00A6593F">
      <w:pPr>
        <w:pStyle w:val="NoSpacing"/>
        <w:numPr>
          <w:ilvl w:val="1"/>
          <w:numId w:val="30"/>
        </w:numPr>
        <w:rPr>
          <w:rFonts w:ascii="Times New Roman" w:hAnsi="Times New Roman" w:cs="Times New Roman"/>
          <w:sz w:val="24"/>
          <w:szCs w:val="24"/>
        </w:rPr>
      </w:pPr>
      <w:r w:rsidRPr="00A6593F">
        <w:rPr>
          <w:rFonts w:ascii="Times New Roman" w:hAnsi="Times New Roman" w:cs="Times New Roman"/>
          <w:sz w:val="24"/>
          <w:szCs w:val="24"/>
        </w:rPr>
        <w:t>U of Illinois Library has been approved to become a participant in the PCC’s BIBCO (Monographic Bibliographic Record Cooperative Program)</w:t>
      </w:r>
    </w:p>
    <w:p w14:paraId="2700D733" w14:textId="77777777" w:rsidR="00A6593F" w:rsidRPr="00A6593F" w:rsidRDefault="00A6593F" w:rsidP="00A6593F">
      <w:pPr>
        <w:pStyle w:val="NoSpacing"/>
        <w:numPr>
          <w:ilvl w:val="2"/>
          <w:numId w:val="30"/>
        </w:numPr>
        <w:rPr>
          <w:rFonts w:ascii="Times New Roman" w:hAnsi="Times New Roman" w:cs="Times New Roman"/>
          <w:sz w:val="24"/>
          <w:szCs w:val="24"/>
        </w:rPr>
      </w:pPr>
      <w:r w:rsidRPr="00A6593F">
        <w:rPr>
          <w:rFonts w:ascii="Times New Roman" w:hAnsi="Times New Roman" w:cs="Times New Roman"/>
          <w:sz w:val="24"/>
          <w:szCs w:val="24"/>
        </w:rPr>
        <w:t>Anna Schlaack will be BIBCO liaison</w:t>
      </w:r>
    </w:p>
    <w:p w14:paraId="664C79E5" w14:textId="77777777" w:rsidR="00A6593F" w:rsidRPr="00A6593F" w:rsidRDefault="00A6593F" w:rsidP="00A6593F">
      <w:pPr>
        <w:pStyle w:val="NoSpacing"/>
        <w:numPr>
          <w:ilvl w:val="3"/>
          <w:numId w:val="30"/>
        </w:numPr>
        <w:rPr>
          <w:rFonts w:ascii="Times New Roman" w:hAnsi="Times New Roman" w:cs="Times New Roman"/>
          <w:sz w:val="24"/>
          <w:szCs w:val="24"/>
        </w:rPr>
      </w:pPr>
      <w:r w:rsidRPr="00A6593F">
        <w:rPr>
          <w:rFonts w:ascii="Times New Roman" w:hAnsi="Times New Roman" w:cs="Times New Roman"/>
          <w:sz w:val="24"/>
          <w:szCs w:val="24"/>
        </w:rPr>
        <w:t>Implications: Catalogers contributing to the program will be required to contribute records backed by complete authority work, descriptive and subject; will need to be RDA adherent</w:t>
      </w:r>
    </w:p>
    <w:p w14:paraId="1EED3324" w14:textId="77777777" w:rsidR="00A6593F" w:rsidRPr="00A6593F" w:rsidRDefault="00A6593F" w:rsidP="00A6593F">
      <w:pPr>
        <w:pStyle w:val="NoSpacing"/>
        <w:numPr>
          <w:ilvl w:val="2"/>
          <w:numId w:val="30"/>
        </w:numPr>
        <w:rPr>
          <w:rFonts w:ascii="Times New Roman" w:hAnsi="Times New Roman" w:cs="Times New Roman"/>
          <w:sz w:val="24"/>
          <w:szCs w:val="24"/>
        </w:rPr>
      </w:pPr>
      <w:r w:rsidRPr="00A6593F">
        <w:rPr>
          <w:rFonts w:ascii="Times New Roman" w:hAnsi="Times New Roman" w:cs="Times New Roman"/>
          <w:sz w:val="24"/>
          <w:szCs w:val="24"/>
        </w:rPr>
        <w:t>Next steps: training, logistics</w:t>
      </w:r>
    </w:p>
    <w:p w14:paraId="0CCFA39A" w14:textId="77777777" w:rsidR="00A6593F" w:rsidRPr="00A6593F" w:rsidRDefault="00A6593F" w:rsidP="00A6593F">
      <w:pPr>
        <w:pStyle w:val="NoSpacing"/>
        <w:numPr>
          <w:ilvl w:val="0"/>
          <w:numId w:val="30"/>
        </w:numPr>
        <w:rPr>
          <w:rFonts w:ascii="Times New Roman" w:hAnsi="Times New Roman" w:cs="Times New Roman"/>
          <w:sz w:val="24"/>
          <w:szCs w:val="24"/>
        </w:rPr>
      </w:pPr>
      <w:r w:rsidRPr="00A6593F">
        <w:rPr>
          <w:rFonts w:ascii="Times New Roman" w:hAnsi="Times New Roman" w:cs="Times New Roman"/>
          <w:sz w:val="24"/>
          <w:szCs w:val="24"/>
        </w:rPr>
        <w:t>Alma/Primo Updates   </w:t>
      </w:r>
    </w:p>
    <w:p w14:paraId="14C41547" w14:textId="77777777" w:rsidR="00A6593F" w:rsidRPr="00A6593F" w:rsidRDefault="00A6593F" w:rsidP="00A6593F">
      <w:pPr>
        <w:pStyle w:val="NoSpacing"/>
        <w:numPr>
          <w:ilvl w:val="0"/>
          <w:numId w:val="31"/>
        </w:numPr>
        <w:rPr>
          <w:rFonts w:ascii="Times New Roman" w:hAnsi="Times New Roman" w:cs="Times New Roman"/>
          <w:sz w:val="24"/>
          <w:szCs w:val="24"/>
        </w:rPr>
      </w:pPr>
      <w:r w:rsidRPr="00A6593F">
        <w:rPr>
          <w:rFonts w:ascii="Times New Roman" w:hAnsi="Times New Roman" w:cs="Times New Roman"/>
          <w:sz w:val="24"/>
          <w:szCs w:val="24"/>
        </w:rPr>
        <w:t>Michael gives the group regular updates on Alma and Primo to ensure we are all aware of changes that have happened or that are coming for staff behind the scenes or for users. </w:t>
      </w:r>
    </w:p>
    <w:p w14:paraId="4170FF76" w14:textId="77777777" w:rsidR="00A6593F" w:rsidRPr="00A6593F" w:rsidRDefault="00A6593F" w:rsidP="00A6593F">
      <w:pPr>
        <w:pStyle w:val="NoSpacing"/>
        <w:numPr>
          <w:ilvl w:val="0"/>
          <w:numId w:val="31"/>
        </w:numPr>
        <w:rPr>
          <w:rFonts w:ascii="Times New Roman" w:hAnsi="Times New Roman" w:cs="Times New Roman"/>
          <w:sz w:val="24"/>
          <w:szCs w:val="24"/>
        </w:rPr>
      </w:pPr>
      <w:r w:rsidRPr="00A6593F">
        <w:rPr>
          <w:rFonts w:ascii="Times New Roman" w:hAnsi="Times New Roman" w:cs="Times New Roman"/>
          <w:sz w:val="24"/>
          <w:szCs w:val="24"/>
        </w:rPr>
        <w:t>New Version of Primo will possibly to go live Fall 2026</w:t>
      </w:r>
    </w:p>
    <w:p w14:paraId="27053453" w14:textId="77777777" w:rsidR="00A6593F" w:rsidRPr="00A6593F" w:rsidRDefault="00A6593F" w:rsidP="00A6593F">
      <w:pPr>
        <w:pStyle w:val="NoSpacing"/>
        <w:numPr>
          <w:ilvl w:val="0"/>
          <w:numId w:val="31"/>
        </w:numPr>
        <w:rPr>
          <w:rFonts w:ascii="Times New Roman" w:hAnsi="Times New Roman" w:cs="Times New Roman"/>
          <w:sz w:val="24"/>
          <w:szCs w:val="24"/>
        </w:rPr>
      </w:pPr>
      <w:r w:rsidRPr="00A6593F">
        <w:rPr>
          <w:rFonts w:ascii="Times New Roman" w:hAnsi="Times New Roman" w:cs="Times New Roman"/>
          <w:sz w:val="24"/>
          <w:szCs w:val="24"/>
        </w:rPr>
        <w:t>Hopefully Sandbox testing can start in the spring</w:t>
      </w:r>
    </w:p>
    <w:p w14:paraId="0DB5218F" w14:textId="77777777" w:rsidR="00A6593F" w:rsidRPr="00A6593F" w:rsidRDefault="00A6593F" w:rsidP="00A6593F">
      <w:pPr>
        <w:pStyle w:val="NoSpacing"/>
        <w:numPr>
          <w:ilvl w:val="0"/>
          <w:numId w:val="31"/>
        </w:numPr>
        <w:rPr>
          <w:rFonts w:ascii="Times New Roman" w:hAnsi="Times New Roman" w:cs="Times New Roman"/>
          <w:sz w:val="24"/>
          <w:szCs w:val="24"/>
        </w:rPr>
      </w:pPr>
      <w:r w:rsidRPr="00A6593F">
        <w:rPr>
          <w:rFonts w:ascii="Times New Roman" w:hAnsi="Times New Roman" w:cs="Times New Roman"/>
          <w:sz w:val="24"/>
          <w:szCs w:val="24"/>
        </w:rPr>
        <w:t>Customizations currently in place regarding display should transfer to new version</w:t>
      </w:r>
    </w:p>
    <w:p w14:paraId="78D51069" w14:textId="77777777" w:rsidR="00A6593F" w:rsidRPr="00A6593F" w:rsidRDefault="00A6593F" w:rsidP="00A6593F">
      <w:pPr>
        <w:pStyle w:val="NoSpacing"/>
        <w:numPr>
          <w:ilvl w:val="0"/>
          <w:numId w:val="30"/>
        </w:numPr>
        <w:rPr>
          <w:rFonts w:ascii="Times New Roman" w:hAnsi="Times New Roman" w:cs="Times New Roman"/>
          <w:sz w:val="24"/>
          <w:szCs w:val="24"/>
        </w:rPr>
      </w:pPr>
      <w:r w:rsidRPr="00A6593F">
        <w:rPr>
          <w:rFonts w:ascii="Times New Roman" w:hAnsi="Times New Roman" w:cs="Times New Roman"/>
          <w:sz w:val="24"/>
          <w:szCs w:val="24"/>
        </w:rPr>
        <w:t>Official RDA</w:t>
      </w:r>
    </w:p>
    <w:p w14:paraId="20E38575" w14:textId="77777777" w:rsidR="00A6593F" w:rsidRPr="00A6593F" w:rsidRDefault="00A6593F" w:rsidP="00A6593F">
      <w:pPr>
        <w:pStyle w:val="NoSpacing"/>
        <w:numPr>
          <w:ilvl w:val="1"/>
          <w:numId w:val="30"/>
        </w:numPr>
        <w:rPr>
          <w:rFonts w:ascii="Times New Roman" w:hAnsi="Times New Roman" w:cs="Times New Roman"/>
          <w:sz w:val="24"/>
          <w:szCs w:val="24"/>
        </w:rPr>
      </w:pPr>
      <w:r w:rsidRPr="00A6593F">
        <w:rPr>
          <w:rFonts w:ascii="Times New Roman" w:hAnsi="Times New Roman" w:cs="Times New Roman"/>
          <w:sz w:val="24"/>
          <w:szCs w:val="24"/>
        </w:rPr>
        <w:t>Libraries will need to implement Official RDA by April 30, 2027</w:t>
      </w:r>
    </w:p>
    <w:p w14:paraId="53838FFA" w14:textId="77777777" w:rsidR="00A6593F" w:rsidRPr="00A6593F" w:rsidRDefault="00A6593F" w:rsidP="00A6593F">
      <w:pPr>
        <w:pStyle w:val="NoSpacing"/>
        <w:numPr>
          <w:ilvl w:val="1"/>
          <w:numId w:val="30"/>
        </w:numPr>
        <w:rPr>
          <w:rFonts w:ascii="Times New Roman" w:hAnsi="Times New Roman" w:cs="Times New Roman"/>
          <w:sz w:val="24"/>
          <w:szCs w:val="24"/>
        </w:rPr>
      </w:pPr>
      <w:r w:rsidRPr="00A6593F">
        <w:rPr>
          <w:rFonts w:ascii="Times New Roman" w:hAnsi="Times New Roman" w:cs="Times New Roman"/>
          <w:sz w:val="24"/>
          <w:szCs w:val="24"/>
        </w:rPr>
        <w:t>Plans for training and workflows will begin in earnest in January</w:t>
      </w:r>
    </w:p>
    <w:p w14:paraId="793745AE" w14:textId="77777777" w:rsidR="00A6593F" w:rsidRPr="00A6593F" w:rsidRDefault="00A6593F" w:rsidP="00A6593F">
      <w:pPr>
        <w:pStyle w:val="NoSpacing"/>
        <w:numPr>
          <w:ilvl w:val="0"/>
          <w:numId w:val="30"/>
        </w:numPr>
        <w:rPr>
          <w:rFonts w:ascii="Times New Roman" w:hAnsi="Times New Roman" w:cs="Times New Roman"/>
          <w:sz w:val="24"/>
          <w:szCs w:val="24"/>
        </w:rPr>
      </w:pPr>
      <w:r w:rsidRPr="00A6593F">
        <w:rPr>
          <w:rFonts w:ascii="Times New Roman" w:hAnsi="Times New Roman" w:cs="Times New Roman"/>
          <w:sz w:val="24"/>
          <w:szCs w:val="24"/>
        </w:rPr>
        <w:t>BIBFRAME</w:t>
      </w:r>
    </w:p>
    <w:p w14:paraId="58791893" w14:textId="77777777" w:rsidR="00A6593F" w:rsidRPr="00A6593F" w:rsidRDefault="00A6593F" w:rsidP="00A6593F">
      <w:pPr>
        <w:pStyle w:val="NoSpacing"/>
        <w:numPr>
          <w:ilvl w:val="0"/>
          <w:numId w:val="32"/>
        </w:numPr>
        <w:rPr>
          <w:rFonts w:ascii="Times New Roman" w:hAnsi="Times New Roman" w:cs="Times New Roman"/>
          <w:sz w:val="24"/>
          <w:szCs w:val="24"/>
        </w:rPr>
      </w:pPr>
      <w:r w:rsidRPr="00A6593F">
        <w:rPr>
          <w:rFonts w:ascii="Times New Roman" w:hAnsi="Times New Roman" w:cs="Times New Roman"/>
          <w:sz w:val="24"/>
          <w:szCs w:val="24"/>
        </w:rPr>
        <w:t>MJ has begun exploratory work with CARLI on BIBFRAME and gives regular updates from various meetings and presentations</w:t>
      </w:r>
    </w:p>
    <w:p w14:paraId="38B09CB0" w14:textId="77777777" w:rsidR="00A6593F" w:rsidRPr="00A6593F" w:rsidRDefault="00A6593F" w:rsidP="00A6593F">
      <w:pPr>
        <w:pStyle w:val="NoSpacing"/>
        <w:numPr>
          <w:ilvl w:val="1"/>
          <w:numId w:val="32"/>
        </w:numPr>
        <w:rPr>
          <w:rFonts w:ascii="Times New Roman" w:hAnsi="Times New Roman" w:cs="Times New Roman"/>
          <w:sz w:val="24"/>
          <w:szCs w:val="24"/>
        </w:rPr>
      </w:pPr>
      <w:r w:rsidRPr="00A6593F">
        <w:rPr>
          <w:rFonts w:ascii="Times New Roman" w:hAnsi="Times New Roman" w:cs="Times New Roman"/>
          <w:sz w:val="24"/>
          <w:szCs w:val="24"/>
        </w:rPr>
        <w:t>Was part of an initial round of testing for early adopters</w:t>
      </w:r>
    </w:p>
    <w:p w14:paraId="6A77EB3E" w14:textId="77777777" w:rsidR="00A6593F" w:rsidRPr="00A6593F" w:rsidRDefault="00A6593F" w:rsidP="00A6593F">
      <w:pPr>
        <w:pStyle w:val="NoSpacing"/>
        <w:numPr>
          <w:ilvl w:val="1"/>
          <w:numId w:val="32"/>
        </w:numPr>
        <w:rPr>
          <w:rFonts w:ascii="Times New Roman" w:hAnsi="Times New Roman" w:cs="Times New Roman"/>
          <w:sz w:val="24"/>
          <w:szCs w:val="24"/>
        </w:rPr>
      </w:pPr>
      <w:r w:rsidRPr="00A6593F">
        <w:rPr>
          <w:rFonts w:ascii="Times New Roman" w:hAnsi="Times New Roman" w:cs="Times New Roman"/>
          <w:sz w:val="24"/>
          <w:szCs w:val="24"/>
        </w:rPr>
        <w:t>A lot depends on whether OCLC and ExLibris decide to support/develop editors</w:t>
      </w:r>
    </w:p>
    <w:p w14:paraId="1588AB87" w14:textId="77777777" w:rsidR="00A6593F" w:rsidRPr="00A6593F" w:rsidRDefault="00A6593F" w:rsidP="00A6593F">
      <w:pPr>
        <w:pStyle w:val="NoSpacing"/>
        <w:numPr>
          <w:ilvl w:val="0"/>
          <w:numId w:val="30"/>
        </w:numPr>
        <w:rPr>
          <w:rFonts w:ascii="Times New Roman" w:hAnsi="Times New Roman" w:cs="Times New Roman"/>
          <w:sz w:val="24"/>
          <w:szCs w:val="24"/>
        </w:rPr>
      </w:pPr>
      <w:r w:rsidRPr="00A6593F">
        <w:rPr>
          <w:rFonts w:ascii="Times New Roman" w:hAnsi="Times New Roman" w:cs="Times New Roman"/>
          <w:sz w:val="24"/>
          <w:szCs w:val="24"/>
        </w:rPr>
        <w:t>Working Group future goals and priorities</w:t>
      </w:r>
    </w:p>
    <w:p w14:paraId="37291324" w14:textId="77777777" w:rsidR="00A6593F" w:rsidRPr="00A6593F" w:rsidRDefault="00A6593F" w:rsidP="00A6593F">
      <w:pPr>
        <w:pStyle w:val="NoSpacing"/>
        <w:numPr>
          <w:ilvl w:val="1"/>
          <w:numId w:val="30"/>
        </w:numPr>
        <w:rPr>
          <w:rFonts w:ascii="Times New Roman" w:hAnsi="Times New Roman" w:cs="Times New Roman"/>
          <w:sz w:val="24"/>
          <w:szCs w:val="24"/>
        </w:rPr>
      </w:pPr>
      <w:r w:rsidRPr="00A6593F">
        <w:rPr>
          <w:rFonts w:ascii="Times New Roman" w:hAnsi="Times New Roman" w:cs="Times New Roman"/>
          <w:sz w:val="24"/>
          <w:szCs w:val="24"/>
        </w:rPr>
        <w:lastRenderedPageBreak/>
        <w:t>Wait until new head arrives and revaluate membership, but also evaluate ideas for future priorities</w:t>
      </w:r>
    </w:p>
    <w:p w14:paraId="3DD00F4A" w14:textId="77777777" w:rsidR="00A6593F" w:rsidRPr="00A6593F" w:rsidRDefault="00A6593F" w:rsidP="00A6593F">
      <w:pPr>
        <w:pStyle w:val="NoSpacing"/>
        <w:numPr>
          <w:ilvl w:val="2"/>
          <w:numId w:val="30"/>
        </w:numPr>
        <w:rPr>
          <w:rFonts w:ascii="Times New Roman" w:hAnsi="Times New Roman" w:cs="Times New Roman"/>
          <w:sz w:val="24"/>
          <w:szCs w:val="24"/>
        </w:rPr>
      </w:pPr>
      <w:r w:rsidRPr="00A6593F">
        <w:rPr>
          <w:rFonts w:ascii="Times New Roman" w:hAnsi="Times New Roman" w:cs="Times New Roman"/>
          <w:sz w:val="24"/>
          <w:szCs w:val="24"/>
        </w:rPr>
        <w:t>Primo’s interaction with other services (DL, Archives space, etc.) and impact</w:t>
      </w:r>
    </w:p>
    <w:p w14:paraId="71E76119" w14:textId="77777777" w:rsidR="00A6593F" w:rsidRPr="00A6593F" w:rsidRDefault="00A6593F" w:rsidP="00A6593F">
      <w:pPr>
        <w:pStyle w:val="NoSpacing"/>
        <w:numPr>
          <w:ilvl w:val="2"/>
          <w:numId w:val="30"/>
        </w:numPr>
        <w:rPr>
          <w:rFonts w:ascii="Times New Roman" w:hAnsi="Times New Roman" w:cs="Times New Roman"/>
          <w:sz w:val="24"/>
          <w:szCs w:val="24"/>
        </w:rPr>
      </w:pPr>
      <w:r w:rsidRPr="00A6593F">
        <w:rPr>
          <w:rFonts w:ascii="Times New Roman" w:hAnsi="Times New Roman" w:cs="Times New Roman"/>
          <w:sz w:val="24"/>
          <w:szCs w:val="24"/>
        </w:rPr>
        <w:t>Reparative cataloging discussion to be ongoing</w:t>
      </w:r>
    </w:p>
    <w:p w14:paraId="5484E668" w14:textId="77777777" w:rsidR="00A6593F" w:rsidRPr="00A6593F" w:rsidRDefault="00A6593F" w:rsidP="00A6593F">
      <w:pPr>
        <w:pStyle w:val="NoSpacing"/>
        <w:numPr>
          <w:ilvl w:val="2"/>
          <w:numId w:val="30"/>
        </w:numPr>
        <w:rPr>
          <w:rFonts w:ascii="Times New Roman" w:hAnsi="Times New Roman" w:cs="Times New Roman"/>
          <w:sz w:val="24"/>
          <w:szCs w:val="24"/>
        </w:rPr>
      </w:pPr>
      <w:r w:rsidRPr="00A6593F">
        <w:rPr>
          <w:rFonts w:ascii="Times New Roman" w:hAnsi="Times New Roman" w:cs="Times New Roman"/>
          <w:sz w:val="24"/>
          <w:szCs w:val="24"/>
        </w:rPr>
        <w:t>BIBCO membership</w:t>
      </w:r>
    </w:p>
    <w:p w14:paraId="0987F408" w14:textId="77777777" w:rsidR="00A6593F" w:rsidRPr="00A6593F" w:rsidRDefault="00A6593F" w:rsidP="00A6593F">
      <w:pPr>
        <w:pStyle w:val="NoSpacing"/>
        <w:numPr>
          <w:ilvl w:val="2"/>
          <w:numId w:val="30"/>
        </w:numPr>
        <w:rPr>
          <w:rFonts w:ascii="Times New Roman" w:hAnsi="Times New Roman" w:cs="Times New Roman"/>
          <w:sz w:val="24"/>
          <w:szCs w:val="24"/>
        </w:rPr>
      </w:pPr>
      <w:r w:rsidRPr="00A6593F">
        <w:rPr>
          <w:rFonts w:ascii="Times New Roman" w:hAnsi="Times New Roman" w:cs="Times New Roman"/>
          <w:sz w:val="24"/>
          <w:szCs w:val="24"/>
        </w:rPr>
        <w:t>Official RDA implementation</w:t>
      </w:r>
    </w:p>
    <w:p w14:paraId="3FA99EFD" w14:textId="77777777" w:rsidR="00A6593F" w:rsidRPr="00A6593F" w:rsidRDefault="00A6593F" w:rsidP="00A6593F">
      <w:pPr>
        <w:pStyle w:val="NoSpacing"/>
        <w:numPr>
          <w:ilvl w:val="2"/>
          <w:numId w:val="30"/>
        </w:numPr>
        <w:rPr>
          <w:rFonts w:ascii="Times New Roman" w:hAnsi="Times New Roman" w:cs="Times New Roman"/>
          <w:sz w:val="24"/>
          <w:szCs w:val="24"/>
        </w:rPr>
      </w:pPr>
      <w:r w:rsidRPr="00A6593F">
        <w:rPr>
          <w:rFonts w:ascii="Times New Roman" w:hAnsi="Times New Roman" w:cs="Times New Roman"/>
          <w:sz w:val="24"/>
          <w:szCs w:val="24"/>
        </w:rPr>
        <w:t>BIBFRAME implementation</w:t>
      </w:r>
    </w:p>
    <w:p w14:paraId="3A59A747" w14:textId="37429026" w:rsidR="00A6593F" w:rsidRPr="00A6593F" w:rsidRDefault="00A6593F" w:rsidP="00A6593F">
      <w:pPr>
        <w:pStyle w:val="NoSpacing"/>
        <w:numPr>
          <w:ilvl w:val="2"/>
          <w:numId w:val="30"/>
        </w:numPr>
        <w:rPr>
          <w:rFonts w:ascii="Times New Roman" w:hAnsi="Times New Roman" w:cs="Times New Roman"/>
          <w:sz w:val="24"/>
          <w:szCs w:val="24"/>
        </w:rPr>
      </w:pPr>
      <w:r w:rsidRPr="00A6593F">
        <w:rPr>
          <w:rFonts w:ascii="Times New Roman" w:hAnsi="Times New Roman" w:cs="Times New Roman"/>
          <w:sz w:val="24"/>
          <w:szCs w:val="24"/>
        </w:rPr>
        <w:t>Become more actively involved with CARLI working groups (Primo VE and Technical Services align most closely)</w:t>
      </w:r>
    </w:p>
    <w:p w14:paraId="1C73112F" w14:textId="77777777" w:rsidR="00A6593F" w:rsidRPr="00A6593F" w:rsidRDefault="00A6593F" w:rsidP="00A6593F">
      <w:pPr>
        <w:pStyle w:val="NoSpacing"/>
        <w:ind w:left="720"/>
        <w:rPr>
          <w:rFonts w:ascii="Times New Roman" w:hAnsi="Times New Roman" w:cs="Times New Roman"/>
          <w:sz w:val="24"/>
          <w:szCs w:val="24"/>
        </w:rPr>
      </w:pPr>
    </w:p>
    <w:p w14:paraId="2FEECC8C" w14:textId="77777777" w:rsidR="00710DFF" w:rsidRDefault="00710DFF" w:rsidP="00576F3F">
      <w:pPr>
        <w:pStyle w:val="NoSpacing"/>
        <w:ind w:left="720"/>
        <w:rPr>
          <w:rFonts w:ascii="Times New Roman" w:hAnsi="Times New Roman" w:cs="Times New Roman"/>
          <w:sz w:val="24"/>
          <w:szCs w:val="24"/>
        </w:rPr>
      </w:pPr>
    </w:p>
    <w:p w14:paraId="2026D8F7" w14:textId="11CE5B46" w:rsidR="006A6A19" w:rsidRDefault="00063927" w:rsidP="00F70556">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Electronic Resources-Wendy Shelburne</w:t>
      </w:r>
    </w:p>
    <w:p w14:paraId="1F718E4C" w14:textId="09225F1E" w:rsidR="00B9427A" w:rsidRDefault="00B9427A" w:rsidP="006A6A19">
      <w:pPr>
        <w:pStyle w:val="NoSpacing"/>
        <w:numPr>
          <w:ilvl w:val="0"/>
          <w:numId w:val="33"/>
        </w:numPr>
        <w:rPr>
          <w:rFonts w:ascii="Times New Roman" w:hAnsi="Times New Roman" w:cs="Times New Roman"/>
          <w:sz w:val="24"/>
          <w:szCs w:val="24"/>
        </w:rPr>
      </w:pPr>
      <w:r>
        <w:rPr>
          <w:rFonts w:ascii="Times New Roman" w:hAnsi="Times New Roman" w:cs="Times New Roman"/>
          <w:sz w:val="24"/>
          <w:szCs w:val="24"/>
        </w:rPr>
        <w:t>They are continuing to work on remote authentication processes to move from a deny list to an allow list.</w:t>
      </w:r>
    </w:p>
    <w:p w14:paraId="01B794A9" w14:textId="3E37C872" w:rsidR="00710DFF" w:rsidRDefault="00B9427A" w:rsidP="006A6A19">
      <w:pPr>
        <w:pStyle w:val="NoSpacing"/>
        <w:numPr>
          <w:ilvl w:val="0"/>
          <w:numId w:val="33"/>
        </w:numPr>
        <w:rPr>
          <w:rFonts w:ascii="Times New Roman" w:hAnsi="Times New Roman" w:cs="Times New Roman"/>
          <w:sz w:val="24"/>
          <w:szCs w:val="24"/>
        </w:rPr>
      </w:pPr>
      <w:r>
        <w:rPr>
          <w:rFonts w:ascii="Times New Roman" w:hAnsi="Times New Roman" w:cs="Times New Roman"/>
          <w:sz w:val="24"/>
          <w:szCs w:val="24"/>
        </w:rPr>
        <w:t>Changes were implemented last fall for Exproxy, and these changes will be applied to resources that use Shibboleth authentication starting on January 7</w:t>
      </w:r>
      <w:r w:rsidRPr="00B9427A">
        <w:rPr>
          <w:rFonts w:ascii="Times New Roman" w:hAnsi="Times New Roman" w:cs="Times New Roman"/>
          <w:sz w:val="24"/>
          <w:szCs w:val="24"/>
          <w:vertAlign w:val="superscript"/>
        </w:rPr>
        <w:t>th</w:t>
      </w:r>
      <w:r>
        <w:rPr>
          <w:rFonts w:ascii="Times New Roman" w:hAnsi="Times New Roman" w:cs="Times New Roman"/>
          <w:sz w:val="24"/>
          <w:szCs w:val="24"/>
        </w:rPr>
        <w:t>.</w:t>
      </w:r>
    </w:p>
    <w:p w14:paraId="7BAE8A5D" w14:textId="58EA3E44" w:rsidR="006A6A19" w:rsidRDefault="006A6A19" w:rsidP="00710DFF">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 xml:space="preserve">The biggest users of this will all be changed and the same time, including Elsevier, Springer, Nature, Wiley, EBSCO, Proquest, and Taylor &amp; Francis. </w:t>
      </w:r>
    </w:p>
    <w:p w14:paraId="6B167F8B" w14:textId="7C3FDD5B" w:rsidR="00784359" w:rsidRDefault="00784359" w:rsidP="00710DFF">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 xml:space="preserve">This will close an inadvertent back door that some alumni have been using to access these databases, so there will likely be some alumni who are upset. They will still be able to use open access articles. </w:t>
      </w:r>
    </w:p>
    <w:p w14:paraId="23F62C0B" w14:textId="56FCFBBD" w:rsidR="00B9427A" w:rsidRDefault="00B9427A" w:rsidP="00710DFF">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 xml:space="preserve">Discussions are beginning to bring VPN access under the same umbrella, with the end goal of having all remote authentication be essentially the same of all groups of authorized users. </w:t>
      </w:r>
    </w:p>
    <w:p w14:paraId="2C390BA4" w14:textId="77777777" w:rsidR="00F70556" w:rsidRDefault="00F70556" w:rsidP="00EA2026">
      <w:pPr>
        <w:pStyle w:val="NoSpacing"/>
        <w:ind w:left="1440"/>
        <w:rPr>
          <w:rFonts w:ascii="Times New Roman" w:hAnsi="Times New Roman" w:cs="Times New Roman"/>
          <w:sz w:val="24"/>
          <w:szCs w:val="24"/>
        </w:rPr>
      </w:pPr>
    </w:p>
    <w:p w14:paraId="4107CC86" w14:textId="77777777" w:rsidR="00840883" w:rsidRDefault="00840883" w:rsidP="00EA2026">
      <w:pPr>
        <w:pStyle w:val="NoSpacing"/>
        <w:ind w:left="1440"/>
        <w:rPr>
          <w:rFonts w:ascii="Times New Roman" w:hAnsi="Times New Roman" w:cs="Times New Roman"/>
          <w:sz w:val="24"/>
          <w:szCs w:val="24"/>
        </w:rPr>
      </w:pPr>
    </w:p>
    <w:p w14:paraId="65F09E8C" w14:textId="77777777" w:rsidR="00840883" w:rsidRDefault="00840883" w:rsidP="00840883">
      <w:pPr>
        <w:pStyle w:val="NoSpacing"/>
        <w:numPr>
          <w:ilvl w:val="0"/>
          <w:numId w:val="29"/>
        </w:numPr>
        <w:rPr>
          <w:rFonts w:ascii="Times New Roman" w:hAnsi="Times New Roman" w:cs="Times New Roman"/>
          <w:sz w:val="24"/>
          <w:szCs w:val="24"/>
        </w:rPr>
      </w:pPr>
      <w:r>
        <w:rPr>
          <w:rFonts w:ascii="Times New Roman" w:hAnsi="Times New Roman" w:cs="Times New Roman"/>
          <w:sz w:val="24"/>
          <w:szCs w:val="24"/>
        </w:rPr>
        <w:t>Medusa- Kyle Rimkus</w:t>
      </w:r>
    </w:p>
    <w:p w14:paraId="5E545FEB" w14:textId="7096C6A9" w:rsidR="00840883" w:rsidRDefault="00840883" w:rsidP="00840883">
      <w:pPr>
        <w:pStyle w:val="NoSpacing"/>
        <w:numPr>
          <w:ilvl w:val="1"/>
          <w:numId w:val="29"/>
        </w:numPr>
        <w:rPr>
          <w:rFonts w:ascii="Times New Roman" w:hAnsi="Times New Roman" w:cs="Times New Roman"/>
          <w:sz w:val="24"/>
          <w:szCs w:val="24"/>
        </w:rPr>
      </w:pPr>
      <w:r>
        <w:rPr>
          <w:rFonts w:ascii="Times New Roman" w:hAnsi="Times New Roman" w:cs="Times New Roman"/>
          <w:sz w:val="24"/>
          <w:szCs w:val="24"/>
        </w:rPr>
        <w:t>A Future of Medusa group has been formed with Gen Schmitt, Seth Robbins, and Tracy Popp to explore if we can continue to support this or if it makes more sense to go with a vended solution.</w:t>
      </w:r>
    </w:p>
    <w:p w14:paraId="197E35EB" w14:textId="22D5DAE4" w:rsidR="00840883" w:rsidRDefault="00840883" w:rsidP="00840883">
      <w:pPr>
        <w:pStyle w:val="NoSpacing"/>
        <w:numPr>
          <w:ilvl w:val="1"/>
          <w:numId w:val="29"/>
        </w:numPr>
        <w:rPr>
          <w:rFonts w:ascii="Times New Roman" w:hAnsi="Times New Roman" w:cs="Times New Roman"/>
          <w:sz w:val="24"/>
          <w:szCs w:val="24"/>
        </w:rPr>
      </w:pPr>
      <w:r>
        <w:rPr>
          <w:rFonts w:ascii="Times New Roman" w:hAnsi="Times New Roman" w:cs="Times New Roman"/>
          <w:sz w:val="24"/>
          <w:szCs w:val="24"/>
        </w:rPr>
        <w:t>They are currently quote-gathering from vendors, which will cost in the six figures. The suggestion is to request something in the budget for an enterprise account, which is request funding to support a piece of enterprise software or operation.</w:t>
      </w:r>
    </w:p>
    <w:p w14:paraId="5585289F" w14:textId="64FDB541" w:rsidR="00840883" w:rsidRDefault="00840883" w:rsidP="00840883">
      <w:pPr>
        <w:pStyle w:val="NoSpacing"/>
        <w:numPr>
          <w:ilvl w:val="1"/>
          <w:numId w:val="29"/>
        </w:numPr>
        <w:rPr>
          <w:rFonts w:ascii="Times New Roman" w:hAnsi="Times New Roman" w:cs="Times New Roman"/>
          <w:sz w:val="24"/>
          <w:szCs w:val="24"/>
        </w:rPr>
      </w:pPr>
      <w:r>
        <w:rPr>
          <w:rFonts w:ascii="Times New Roman" w:hAnsi="Times New Roman" w:cs="Times New Roman"/>
          <w:sz w:val="24"/>
          <w:szCs w:val="24"/>
        </w:rPr>
        <w:t>We need to ask for sufficient resources to begin banking both for the transition from Medusa and maintaining the operation as well as funds for down the road when it comes time to potentially replace Medusa.</w:t>
      </w:r>
    </w:p>
    <w:p w14:paraId="7448CC83" w14:textId="3DADD187" w:rsidR="00840883" w:rsidRDefault="00840883" w:rsidP="00840883">
      <w:pPr>
        <w:pStyle w:val="NoSpacing"/>
        <w:numPr>
          <w:ilvl w:val="1"/>
          <w:numId w:val="29"/>
        </w:numPr>
        <w:rPr>
          <w:rFonts w:ascii="Times New Roman" w:hAnsi="Times New Roman" w:cs="Times New Roman"/>
          <w:sz w:val="24"/>
          <w:szCs w:val="24"/>
        </w:rPr>
      </w:pPr>
      <w:r>
        <w:rPr>
          <w:rFonts w:ascii="Times New Roman" w:hAnsi="Times New Roman" w:cs="Times New Roman"/>
          <w:sz w:val="24"/>
          <w:szCs w:val="24"/>
        </w:rPr>
        <w:t xml:space="preserve">Kyle is working on a document that summarizes the need to have something reliable for our digital materials and provides an overview of Medusa, its growth, and potential future. </w:t>
      </w:r>
    </w:p>
    <w:p w14:paraId="7CE6B4E0" w14:textId="77777777" w:rsidR="00EA2026" w:rsidRDefault="00EA2026" w:rsidP="00EA2026">
      <w:pPr>
        <w:pStyle w:val="NoSpacing"/>
        <w:ind w:left="1440"/>
        <w:rPr>
          <w:rFonts w:ascii="Times New Roman" w:hAnsi="Times New Roman" w:cs="Times New Roman"/>
          <w:sz w:val="24"/>
          <w:szCs w:val="24"/>
        </w:rPr>
      </w:pPr>
    </w:p>
    <w:p w14:paraId="469C537F" w14:textId="77777777" w:rsidR="006E3A44" w:rsidRDefault="006E3A44" w:rsidP="00EA2026">
      <w:pPr>
        <w:pStyle w:val="NoSpacing"/>
        <w:ind w:left="1440"/>
        <w:rPr>
          <w:rFonts w:ascii="Times New Roman" w:hAnsi="Times New Roman" w:cs="Times New Roman"/>
          <w:sz w:val="24"/>
          <w:szCs w:val="24"/>
        </w:rPr>
      </w:pPr>
    </w:p>
    <w:p w14:paraId="7964C2A7" w14:textId="77777777" w:rsidR="006E3A44" w:rsidRDefault="006E3A44" w:rsidP="00EA2026">
      <w:pPr>
        <w:pStyle w:val="NoSpacing"/>
        <w:ind w:left="1440"/>
        <w:rPr>
          <w:rFonts w:ascii="Times New Roman" w:hAnsi="Times New Roman" w:cs="Times New Roman"/>
          <w:sz w:val="24"/>
          <w:szCs w:val="24"/>
        </w:rPr>
      </w:pPr>
    </w:p>
    <w:p w14:paraId="7EAE9635" w14:textId="3C6356B0" w:rsidR="00F70556" w:rsidRDefault="00EA2026" w:rsidP="00F70556">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Search, Discovery, &amp; Delivery Open House- Michael Norman</w:t>
      </w:r>
    </w:p>
    <w:p w14:paraId="355FBED6" w14:textId="572E42AD" w:rsidR="00EA2026" w:rsidRDefault="00A6593F" w:rsidP="00EA2026">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lastRenderedPageBreak/>
        <w:t>The open house was held on December 11</w:t>
      </w:r>
      <w:r w:rsidRPr="00A6593F">
        <w:rPr>
          <w:rFonts w:ascii="Times New Roman" w:hAnsi="Times New Roman" w:cs="Times New Roman"/>
          <w:sz w:val="24"/>
          <w:szCs w:val="24"/>
          <w:vertAlign w:val="superscript"/>
        </w:rPr>
        <w:t>th</w:t>
      </w:r>
      <w:r>
        <w:rPr>
          <w:rFonts w:ascii="Times New Roman" w:hAnsi="Times New Roman" w:cs="Times New Roman"/>
          <w:sz w:val="24"/>
          <w:szCs w:val="24"/>
        </w:rPr>
        <w:t>, and an update</w:t>
      </w:r>
      <w:r w:rsidR="00EA2026">
        <w:rPr>
          <w:rFonts w:ascii="Times New Roman" w:hAnsi="Times New Roman" w:cs="Times New Roman"/>
          <w:sz w:val="24"/>
          <w:szCs w:val="24"/>
        </w:rPr>
        <w:t xml:space="preserve"> was sent last week with links to resources from the session.</w:t>
      </w:r>
    </w:p>
    <w:p w14:paraId="670BE433" w14:textId="25393B31" w:rsidR="00EA2026" w:rsidRDefault="00557E56" w:rsidP="00A6593F">
      <w:pPr>
        <w:pStyle w:val="NoSpacing"/>
        <w:numPr>
          <w:ilvl w:val="2"/>
          <w:numId w:val="22"/>
        </w:numPr>
        <w:rPr>
          <w:rFonts w:ascii="Times New Roman" w:hAnsi="Times New Roman" w:cs="Times New Roman"/>
          <w:sz w:val="24"/>
          <w:szCs w:val="24"/>
        </w:rPr>
      </w:pPr>
      <w:hyperlink r:id="rId5" w:tooltip="https://illinois.zoom.us/rec/share/uJjHHQ3350Q9BrPyGbmLLeD2B0BnlsIiLR5sPjoeztWbVOJZQTb8ALRkRbkpsatt.cfxSurpsMPW78Eh9" w:history="1">
        <w:r>
          <w:rPr>
            <w:rStyle w:val="Hyperlink"/>
            <w:rFonts w:ascii="Times New Roman" w:hAnsi="Times New Roman" w:cs="Times New Roman"/>
            <w:sz w:val="24"/>
            <w:szCs w:val="24"/>
          </w:rPr>
          <w:t>T</w:t>
        </w:r>
        <w:r w:rsidR="00EA2026" w:rsidRPr="00EA2026">
          <w:rPr>
            <w:rStyle w:val="Hyperlink"/>
            <w:rFonts w:ascii="Times New Roman" w:hAnsi="Times New Roman" w:cs="Times New Roman"/>
            <w:sz w:val="24"/>
            <w:szCs w:val="24"/>
          </w:rPr>
          <w:t>he recording</w:t>
        </w:r>
      </w:hyperlink>
      <w:r w:rsidR="00EA2026" w:rsidRPr="00EA2026">
        <w:rPr>
          <w:rFonts w:ascii="Times New Roman" w:hAnsi="Times New Roman" w:cs="Times New Roman"/>
          <w:sz w:val="24"/>
          <w:szCs w:val="24"/>
        </w:rPr>
        <w:t> </w:t>
      </w:r>
      <w:r>
        <w:rPr>
          <w:rFonts w:ascii="Times New Roman" w:hAnsi="Times New Roman" w:cs="Times New Roman"/>
          <w:sz w:val="24"/>
          <w:szCs w:val="24"/>
        </w:rPr>
        <w:t>is available for viewing.</w:t>
      </w:r>
    </w:p>
    <w:p w14:paraId="39494374" w14:textId="44A48D94" w:rsidR="00EA2026" w:rsidRDefault="00EA2026" w:rsidP="00A6593F">
      <w:pPr>
        <w:pStyle w:val="NoSpacing"/>
        <w:numPr>
          <w:ilvl w:val="2"/>
          <w:numId w:val="22"/>
        </w:numPr>
        <w:rPr>
          <w:rFonts w:ascii="Times New Roman" w:hAnsi="Times New Roman" w:cs="Times New Roman"/>
          <w:sz w:val="24"/>
          <w:szCs w:val="24"/>
        </w:rPr>
      </w:pPr>
      <w:hyperlink r:id="rId6" w:tooltip="https://uofi.box.com/s/ops1ic4rw7ucilng25w6dajvdd8twjdf" w:history="1">
        <w:r w:rsidRPr="00EA2026">
          <w:rPr>
            <w:rStyle w:val="Hyperlink"/>
            <w:rFonts w:ascii="Times New Roman" w:hAnsi="Times New Roman" w:cs="Times New Roman"/>
            <w:b/>
            <w:bCs/>
            <w:sz w:val="24"/>
            <w:szCs w:val="24"/>
          </w:rPr>
          <w:t>Search outline</w:t>
        </w:r>
      </w:hyperlink>
      <w:r w:rsidRPr="00EA2026">
        <w:rPr>
          <w:rFonts w:ascii="Times New Roman" w:hAnsi="Times New Roman" w:cs="Times New Roman"/>
          <w:sz w:val="24"/>
          <w:szCs w:val="24"/>
        </w:rPr>
        <w:t> used during the live demonstrations</w:t>
      </w:r>
    </w:p>
    <w:p w14:paraId="6C850A56" w14:textId="2C568A2D" w:rsidR="00B11571" w:rsidRDefault="00B11571" w:rsidP="00B11571">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They would like the Library’s help with testing AI Insights.</w:t>
      </w:r>
    </w:p>
    <w:p w14:paraId="6F2E7189" w14:textId="4D359BAF" w:rsidR="00557E56" w:rsidRDefault="00557E56" w:rsidP="00EA2026">
      <w:pPr>
        <w:pStyle w:val="NoSpacing"/>
        <w:numPr>
          <w:ilvl w:val="1"/>
          <w:numId w:val="22"/>
        </w:numPr>
        <w:rPr>
          <w:rFonts w:ascii="Times New Roman" w:hAnsi="Times New Roman" w:cs="Times New Roman"/>
          <w:sz w:val="24"/>
          <w:szCs w:val="24"/>
        </w:rPr>
      </w:pPr>
      <w:r>
        <w:rPr>
          <w:rFonts w:ascii="Times New Roman" w:hAnsi="Times New Roman" w:cs="Times New Roman"/>
          <w:sz w:val="24"/>
          <w:szCs w:val="24"/>
        </w:rPr>
        <w:t xml:space="preserve">An Easy Search and Primo maintenance queue </w:t>
      </w:r>
      <w:r w:rsidR="00A6593F">
        <w:rPr>
          <w:rFonts w:ascii="Times New Roman" w:hAnsi="Times New Roman" w:cs="Times New Roman"/>
          <w:sz w:val="24"/>
          <w:szCs w:val="24"/>
        </w:rPr>
        <w:t>was</w:t>
      </w:r>
      <w:r>
        <w:rPr>
          <w:rFonts w:ascii="Times New Roman" w:hAnsi="Times New Roman" w:cs="Times New Roman"/>
          <w:sz w:val="24"/>
          <w:szCs w:val="24"/>
        </w:rPr>
        <w:t xml:space="preserve"> created in Team Dynamix and became available last week.</w:t>
      </w:r>
    </w:p>
    <w:p w14:paraId="0025E420" w14:textId="77777777" w:rsidR="00557E56" w:rsidRDefault="00557E56" w:rsidP="00557E56">
      <w:pPr>
        <w:pStyle w:val="NoSpacing"/>
        <w:rPr>
          <w:rFonts w:ascii="Times New Roman" w:hAnsi="Times New Roman" w:cs="Times New Roman"/>
          <w:sz w:val="24"/>
          <w:szCs w:val="24"/>
        </w:rPr>
      </w:pPr>
    </w:p>
    <w:p w14:paraId="2F7CF151" w14:textId="77777777" w:rsidR="00EA2026" w:rsidRDefault="00EA2026" w:rsidP="00EA2026">
      <w:pPr>
        <w:pStyle w:val="NoSpacing"/>
        <w:rPr>
          <w:rFonts w:ascii="Times New Roman" w:hAnsi="Times New Roman" w:cs="Times New Roman"/>
          <w:sz w:val="24"/>
          <w:szCs w:val="24"/>
        </w:rPr>
      </w:pPr>
    </w:p>
    <w:p w14:paraId="4DEBCADF" w14:textId="756D8277" w:rsidR="00194FDA" w:rsidRDefault="00194FDA" w:rsidP="00EA2026">
      <w:pPr>
        <w:pStyle w:val="NoSpacing"/>
        <w:rPr>
          <w:rFonts w:ascii="Times New Roman" w:hAnsi="Times New Roman" w:cs="Times New Roman"/>
          <w:sz w:val="24"/>
          <w:szCs w:val="24"/>
        </w:rPr>
      </w:pPr>
      <w:r>
        <w:rPr>
          <w:noProof/>
        </w:rPr>
        <w:drawing>
          <wp:inline distT="0" distB="0" distL="0" distR="0" wp14:anchorId="05330E3D" wp14:editId="57E6A456">
            <wp:extent cx="3667125" cy="2062758"/>
            <wp:effectExtent l="0" t="0" r="0" b="0"/>
            <wp:docPr id="185675107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751070" name=""/>
                    <pic:cNvPicPr/>
                  </pic:nvPicPr>
                  <pic:blipFill>
                    <a:blip r:embed="rId7">
                      <a:extLst>
                        <a:ext uri="{96DAC541-7B7A-43D3-8B79-37D633B846F1}">
                          <asvg:svgBlip xmlns:asvg="http://schemas.microsoft.com/office/drawing/2016/SVG/main" r:embed="rId8"/>
                        </a:ext>
                      </a:extLst>
                    </a:blip>
                    <a:stretch>
                      <a:fillRect/>
                    </a:stretch>
                  </pic:blipFill>
                  <pic:spPr>
                    <a:xfrm>
                      <a:off x="0" y="0"/>
                      <a:ext cx="3667125" cy="2062758"/>
                    </a:xfrm>
                    <a:prstGeom prst="rect">
                      <a:avLst/>
                    </a:prstGeom>
                  </pic:spPr>
                </pic:pic>
              </a:graphicData>
            </a:graphic>
          </wp:inline>
        </w:drawing>
      </w:r>
    </w:p>
    <w:p w14:paraId="213F49E1" w14:textId="2957FCC5" w:rsidR="00194FDA" w:rsidRDefault="00194FDA" w:rsidP="00EA2026">
      <w:pPr>
        <w:pStyle w:val="NoSpacing"/>
        <w:rPr>
          <w:rFonts w:ascii="Times New Roman" w:hAnsi="Times New Roman" w:cs="Times New Roman"/>
          <w:sz w:val="24"/>
          <w:szCs w:val="24"/>
        </w:rPr>
      </w:pPr>
      <w:r>
        <w:rPr>
          <w:noProof/>
        </w:rPr>
        <w:drawing>
          <wp:inline distT="0" distB="0" distL="0" distR="0" wp14:anchorId="2F88DD2C" wp14:editId="4FD4ECB3">
            <wp:extent cx="3724275" cy="2094905"/>
            <wp:effectExtent l="0" t="0" r="0" b="635"/>
            <wp:docPr id="119761255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612557" name=""/>
                    <pic:cNvPicPr/>
                  </pic:nvPicPr>
                  <pic:blipFill>
                    <a:blip r:embed="rId9">
                      <a:extLst>
                        <a:ext uri="{96DAC541-7B7A-43D3-8B79-37D633B846F1}">
                          <asvg:svgBlip xmlns:asvg="http://schemas.microsoft.com/office/drawing/2016/SVG/main" r:embed="rId10"/>
                        </a:ext>
                      </a:extLst>
                    </a:blip>
                    <a:stretch>
                      <a:fillRect/>
                    </a:stretch>
                  </pic:blipFill>
                  <pic:spPr>
                    <a:xfrm>
                      <a:off x="0" y="0"/>
                      <a:ext cx="3728997" cy="2097561"/>
                    </a:xfrm>
                    <a:prstGeom prst="rect">
                      <a:avLst/>
                    </a:prstGeom>
                  </pic:spPr>
                </pic:pic>
              </a:graphicData>
            </a:graphic>
          </wp:inline>
        </w:drawing>
      </w:r>
    </w:p>
    <w:p w14:paraId="1ED1A0BC" w14:textId="6C9000D0" w:rsidR="00194FDA" w:rsidRDefault="00194FDA" w:rsidP="00EA2026">
      <w:pPr>
        <w:pStyle w:val="NoSpacing"/>
        <w:rPr>
          <w:rFonts w:ascii="Times New Roman" w:hAnsi="Times New Roman" w:cs="Times New Roman"/>
          <w:sz w:val="24"/>
          <w:szCs w:val="24"/>
        </w:rPr>
      </w:pPr>
      <w:r>
        <w:rPr>
          <w:noProof/>
        </w:rPr>
        <w:drawing>
          <wp:inline distT="0" distB="0" distL="0" distR="0" wp14:anchorId="6B7C1B94" wp14:editId="5284E0CC">
            <wp:extent cx="3724275" cy="2094905"/>
            <wp:effectExtent l="0" t="0" r="0" b="635"/>
            <wp:docPr id="5012055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205581"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3733130" cy="2099886"/>
                    </a:xfrm>
                    <a:prstGeom prst="rect">
                      <a:avLst/>
                    </a:prstGeom>
                  </pic:spPr>
                </pic:pic>
              </a:graphicData>
            </a:graphic>
          </wp:inline>
        </w:drawing>
      </w:r>
    </w:p>
    <w:p w14:paraId="0785B773" w14:textId="77777777" w:rsidR="005C25D7" w:rsidRDefault="005C25D7" w:rsidP="00EA2026">
      <w:pPr>
        <w:pStyle w:val="NoSpacing"/>
        <w:rPr>
          <w:rFonts w:ascii="Times New Roman" w:hAnsi="Times New Roman" w:cs="Times New Roman"/>
          <w:sz w:val="24"/>
          <w:szCs w:val="24"/>
        </w:rPr>
      </w:pPr>
    </w:p>
    <w:p w14:paraId="68F1DC1D" w14:textId="77777777" w:rsidR="00840883" w:rsidRDefault="00840883" w:rsidP="00840883">
      <w:pPr>
        <w:pStyle w:val="NoSpacing"/>
        <w:ind w:left="720"/>
        <w:rPr>
          <w:rFonts w:ascii="Times New Roman" w:hAnsi="Times New Roman" w:cs="Times New Roman"/>
          <w:sz w:val="24"/>
          <w:szCs w:val="24"/>
        </w:rPr>
      </w:pPr>
    </w:p>
    <w:p w14:paraId="10992501" w14:textId="77777777" w:rsidR="005C25D7" w:rsidRDefault="005C25D7" w:rsidP="00EA2026">
      <w:pPr>
        <w:pStyle w:val="NoSpacing"/>
        <w:rPr>
          <w:rFonts w:ascii="Times New Roman" w:hAnsi="Times New Roman" w:cs="Times New Roman"/>
          <w:sz w:val="24"/>
          <w:szCs w:val="24"/>
        </w:rPr>
      </w:pPr>
    </w:p>
    <w:p w14:paraId="1C9E864D" w14:textId="19EB9105" w:rsidR="00194FDA" w:rsidRDefault="00194FDA" w:rsidP="00EA2026">
      <w:pPr>
        <w:pStyle w:val="NoSpacing"/>
        <w:rPr>
          <w:rFonts w:ascii="Times New Roman" w:hAnsi="Times New Roman" w:cs="Times New Roman"/>
          <w:sz w:val="24"/>
          <w:szCs w:val="24"/>
        </w:rPr>
      </w:pPr>
      <w:r>
        <w:rPr>
          <w:noProof/>
        </w:rPr>
        <w:drawing>
          <wp:inline distT="0" distB="0" distL="0" distR="0" wp14:anchorId="7D27265C" wp14:editId="5772F38F">
            <wp:extent cx="3924300" cy="2207419"/>
            <wp:effectExtent l="0" t="0" r="0" b="2540"/>
            <wp:docPr id="132607170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071704"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3933022" cy="2212325"/>
                    </a:xfrm>
                    <a:prstGeom prst="rect">
                      <a:avLst/>
                    </a:prstGeom>
                  </pic:spPr>
                </pic:pic>
              </a:graphicData>
            </a:graphic>
          </wp:inline>
        </w:drawing>
      </w:r>
    </w:p>
    <w:p w14:paraId="172BF764" w14:textId="64C70217" w:rsidR="00194FDA" w:rsidRDefault="00194FDA" w:rsidP="00EA2026">
      <w:pPr>
        <w:pStyle w:val="NoSpacing"/>
        <w:rPr>
          <w:rFonts w:ascii="Times New Roman" w:hAnsi="Times New Roman" w:cs="Times New Roman"/>
          <w:sz w:val="24"/>
          <w:szCs w:val="24"/>
        </w:rPr>
      </w:pPr>
      <w:r>
        <w:rPr>
          <w:noProof/>
        </w:rPr>
        <w:drawing>
          <wp:inline distT="0" distB="0" distL="0" distR="0" wp14:anchorId="41A82B0F" wp14:editId="720CCD70">
            <wp:extent cx="3924300" cy="2207419"/>
            <wp:effectExtent l="0" t="0" r="0" b="2540"/>
            <wp:docPr id="7338678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86783" name=""/>
                    <pic:cNvPicPr/>
                  </pic:nvPicPr>
                  <pic:blipFill>
                    <a:blip r:embed="rId15">
                      <a:extLst>
                        <a:ext uri="{96DAC541-7B7A-43D3-8B79-37D633B846F1}">
                          <asvg:svgBlip xmlns:asvg="http://schemas.microsoft.com/office/drawing/2016/SVG/main" r:embed="rId16"/>
                        </a:ext>
                      </a:extLst>
                    </a:blip>
                    <a:stretch>
                      <a:fillRect/>
                    </a:stretch>
                  </pic:blipFill>
                  <pic:spPr>
                    <a:xfrm>
                      <a:off x="0" y="0"/>
                      <a:ext cx="3931314" cy="2211364"/>
                    </a:xfrm>
                    <a:prstGeom prst="rect">
                      <a:avLst/>
                    </a:prstGeom>
                  </pic:spPr>
                </pic:pic>
              </a:graphicData>
            </a:graphic>
          </wp:inline>
        </w:drawing>
      </w:r>
    </w:p>
    <w:p w14:paraId="2F56E5B7" w14:textId="663037A1" w:rsidR="00194FDA" w:rsidRDefault="00194FDA" w:rsidP="00EA2026">
      <w:pPr>
        <w:pStyle w:val="NoSpacing"/>
        <w:rPr>
          <w:rFonts w:ascii="Times New Roman" w:hAnsi="Times New Roman" w:cs="Times New Roman"/>
          <w:sz w:val="24"/>
          <w:szCs w:val="24"/>
        </w:rPr>
      </w:pPr>
      <w:r>
        <w:rPr>
          <w:noProof/>
        </w:rPr>
        <w:drawing>
          <wp:inline distT="0" distB="0" distL="0" distR="0" wp14:anchorId="62D2FBD8" wp14:editId="3E3E68BA">
            <wp:extent cx="3924300" cy="2207419"/>
            <wp:effectExtent l="0" t="0" r="0" b="2540"/>
            <wp:docPr id="105884705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847052" name=""/>
                    <pic:cNvPicPr/>
                  </pic:nvPicPr>
                  <pic:blipFill>
                    <a:blip r:embed="rId17">
                      <a:extLst>
                        <a:ext uri="{96DAC541-7B7A-43D3-8B79-37D633B846F1}">
                          <asvg:svgBlip xmlns:asvg="http://schemas.microsoft.com/office/drawing/2016/SVG/main" r:embed="rId18"/>
                        </a:ext>
                      </a:extLst>
                    </a:blip>
                    <a:stretch>
                      <a:fillRect/>
                    </a:stretch>
                  </pic:blipFill>
                  <pic:spPr>
                    <a:xfrm>
                      <a:off x="0" y="0"/>
                      <a:ext cx="3932692" cy="2212139"/>
                    </a:xfrm>
                    <a:prstGeom prst="rect">
                      <a:avLst/>
                    </a:prstGeom>
                  </pic:spPr>
                </pic:pic>
              </a:graphicData>
            </a:graphic>
          </wp:inline>
        </w:drawing>
      </w:r>
    </w:p>
    <w:p w14:paraId="0B531E21" w14:textId="77777777" w:rsidR="006E3A44" w:rsidRDefault="006E3A44" w:rsidP="00EA2026">
      <w:pPr>
        <w:pStyle w:val="NoSpacing"/>
        <w:rPr>
          <w:rFonts w:ascii="Times New Roman" w:hAnsi="Times New Roman" w:cs="Times New Roman"/>
          <w:sz w:val="24"/>
          <w:szCs w:val="24"/>
        </w:rPr>
      </w:pPr>
    </w:p>
    <w:p w14:paraId="31C48D89" w14:textId="77777777" w:rsidR="006E3A44" w:rsidRDefault="006E3A44" w:rsidP="00EA2026">
      <w:pPr>
        <w:pStyle w:val="NoSpacing"/>
        <w:rPr>
          <w:rFonts w:ascii="Times New Roman" w:hAnsi="Times New Roman" w:cs="Times New Roman"/>
          <w:sz w:val="24"/>
          <w:szCs w:val="24"/>
        </w:rPr>
      </w:pPr>
    </w:p>
    <w:p w14:paraId="493670F6" w14:textId="77777777" w:rsidR="006E3A44" w:rsidRDefault="006E3A44" w:rsidP="00EA2026">
      <w:pPr>
        <w:pStyle w:val="NoSpacing"/>
        <w:rPr>
          <w:rFonts w:ascii="Times New Roman" w:hAnsi="Times New Roman" w:cs="Times New Roman"/>
          <w:sz w:val="24"/>
          <w:szCs w:val="24"/>
        </w:rPr>
      </w:pPr>
    </w:p>
    <w:p w14:paraId="1A040AB2" w14:textId="77777777" w:rsidR="006E3A44" w:rsidRDefault="006E3A44" w:rsidP="00EA2026">
      <w:pPr>
        <w:pStyle w:val="NoSpacing"/>
        <w:rPr>
          <w:rFonts w:ascii="Times New Roman" w:hAnsi="Times New Roman" w:cs="Times New Roman"/>
          <w:sz w:val="24"/>
          <w:szCs w:val="24"/>
        </w:rPr>
      </w:pPr>
    </w:p>
    <w:p w14:paraId="30EB7CB5" w14:textId="77777777" w:rsidR="006E3A44" w:rsidRDefault="006E3A44" w:rsidP="00EA2026">
      <w:pPr>
        <w:pStyle w:val="NoSpacing"/>
        <w:rPr>
          <w:rFonts w:ascii="Times New Roman" w:hAnsi="Times New Roman" w:cs="Times New Roman"/>
          <w:sz w:val="24"/>
          <w:szCs w:val="24"/>
        </w:rPr>
      </w:pPr>
    </w:p>
    <w:p w14:paraId="2B40F5BC" w14:textId="77777777" w:rsidR="006E3A44" w:rsidRDefault="006E3A44" w:rsidP="00EA2026">
      <w:pPr>
        <w:pStyle w:val="NoSpacing"/>
        <w:rPr>
          <w:rFonts w:ascii="Times New Roman" w:hAnsi="Times New Roman" w:cs="Times New Roman"/>
          <w:sz w:val="24"/>
          <w:szCs w:val="24"/>
        </w:rPr>
      </w:pPr>
    </w:p>
    <w:p w14:paraId="0F5D6083" w14:textId="77777777" w:rsidR="00A6593F" w:rsidRDefault="00A6593F" w:rsidP="00EA2026">
      <w:pPr>
        <w:pStyle w:val="NoSpacing"/>
        <w:rPr>
          <w:rFonts w:ascii="Times New Roman" w:hAnsi="Times New Roman" w:cs="Times New Roman"/>
          <w:sz w:val="24"/>
          <w:szCs w:val="24"/>
        </w:rPr>
      </w:pPr>
    </w:p>
    <w:p w14:paraId="589580B2" w14:textId="77777777" w:rsidR="00A6593F" w:rsidRDefault="00A6593F" w:rsidP="00A6593F">
      <w:pPr>
        <w:pStyle w:val="NoSpacing"/>
        <w:numPr>
          <w:ilvl w:val="0"/>
          <w:numId w:val="28"/>
        </w:numPr>
        <w:rPr>
          <w:rFonts w:ascii="Times New Roman" w:hAnsi="Times New Roman" w:cs="Times New Roman"/>
          <w:sz w:val="24"/>
          <w:szCs w:val="24"/>
        </w:rPr>
      </w:pPr>
      <w:r>
        <w:rPr>
          <w:rFonts w:ascii="Times New Roman" w:hAnsi="Times New Roman" w:cs="Times New Roman"/>
          <w:sz w:val="24"/>
          <w:szCs w:val="24"/>
        </w:rPr>
        <w:t>Laptop Loaner Program- Tracy Tolliver</w:t>
      </w:r>
    </w:p>
    <w:p w14:paraId="7A7709B9" w14:textId="5130ED1A" w:rsidR="00A6593F" w:rsidRDefault="00A6593F" w:rsidP="00A6593F">
      <w:pPr>
        <w:pStyle w:val="NoSpacing"/>
        <w:numPr>
          <w:ilvl w:val="1"/>
          <w:numId w:val="28"/>
        </w:numPr>
        <w:rPr>
          <w:rFonts w:ascii="Times New Roman" w:hAnsi="Times New Roman" w:cs="Times New Roman"/>
          <w:sz w:val="24"/>
          <w:szCs w:val="24"/>
        </w:rPr>
      </w:pPr>
      <w:r>
        <w:rPr>
          <w:rFonts w:ascii="Times New Roman" w:hAnsi="Times New Roman" w:cs="Times New Roman"/>
          <w:sz w:val="24"/>
          <w:szCs w:val="24"/>
        </w:rPr>
        <w:lastRenderedPageBreak/>
        <w:t>The</w:t>
      </w:r>
      <w:r w:rsidR="00B11571">
        <w:rPr>
          <w:rFonts w:ascii="Times New Roman" w:hAnsi="Times New Roman" w:cs="Times New Roman"/>
          <w:sz w:val="24"/>
          <w:szCs w:val="24"/>
        </w:rPr>
        <w:t xml:space="preserve"> machines</w:t>
      </w:r>
      <w:r>
        <w:rPr>
          <w:rFonts w:ascii="Times New Roman" w:hAnsi="Times New Roman" w:cs="Times New Roman"/>
          <w:sz w:val="24"/>
          <w:szCs w:val="24"/>
        </w:rPr>
        <w:t xml:space="preserve"> were donated </w:t>
      </w:r>
      <w:r w:rsidR="00B11571">
        <w:rPr>
          <w:rFonts w:ascii="Times New Roman" w:hAnsi="Times New Roman" w:cs="Times New Roman"/>
          <w:sz w:val="24"/>
          <w:szCs w:val="24"/>
        </w:rPr>
        <w:t>by</w:t>
      </w:r>
      <w:r>
        <w:rPr>
          <w:rFonts w:ascii="Times New Roman" w:hAnsi="Times New Roman" w:cs="Times New Roman"/>
          <w:sz w:val="24"/>
          <w:szCs w:val="24"/>
        </w:rPr>
        <w:t xml:space="preserve"> Technology Services in 2022</w:t>
      </w:r>
      <w:r w:rsidR="00B11571">
        <w:rPr>
          <w:rFonts w:ascii="Times New Roman" w:hAnsi="Times New Roman" w:cs="Times New Roman"/>
          <w:sz w:val="24"/>
          <w:szCs w:val="24"/>
        </w:rPr>
        <w:t xml:space="preserve">, and the </w:t>
      </w:r>
      <w:r>
        <w:rPr>
          <w:rFonts w:ascii="Times New Roman" w:hAnsi="Times New Roman" w:cs="Times New Roman"/>
          <w:sz w:val="24"/>
          <w:szCs w:val="24"/>
        </w:rPr>
        <w:t>warrant</w:t>
      </w:r>
      <w:r w:rsidR="00B11571">
        <w:rPr>
          <w:rFonts w:ascii="Times New Roman" w:hAnsi="Times New Roman" w:cs="Times New Roman"/>
          <w:sz w:val="24"/>
          <w:szCs w:val="24"/>
        </w:rPr>
        <w:t>ies ran out in August.</w:t>
      </w:r>
      <w:r>
        <w:rPr>
          <w:rFonts w:ascii="Times New Roman" w:hAnsi="Times New Roman" w:cs="Times New Roman"/>
          <w:sz w:val="24"/>
          <w:szCs w:val="24"/>
        </w:rPr>
        <w:t xml:space="preserve"> </w:t>
      </w:r>
      <w:r w:rsidR="00B11571">
        <w:rPr>
          <w:rFonts w:ascii="Times New Roman" w:hAnsi="Times New Roman" w:cs="Times New Roman"/>
          <w:sz w:val="24"/>
          <w:szCs w:val="24"/>
        </w:rPr>
        <w:t>We don’t currently have the funds to replace them, but the program is very popular with almost all units rented out most of the time.</w:t>
      </w:r>
    </w:p>
    <w:p w14:paraId="6434CC7B" w14:textId="26266F4B" w:rsidR="00A6593F" w:rsidRPr="00B11571" w:rsidRDefault="00A6593F" w:rsidP="005B7222">
      <w:pPr>
        <w:pStyle w:val="NoSpacing"/>
        <w:numPr>
          <w:ilvl w:val="1"/>
          <w:numId w:val="28"/>
        </w:numPr>
        <w:rPr>
          <w:rFonts w:ascii="Times New Roman" w:hAnsi="Times New Roman" w:cs="Times New Roman"/>
          <w:sz w:val="24"/>
          <w:szCs w:val="24"/>
        </w:rPr>
      </w:pPr>
      <w:r w:rsidRPr="00B11571">
        <w:rPr>
          <w:rFonts w:ascii="Times New Roman" w:hAnsi="Times New Roman" w:cs="Times New Roman"/>
          <w:sz w:val="24"/>
          <w:szCs w:val="24"/>
        </w:rPr>
        <w:t>A proposal has been put together</w:t>
      </w:r>
      <w:r w:rsidR="00B11571" w:rsidRPr="00B11571">
        <w:rPr>
          <w:rFonts w:ascii="Times New Roman" w:hAnsi="Times New Roman" w:cs="Times New Roman"/>
          <w:sz w:val="24"/>
          <w:szCs w:val="24"/>
        </w:rPr>
        <w:t xml:space="preserve"> to either put in a budget request or evaluate the potential to pool with other colleges. </w:t>
      </w:r>
      <w:r w:rsidR="00B11571">
        <w:rPr>
          <w:rFonts w:ascii="Times New Roman" w:hAnsi="Times New Roman" w:cs="Times New Roman"/>
          <w:sz w:val="24"/>
          <w:szCs w:val="24"/>
        </w:rPr>
        <w:t>The proposal would entail either a 60 laptop program leveled out over 3 years or a 100 laptop program over four years. This would also allow us to purchase the type of equipment we want in close or similar models.</w:t>
      </w:r>
    </w:p>
    <w:p w14:paraId="478BE937" w14:textId="29F4B31D" w:rsidR="00194FDA" w:rsidRPr="00710DFF" w:rsidRDefault="00194FDA" w:rsidP="00EA2026">
      <w:pPr>
        <w:pStyle w:val="NoSpacing"/>
        <w:rPr>
          <w:rFonts w:ascii="Times New Roman" w:hAnsi="Times New Roman" w:cs="Times New Roman"/>
          <w:sz w:val="24"/>
          <w:szCs w:val="24"/>
        </w:rPr>
      </w:pPr>
    </w:p>
    <w:p w14:paraId="6BFA3B5E" w14:textId="492F7D4B" w:rsidR="00721A1A" w:rsidRPr="001F2EF5" w:rsidRDefault="00296EB9" w:rsidP="002C686C">
      <w:pPr>
        <w:pStyle w:val="NoSpacing"/>
        <w:rPr>
          <w:rFonts w:ascii="Times New Roman" w:hAnsi="Times New Roman" w:cs="Times New Roman"/>
          <w:sz w:val="24"/>
          <w:szCs w:val="24"/>
        </w:rPr>
      </w:pPr>
      <w:r>
        <w:rPr>
          <w:rFonts w:ascii="Times New Roman" w:hAnsi="Times New Roman" w:cs="Times New Roman"/>
          <w:sz w:val="24"/>
          <w:szCs w:val="24"/>
        </w:rPr>
        <w:tab/>
      </w:r>
    </w:p>
    <w:p w14:paraId="5FD17617" w14:textId="00AC760B" w:rsidR="009643DC" w:rsidRPr="00026AA6" w:rsidRDefault="009643DC" w:rsidP="009643DC">
      <w:pPr>
        <w:pStyle w:val="NoSpacing"/>
        <w:numPr>
          <w:ilvl w:val="0"/>
          <w:numId w:val="6"/>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B66A23B" w:rsidR="005E5338" w:rsidRDefault="00804518" w:rsidP="001F394A">
      <w:pPr>
        <w:pStyle w:val="NoSpacing"/>
        <w:numPr>
          <w:ilvl w:val="0"/>
          <w:numId w:val="6"/>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71178014" w14:textId="77777777" w:rsidR="00A6593F" w:rsidRDefault="00A6593F" w:rsidP="00A6593F">
      <w:pPr>
        <w:pStyle w:val="ListParagraph"/>
        <w:rPr>
          <w:b/>
          <w:bCs/>
        </w:rPr>
      </w:pPr>
    </w:p>
    <w:p w14:paraId="4728537B" w14:textId="77777777" w:rsidR="00A6593F" w:rsidRDefault="00A6593F" w:rsidP="00A6593F">
      <w:pPr>
        <w:pStyle w:val="NoSpacing"/>
        <w:ind w:left="720"/>
        <w:rPr>
          <w:rFonts w:ascii="Times New Roman" w:hAnsi="Times New Roman" w:cs="Times New Roman"/>
          <w:b/>
          <w:bCs/>
          <w:sz w:val="24"/>
          <w:szCs w:val="24"/>
        </w:rPr>
      </w:pPr>
    </w:p>
    <w:p w14:paraId="7AE58D29" w14:textId="319811DC" w:rsidR="0081090D"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54EDECE2" w14:textId="77777777" w:rsidR="00A6593F" w:rsidRPr="005C25D7" w:rsidRDefault="00A6593F" w:rsidP="00A6593F">
      <w:pPr>
        <w:pStyle w:val="NoSpacing"/>
        <w:rPr>
          <w:rFonts w:ascii="Times New Roman" w:hAnsi="Times New Roman" w:cs="Times New Roman"/>
          <w:b/>
          <w:bCs/>
          <w:sz w:val="24"/>
          <w:szCs w:val="24"/>
        </w:rPr>
      </w:pPr>
      <w:r>
        <w:rPr>
          <w:rFonts w:ascii="Times New Roman" w:hAnsi="Times New Roman" w:cs="Times New Roman"/>
          <w:b/>
          <w:bCs/>
          <w:sz w:val="24"/>
          <w:szCs w:val="24"/>
        </w:rPr>
        <w:t>Meeting adjourned at 2:50 pm.</w:t>
      </w:r>
    </w:p>
    <w:p w14:paraId="6E3DD3A9" w14:textId="77777777" w:rsidR="00A6593F" w:rsidRPr="00F750EA" w:rsidRDefault="00A6593F" w:rsidP="00A6593F">
      <w:pPr>
        <w:pStyle w:val="NoSpacing"/>
        <w:rPr>
          <w:rFonts w:ascii="Times New Roman" w:hAnsi="Times New Roman" w:cs="Times New Roman"/>
          <w:b/>
          <w:bCs/>
          <w:sz w:val="24"/>
          <w:szCs w:val="24"/>
        </w:rPr>
      </w:pPr>
    </w:p>
    <w:p w14:paraId="53655DF2" w14:textId="77777777" w:rsidR="004F769C" w:rsidRPr="00026AA6" w:rsidRDefault="004F769C" w:rsidP="00F0277B">
      <w:pPr>
        <w:pStyle w:val="NoSpacing"/>
        <w:rPr>
          <w:rFonts w:ascii="Times New Roman" w:hAnsi="Times New Roman" w:cs="Times New Roman"/>
          <w:sz w:val="24"/>
          <w:szCs w:val="24"/>
        </w:rPr>
      </w:pPr>
    </w:p>
    <w:p w14:paraId="4155487B" w14:textId="46A588EC" w:rsidR="00F17267" w:rsidRPr="008618DF" w:rsidRDefault="00F17267" w:rsidP="00F0277B">
      <w:pPr>
        <w:pStyle w:val="NoSpacing"/>
        <w:rPr>
          <w:rFonts w:ascii="Times New Roman" w:hAnsi="Times New Roman" w:cs="Times New Roman"/>
          <w:sz w:val="28"/>
          <w:szCs w:val="28"/>
        </w:rPr>
      </w:pPr>
    </w:p>
    <w:sectPr w:rsidR="00F17267"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405E84"/>
    <w:multiLevelType w:val="multilevel"/>
    <w:tmpl w:val="592422C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3"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3" w15:restartNumberingAfterBreak="0">
    <w:nsid w:val="3E3B3165"/>
    <w:multiLevelType w:val="hybridMultilevel"/>
    <w:tmpl w:val="D9A085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8801AF"/>
    <w:multiLevelType w:val="hybridMultilevel"/>
    <w:tmpl w:val="7C6009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9"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4FC142"/>
    <w:multiLevelType w:val="hybridMultilevel"/>
    <w:tmpl w:val="1A582578"/>
    <w:lvl w:ilvl="0" w:tplc="54D84DFC">
      <w:start w:val="1"/>
      <w:numFmt w:val="decimal"/>
      <w:lvlText w:val="%1."/>
      <w:lvlJc w:val="left"/>
      <w:pPr>
        <w:ind w:left="720" w:hanging="360"/>
      </w:pPr>
    </w:lvl>
    <w:lvl w:ilvl="1" w:tplc="1D127D6A">
      <w:start w:val="1"/>
      <w:numFmt w:val="bullet"/>
      <w:lvlText w:val=""/>
      <w:lvlJc w:val="left"/>
      <w:pPr>
        <w:ind w:left="1440" w:hanging="360"/>
      </w:pPr>
      <w:rPr>
        <w:rFonts w:ascii="Symbol" w:hAnsi="Symbol" w:hint="default"/>
      </w:rPr>
    </w:lvl>
    <w:lvl w:ilvl="2" w:tplc="04090001">
      <w:start w:val="1"/>
      <w:numFmt w:val="bullet"/>
      <w:lvlText w:val=""/>
      <w:lvlJc w:val="left"/>
      <w:pPr>
        <w:ind w:left="2340" w:hanging="360"/>
      </w:pPr>
      <w:rPr>
        <w:rFonts w:ascii="Symbol" w:hAnsi="Symbol" w:hint="default"/>
      </w:rPr>
    </w:lvl>
    <w:lvl w:ilvl="3" w:tplc="FFFFFFFF">
      <w:start w:val="1"/>
      <w:numFmt w:val="bullet"/>
      <w:lvlText w:val=""/>
      <w:lvlJc w:val="left"/>
      <w:pPr>
        <w:ind w:left="2880" w:hanging="360"/>
      </w:pPr>
      <w:rPr>
        <w:rFonts w:ascii="Symbol" w:hAnsi="Symbol" w:hint="default"/>
      </w:rPr>
    </w:lvl>
    <w:lvl w:ilvl="4" w:tplc="FD3450E2">
      <w:start w:val="1"/>
      <w:numFmt w:val="lowerLetter"/>
      <w:lvlText w:val="%5."/>
      <w:lvlJc w:val="left"/>
      <w:pPr>
        <w:ind w:left="3600" w:hanging="360"/>
      </w:pPr>
    </w:lvl>
    <w:lvl w:ilvl="5" w:tplc="7ECA8BAA">
      <w:start w:val="1"/>
      <w:numFmt w:val="lowerRoman"/>
      <w:lvlText w:val="%6."/>
      <w:lvlJc w:val="right"/>
      <w:pPr>
        <w:ind w:left="4320" w:hanging="180"/>
      </w:pPr>
    </w:lvl>
    <w:lvl w:ilvl="6" w:tplc="90EE79EA">
      <w:start w:val="1"/>
      <w:numFmt w:val="decimal"/>
      <w:lvlText w:val="%7."/>
      <w:lvlJc w:val="left"/>
      <w:pPr>
        <w:ind w:left="5040" w:hanging="360"/>
      </w:pPr>
    </w:lvl>
    <w:lvl w:ilvl="7" w:tplc="65CE0D46">
      <w:start w:val="1"/>
      <w:numFmt w:val="lowerLetter"/>
      <w:lvlText w:val="%8."/>
      <w:lvlJc w:val="left"/>
      <w:pPr>
        <w:ind w:left="5760" w:hanging="360"/>
      </w:pPr>
    </w:lvl>
    <w:lvl w:ilvl="8" w:tplc="75D2664A">
      <w:start w:val="1"/>
      <w:numFmt w:val="lowerRoman"/>
      <w:lvlText w:val="%9."/>
      <w:lvlJc w:val="right"/>
      <w:pPr>
        <w:ind w:left="6480" w:hanging="180"/>
      </w:pPr>
    </w:lvl>
  </w:abstractNum>
  <w:abstractNum w:abstractNumId="22" w15:restartNumberingAfterBreak="0">
    <w:nsid w:val="51A564EF"/>
    <w:multiLevelType w:val="multilevel"/>
    <w:tmpl w:val="CE04018C"/>
    <w:lvl w:ilvl="0">
      <w:start w:val="1"/>
      <w:numFmt w:val="bullet"/>
      <w:lvlText w:val=""/>
      <w:lvlJc w:val="left"/>
      <w:pPr>
        <w:tabs>
          <w:tab w:val="num" w:pos="1440"/>
        </w:tabs>
        <w:ind w:left="1440" w:hanging="360"/>
      </w:pPr>
      <w:rPr>
        <w:rFonts w:ascii="Symbol" w:hAnsi="Symbol" w:hint="default"/>
        <w:sz w:val="20"/>
      </w:rPr>
    </w:lvl>
    <w:lvl w:ilvl="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23" w15:restartNumberingAfterBreak="0">
    <w:nsid w:val="5B48223A"/>
    <w:multiLevelType w:val="multilevel"/>
    <w:tmpl w:val="60EA8C86"/>
    <w:lvl w:ilvl="0">
      <w:start w:val="1"/>
      <w:numFmt w:val="decimal"/>
      <w:lvlText w:val="%1."/>
      <w:lvlJc w:val="left"/>
      <w:pPr>
        <w:tabs>
          <w:tab w:val="num" w:pos="1080"/>
        </w:tabs>
        <w:ind w:left="1080" w:hanging="360"/>
      </w:pPr>
    </w:lvl>
    <w:lvl w:ilvl="1">
      <w:start w:val="1"/>
      <w:numFmt w:val="decimal"/>
      <w:lvlText w:val="%2."/>
      <w:lvlJc w:val="left"/>
      <w:pPr>
        <w:tabs>
          <w:tab w:val="num" w:pos="1800"/>
        </w:tabs>
        <w:ind w:left="1800" w:hanging="360"/>
      </w:p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abstractNum w:abstractNumId="24" w15:restartNumberingAfterBreak="0">
    <w:nsid w:val="647A706B"/>
    <w:multiLevelType w:val="hybridMultilevel"/>
    <w:tmpl w:val="35B4B6D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BD05CE4"/>
    <w:multiLevelType w:val="hybridMultilevel"/>
    <w:tmpl w:val="BAFAB81E"/>
    <w:lvl w:ilvl="0" w:tplc="5F40A8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8" w15:restartNumberingAfterBreak="0">
    <w:nsid w:val="78BA4FEF"/>
    <w:multiLevelType w:val="hybridMultilevel"/>
    <w:tmpl w:val="9E245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DDD4833"/>
    <w:multiLevelType w:val="multilevel"/>
    <w:tmpl w:val="33300E6C"/>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7"/>
  </w:num>
  <w:num w:numId="3" w16cid:durableId="1369258972">
    <w:abstractNumId w:val="31"/>
  </w:num>
  <w:num w:numId="4" w16cid:durableId="492914501">
    <w:abstractNumId w:val="3"/>
  </w:num>
  <w:num w:numId="5" w16cid:durableId="530067280">
    <w:abstractNumId w:val="5"/>
  </w:num>
  <w:num w:numId="6" w16cid:durableId="569313989">
    <w:abstractNumId w:val="25"/>
  </w:num>
  <w:num w:numId="7" w16cid:durableId="14042152">
    <w:abstractNumId w:val="20"/>
  </w:num>
  <w:num w:numId="8" w16cid:durableId="1476220473">
    <w:abstractNumId w:val="6"/>
  </w:num>
  <w:num w:numId="9" w16cid:durableId="71245639">
    <w:abstractNumId w:val="1"/>
  </w:num>
  <w:num w:numId="10" w16cid:durableId="126627709">
    <w:abstractNumId w:val="9"/>
  </w:num>
  <w:num w:numId="11" w16cid:durableId="1079984920">
    <w:abstractNumId w:val="17"/>
  </w:num>
  <w:num w:numId="12" w16cid:durableId="1493528342">
    <w:abstractNumId w:val="10"/>
  </w:num>
  <w:num w:numId="13" w16cid:durableId="1489245241">
    <w:abstractNumId w:val="27"/>
  </w:num>
  <w:num w:numId="14" w16cid:durableId="439842383">
    <w:abstractNumId w:val="0"/>
  </w:num>
  <w:num w:numId="15" w16cid:durableId="1838307248">
    <w:abstractNumId w:val="18"/>
  </w:num>
  <w:num w:numId="16" w16cid:durableId="1991203461">
    <w:abstractNumId w:val="15"/>
  </w:num>
  <w:num w:numId="17" w16cid:durableId="121071747">
    <w:abstractNumId w:val="4"/>
  </w:num>
  <w:num w:numId="18" w16cid:durableId="2046369658">
    <w:abstractNumId w:val="8"/>
  </w:num>
  <w:num w:numId="19" w16cid:durableId="1031303342">
    <w:abstractNumId w:val="12"/>
  </w:num>
  <w:num w:numId="20" w16cid:durableId="1122454898">
    <w:abstractNumId w:val="19"/>
  </w:num>
  <w:num w:numId="21" w16cid:durableId="844056265">
    <w:abstractNumId w:val="11"/>
  </w:num>
  <w:num w:numId="22" w16cid:durableId="380831683">
    <w:abstractNumId w:val="16"/>
  </w:num>
  <w:num w:numId="23" w16cid:durableId="1817645726">
    <w:abstractNumId w:val="29"/>
  </w:num>
  <w:num w:numId="24" w16cid:durableId="1509326577">
    <w:abstractNumId w:val="14"/>
  </w:num>
  <w:num w:numId="25" w16cid:durableId="928611911">
    <w:abstractNumId w:val="26"/>
  </w:num>
  <w:num w:numId="26" w16cid:durableId="210163484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737824776">
    <w:abstractNumId w:val="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607272597">
    <w:abstractNumId w:val="28"/>
  </w:num>
  <w:num w:numId="29" w16cid:durableId="2006205602">
    <w:abstractNumId w:val="13"/>
  </w:num>
  <w:num w:numId="30" w16cid:durableId="1195192930">
    <w:abstractNumId w:val="21"/>
  </w:num>
  <w:num w:numId="31" w16cid:durableId="1275941998">
    <w:abstractNumId w:val="2"/>
  </w:num>
  <w:num w:numId="32" w16cid:durableId="1205215784">
    <w:abstractNumId w:val="22"/>
  </w:num>
  <w:num w:numId="33" w16cid:durableId="23691264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2969"/>
    <w:rsid w:val="00026AA6"/>
    <w:rsid w:val="00036446"/>
    <w:rsid w:val="00063927"/>
    <w:rsid w:val="00067C39"/>
    <w:rsid w:val="0007627B"/>
    <w:rsid w:val="00077D94"/>
    <w:rsid w:val="00092121"/>
    <w:rsid w:val="00094619"/>
    <w:rsid w:val="000D1665"/>
    <w:rsid w:val="0010191C"/>
    <w:rsid w:val="00114284"/>
    <w:rsid w:val="00117AC5"/>
    <w:rsid w:val="00142D4D"/>
    <w:rsid w:val="00162B37"/>
    <w:rsid w:val="001658FA"/>
    <w:rsid w:val="00194FDA"/>
    <w:rsid w:val="001972DB"/>
    <w:rsid w:val="001A6E7A"/>
    <w:rsid w:val="001F2EF5"/>
    <w:rsid w:val="001F39A4"/>
    <w:rsid w:val="00216D2B"/>
    <w:rsid w:val="00216F92"/>
    <w:rsid w:val="00220B92"/>
    <w:rsid w:val="00233FB2"/>
    <w:rsid w:val="00236736"/>
    <w:rsid w:val="002667D8"/>
    <w:rsid w:val="00266817"/>
    <w:rsid w:val="002772F8"/>
    <w:rsid w:val="00296EB9"/>
    <w:rsid w:val="002A24BF"/>
    <w:rsid w:val="002A4BB1"/>
    <w:rsid w:val="002A6091"/>
    <w:rsid w:val="002B0A20"/>
    <w:rsid w:val="002C3A1D"/>
    <w:rsid w:val="002C686C"/>
    <w:rsid w:val="002E0C94"/>
    <w:rsid w:val="002E3ABC"/>
    <w:rsid w:val="00311C8C"/>
    <w:rsid w:val="003140A2"/>
    <w:rsid w:val="003350D8"/>
    <w:rsid w:val="00342203"/>
    <w:rsid w:val="003A30C0"/>
    <w:rsid w:val="003C4933"/>
    <w:rsid w:val="003D6D53"/>
    <w:rsid w:val="0041721E"/>
    <w:rsid w:val="00430DDD"/>
    <w:rsid w:val="00434487"/>
    <w:rsid w:val="004349A7"/>
    <w:rsid w:val="004368A5"/>
    <w:rsid w:val="00436A5A"/>
    <w:rsid w:val="00445D0A"/>
    <w:rsid w:val="00463010"/>
    <w:rsid w:val="00496A2F"/>
    <w:rsid w:val="004A42B2"/>
    <w:rsid w:val="004B5B3A"/>
    <w:rsid w:val="004D7F09"/>
    <w:rsid w:val="004F769C"/>
    <w:rsid w:val="005142B2"/>
    <w:rsid w:val="005173A1"/>
    <w:rsid w:val="00530777"/>
    <w:rsid w:val="0053669D"/>
    <w:rsid w:val="00546450"/>
    <w:rsid w:val="00556E41"/>
    <w:rsid w:val="00557E56"/>
    <w:rsid w:val="00575E52"/>
    <w:rsid w:val="00576F3F"/>
    <w:rsid w:val="0058112C"/>
    <w:rsid w:val="005900F9"/>
    <w:rsid w:val="005940C7"/>
    <w:rsid w:val="005B5DE2"/>
    <w:rsid w:val="005C25D7"/>
    <w:rsid w:val="005E5338"/>
    <w:rsid w:val="0060221F"/>
    <w:rsid w:val="00605C24"/>
    <w:rsid w:val="006160CB"/>
    <w:rsid w:val="006245B6"/>
    <w:rsid w:val="00627C99"/>
    <w:rsid w:val="006405CB"/>
    <w:rsid w:val="006416D7"/>
    <w:rsid w:val="00647639"/>
    <w:rsid w:val="00647C98"/>
    <w:rsid w:val="00653F82"/>
    <w:rsid w:val="0066163A"/>
    <w:rsid w:val="00665171"/>
    <w:rsid w:val="00684F14"/>
    <w:rsid w:val="00694AE1"/>
    <w:rsid w:val="006A4BAA"/>
    <w:rsid w:val="006A6A19"/>
    <w:rsid w:val="006D1255"/>
    <w:rsid w:val="006E3A44"/>
    <w:rsid w:val="006F249B"/>
    <w:rsid w:val="006F3CDA"/>
    <w:rsid w:val="00703662"/>
    <w:rsid w:val="00710475"/>
    <w:rsid w:val="00710DFF"/>
    <w:rsid w:val="00721A1A"/>
    <w:rsid w:val="0072312F"/>
    <w:rsid w:val="00725FE8"/>
    <w:rsid w:val="00726403"/>
    <w:rsid w:val="00741EFC"/>
    <w:rsid w:val="00762C46"/>
    <w:rsid w:val="00783742"/>
    <w:rsid w:val="00784359"/>
    <w:rsid w:val="007867F4"/>
    <w:rsid w:val="007B4AB2"/>
    <w:rsid w:val="007B5EF3"/>
    <w:rsid w:val="007E075F"/>
    <w:rsid w:val="007E1A0F"/>
    <w:rsid w:val="007E5626"/>
    <w:rsid w:val="007E6BB5"/>
    <w:rsid w:val="007F2819"/>
    <w:rsid w:val="007F5405"/>
    <w:rsid w:val="007F6A23"/>
    <w:rsid w:val="00804518"/>
    <w:rsid w:val="00806A08"/>
    <w:rsid w:val="0081090D"/>
    <w:rsid w:val="00824DAB"/>
    <w:rsid w:val="008342AA"/>
    <w:rsid w:val="00840883"/>
    <w:rsid w:val="00841554"/>
    <w:rsid w:val="0085274A"/>
    <w:rsid w:val="008562AA"/>
    <w:rsid w:val="008618DF"/>
    <w:rsid w:val="00871075"/>
    <w:rsid w:val="00873490"/>
    <w:rsid w:val="00885504"/>
    <w:rsid w:val="0089355D"/>
    <w:rsid w:val="008A7437"/>
    <w:rsid w:val="008B0402"/>
    <w:rsid w:val="008C78E5"/>
    <w:rsid w:val="008D2334"/>
    <w:rsid w:val="008E13FD"/>
    <w:rsid w:val="008E7539"/>
    <w:rsid w:val="0091110F"/>
    <w:rsid w:val="009578C0"/>
    <w:rsid w:val="0096417C"/>
    <w:rsid w:val="009643DC"/>
    <w:rsid w:val="00981CE5"/>
    <w:rsid w:val="00987CAA"/>
    <w:rsid w:val="00991454"/>
    <w:rsid w:val="009D7A2F"/>
    <w:rsid w:val="009E32CC"/>
    <w:rsid w:val="00A04D1D"/>
    <w:rsid w:val="00A42440"/>
    <w:rsid w:val="00A45E67"/>
    <w:rsid w:val="00A6593F"/>
    <w:rsid w:val="00A73E68"/>
    <w:rsid w:val="00A94C3F"/>
    <w:rsid w:val="00AC50A7"/>
    <w:rsid w:val="00AF4776"/>
    <w:rsid w:val="00B013D9"/>
    <w:rsid w:val="00B02BCC"/>
    <w:rsid w:val="00B04247"/>
    <w:rsid w:val="00B11571"/>
    <w:rsid w:val="00B64BF0"/>
    <w:rsid w:val="00B71379"/>
    <w:rsid w:val="00B85F64"/>
    <w:rsid w:val="00B9427A"/>
    <w:rsid w:val="00BC3599"/>
    <w:rsid w:val="00BD11FE"/>
    <w:rsid w:val="00BE1B8F"/>
    <w:rsid w:val="00BF060E"/>
    <w:rsid w:val="00C00B55"/>
    <w:rsid w:val="00C05019"/>
    <w:rsid w:val="00C37782"/>
    <w:rsid w:val="00C53EB7"/>
    <w:rsid w:val="00C57459"/>
    <w:rsid w:val="00C61E2A"/>
    <w:rsid w:val="00C72BB1"/>
    <w:rsid w:val="00C97DAC"/>
    <w:rsid w:val="00CB72CC"/>
    <w:rsid w:val="00CC33C9"/>
    <w:rsid w:val="00CE170E"/>
    <w:rsid w:val="00CF1BFA"/>
    <w:rsid w:val="00D11A6E"/>
    <w:rsid w:val="00D14E23"/>
    <w:rsid w:val="00D165EF"/>
    <w:rsid w:val="00D654BA"/>
    <w:rsid w:val="00D667D9"/>
    <w:rsid w:val="00DD2C41"/>
    <w:rsid w:val="00E002E0"/>
    <w:rsid w:val="00E1067E"/>
    <w:rsid w:val="00E262A9"/>
    <w:rsid w:val="00E35C82"/>
    <w:rsid w:val="00E44847"/>
    <w:rsid w:val="00E46F40"/>
    <w:rsid w:val="00E503C2"/>
    <w:rsid w:val="00EA2026"/>
    <w:rsid w:val="00EB23CD"/>
    <w:rsid w:val="00EB5AB9"/>
    <w:rsid w:val="00EB5C97"/>
    <w:rsid w:val="00EB665F"/>
    <w:rsid w:val="00EE2745"/>
    <w:rsid w:val="00EF2D8A"/>
    <w:rsid w:val="00EF6FCC"/>
    <w:rsid w:val="00F0277B"/>
    <w:rsid w:val="00F03D12"/>
    <w:rsid w:val="00F17267"/>
    <w:rsid w:val="00F24054"/>
    <w:rsid w:val="00F37ED7"/>
    <w:rsid w:val="00F622A6"/>
    <w:rsid w:val="00F70556"/>
    <w:rsid w:val="00F750EA"/>
    <w:rsid w:val="00FA078E"/>
    <w:rsid w:val="00FB4D6F"/>
    <w:rsid w:val="00FD580E"/>
    <w:rsid w:val="00FF5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 w:type="character" w:styleId="FollowedHyperlink">
    <w:name w:val="FollowedHyperlink"/>
    <w:basedOn w:val="DefaultParagraphFont"/>
    <w:uiPriority w:val="99"/>
    <w:semiHidden/>
    <w:unhideWhenUsed/>
    <w:rsid w:val="00194FD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image" Target="media/image7.png"/><Relationship Id="rId18" Type="http://schemas.openxmlformats.org/officeDocument/2006/relationships/image" Target="media/image12.sv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sv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sv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urldefense.com/v3/__https:/uofi.box.com/s/ops1ic4rw7ucilng25w6dajvdd8twjdf__;!!DZ3fjg!5vTMKN8a1KPVBo6st1fEIuG9DfJoD4UNyPCg4sQgM6d4uFsQchyo5qJqj9N7TCGmG67vOD5mBqTidTelyZ1eRwFrrU5tmygI$" TargetMode="External"/><Relationship Id="rId11" Type="http://schemas.openxmlformats.org/officeDocument/2006/relationships/image" Target="media/image5.png"/><Relationship Id="rId5" Type="http://schemas.openxmlformats.org/officeDocument/2006/relationships/hyperlink" Target="https://illinois.zoom.us/rec/share/uJjHHQ3350Q9BrPyGbmLLeD2B0BnlsIiLR5sPjoeztWbVOJZQTb8ALRkRbkpsatt.cfxSurpsMPW78Eh9" TargetMode="External"/><Relationship Id="rId15" Type="http://schemas.openxmlformats.org/officeDocument/2006/relationships/image" Target="media/image9.png"/><Relationship Id="rId10" Type="http://schemas.openxmlformats.org/officeDocument/2006/relationships/image" Target="media/image4.sv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5</Pages>
  <Words>818</Words>
  <Characters>4666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5474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10</cp:revision>
  <dcterms:created xsi:type="dcterms:W3CDTF">2025-12-18T20:24:00Z</dcterms:created>
  <dcterms:modified xsi:type="dcterms:W3CDTF">2026-01-29T16:13:00Z</dcterms:modified>
</cp:coreProperties>
</file>