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962556" w14:textId="4C234802" w:rsidR="00EC6383" w:rsidRPr="00EC6383" w:rsidRDefault="007F58C2" w:rsidP="00EC6383">
      <w:pPr>
        <w:jc w:val="center"/>
        <w:rPr>
          <w:b/>
          <w:bCs/>
          <w:sz w:val="32"/>
          <w:szCs w:val="32"/>
        </w:rPr>
      </w:pPr>
      <w:r>
        <w:rPr>
          <w:b/>
          <w:bCs/>
          <w:sz w:val="32"/>
          <w:szCs w:val="32"/>
        </w:rPr>
        <w:t xml:space="preserve">Collection Development Committee </w:t>
      </w:r>
      <w:r w:rsidR="00EC6383">
        <w:rPr>
          <w:b/>
          <w:bCs/>
          <w:sz w:val="32"/>
          <w:szCs w:val="32"/>
        </w:rPr>
        <w:t>Minutes</w:t>
      </w:r>
    </w:p>
    <w:p w14:paraId="5733599A" w14:textId="3EEC4870" w:rsidR="007F58C2" w:rsidRDefault="00A4220A" w:rsidP="007F58C2">
      <w:pPr>
        <w:jc w:val="center"/>
        <w:rPr>
          <w:b/>
          <w:bCs/>
          <w:sz w:val="32"/>
          <w:szCs w:val="32"/>
        </w:rPr>
      </w:pPr>
      <w:r>
        <w:rPr>
          <w:b/>
          <w:bCs/>
          <w:sz w:val="32"/>
          <w:szCs w:val="32"/>
        </w:rPr>
        <w:t>December 16</w:t>
      </w:r>
      <w:r w:rsidR="00A758D8">
        <w:rPr>
          <w:b/>
          <w:bCs/>
          <w:sz w:val="32"/>
          <w:szCs w:val="32"/>
        </w:rPr>
        <w:t>, 2025</w:t>
      </w:r>
    </w:p>
    <w:p w14:paraId="2E807FDE" w14:textId="12B64623" w:rsidR="00AC2F58" w:rsidRDefault="00AC2F58" w:rsidP="00AC2F58">
      <w:pPr>
        <w:rPr>
          <w:b/>
          <w:bCs/>
          <w:sz w:val="32"/>
          <w:szCs w:val="32"/>
        </w:rPr>
      </w:pPr>
      <w:r>
        <w:rPr>
          <w:b/>
          <w:bCs/>
          <w:sz w:val="32"/>
          <w:szCs w:val="32"/>
        </w:rPr>
        <w:tab/>
      </w:r>
    </w:p>
    <w:p w14:paraId="62FA68D0" w14:textId="01D7EB06" w:rsidR="00EC6116" w:rsidRPr="00EC6116" w:rsidRDefault="00EC6116" w:rsidP="00EC6116">
      <w:pPr>
        <w:rPr>
          <w:sz w:val="22"/>
          <w:szCs w:val="22"/>
        </w:rPr>
      </w:pPr>
      <w:r w:rsidRPr="00EC6116">
        <w:rPr>
          <w:sz w:val="22"/>
          <w:szCs w:val="22"/>
        </w:rPr>
        <w:t xml:space="preserve">Present: Tom Teper, </w:t>
      </w:r>
      <w:r w:rsidR="000735DC">
        <w:rPr>
          <w:sz w:val="22"/>
          <w:szCs w:val="22"/>
        </w:rPr>
        <w:t xml:space="preserve">Jennifer Teper, Cindy Ingold, Jen Yu, Stephanie Baker, Mary Schlembach, Steve Witt, Marek Sroka, Kelli Trei, Wendy Shelburne, </w:t>
      </w:r>
      <w:r w:rsidRPr="00EC6116">
        <w:rPr>
          <w:sz w:val="22"/>
          <w:szCs w:val="22"/>
        </w:rPr>
        <w:t>Hannah Williams (notes)</w:t>
      </w:r>
    </w:p>
    <w:p w14:paraId="3B93F14B" w14:textId="77777777" w:rsidR="00EC6116" w:rsidRPr="00EC6116" w:rsidRDefault="00EC6116" w:rsidP="00EC6116">
      <w:pPr>
        <w:rPr>
          <w:sz w:val="22"/>
          <w:szCs w:val="22"/>
        </w:rPr>
      </w:pPr>
    </w:p>
    <w:p w14:paraId="359C9C25" w14:textId="77777777" w:rsidR="00EC6116" w:rsidRPr="00EC6116" w:rsidRDefault="00EC6116" w:rsidP="00EC6116">
      <w:pPr>
        <w:rPr>
          <w:sz w:val="22"/>
          <w:szCs w:val="22"/>
        </w:rPr>
      </w:pPr>
    </w:p>
    <w:p w14:paraId="541EFF5F" w14:textId="77777777" w:rsidR="00EC6116" w:rsidRPr="00EC6116" w:rsidRDefault="00EC6116" w:rsidP="00EC6116">
      <w:pPr>
        <w:rPr>
          <w:b/>
          <w:bCs/>
          <w:sz w:val="22"/>
          <w:szCs w:val="22"/>
        </w:rPr>
      </w:pPr>
      <w:r w:rsidRPr="00EC6116">
        <w:rPr>
          <w:b/>
          <w:bCs/>
          <w:sz w:val="22"/>
          <w:szCs w:val="22"/>
        </w:rPr>
        <w:t>Agenda/Minutes</w:t>
      </w:r>
    </w:p>
    <w:p w14:paraId="4437C7BD" w14:textId="77777777" w:rsidR="00EC6116" w:rsidRPr="00EC6116" w:rsidRDefault="00EC6116" w:rsidP="00EC6116">
      <w:pPr>
        <w:rPr>
          <w:sz w:val="22"/>
          <w:szCs w:val="22"/>
        </w:rPr>
      </w:pPr>
    </w:p>
    <w:p w14:paraId="2AF66A8A" w14:textId="33E2D0BD" w:rsidR="00EC6116" w:rsidRPr="00EC6116" w:rsidRDefault="00EC6116" w:rsidP="00EC6116">
      <w:pPr>
        <w:rPr>
          <w:sz w:val="22"/>
          <w:szCs w:val="22"/>
        </w:rPr>
      </w:pPr>
      <w:r w:rsidRPr="00EC6116">
        <w:rPr>
          <w:sz w:val="22"/>
          <w:szCs w:val="22"/>
        </w:rPr>
        <w:t xml:space="preserve">Agenda and </w:t>
      </w:r>
      <w:r w:rsidR="000735DC">
        <w:rPr>
          <w:sz w:val="22"/>
          <w:szCs w:val="22"/>
        </w:rPr>
        <w:t>previous</w:t>
      </w:r>
      <w:r w:rsidRPr="00EC6116">
        <w:rPr>
          <w:sz w:val="22"/>
          <w:szCs w:val="22"/>
        </w:rPr>
        <w:t xml:space="preserve"> month’s meeting minutes approved. </w:t>
      </w:r>
    </w:p>
    <w:p w14:paraId="7EA1393E" w14:textId="4817C2E2" w:rsidR="00834CC8" w:rsidRDefault="00834CC8" w:rsidP="00EC6116">
      <w:pPr>
        <w:rPr>
          <w:b/>
          <w:bCs/>
          <w:sz w:val="22"/>
          <w:szCs w:val="22"/>
        </w:rPr>
      </w:pPr>
    </w:p>
    <w:p w14:paraId="298BEAEB" w14:textId="77777777" w:rsidR="008831CF" w:rsidRPr="00834CC8" w:rsidRDefault="008831CF" w:rsidP="008831CF">
      <w:pPr>
        <w:ind w:left="720"/>
        <w:rPr>
          <w:b/>
          <w:bCs/>
          <w:sz w:val="22"/>
          <w:szCs w:val="22"/>
        </w:rPr>
      </w:pPr>
    </w:p>
    <w:p w14:paraId="740EE584" w14:textId="77777777" w:rsidR="000735DC" w:rsidRDefault="00834CC8" w:rsidP="00EC6116">
      <w:pPr>
        <w:rPr>
          <w:b/>
          <w:bCs/>
          <w:sz w:val="22"/>
          <w:szCs w:val="22"/>
        </w:rPr>
      </w:pPr>
      <w:r w:rsidRPr="00834CC8">
        <w:rPr>
          <w:b/>
          <w:bCs/>
          <w:sz w:val="22"/>
          <w:szCs w:val="22"/>
        </w:rPr>
        <w:t xml:space="preserve">FY26 </w:t>
      </w:r>
      <w:r w:rsidR="006E763C">
        <w:rPr>
          <w:b/>
          <w:bCs/>
          <w:sz w:val="22"/>
          <w:szCs w:val="22"/>
        </w:rPr>
        <w:t xml:space="preserve">and FY27 </w:t>
      </w:r>
      <w:r w:rsidRPr="00834CC8">
        <w:rPr>
          <w:b/>
          <w:bCs/>
          <w:sz w:val="22"/>
          <w:szCs w:val="22"/>
        </w:rPr>
        <w:t>Budget Updates</w:t>
      </w:r>
      <w:r w:rsidRPr="00834CC8">
        <w:rPr>
          <w:b/>
          <w:bCs/>
          <w:sz w:val="22"/>
          <w:szCs w:val="22"/>
        </w:rPr>
        <w:tab/>
      </w:r>
    </w:p>
    <w:p w14:paraId="0784883B" w14:textId="54A6BBCD" w:rsidR="00111E21" w:rsidRPr="00111E21" w:rsidRDefault="00111E21" w:rsidP="00111E21">
      <w:pPr>
        <w:pStyle w:val="ListParagraph"/>
        <w:numPr>
          <w:ilvl w:val="0"/>
          <w:numId w:val="2"/>
        </w:numPr>
        <w:rPr>
          <w:b/>
          <w:bCs/>
          <w:sz w:val="22"/>
          <w:szCs w:val="22"/>
        </w:rPr>
      </w:pPr>
      <w:r>
        <w:rPr>
          <w:sz w:val="22"/>
          <w:szCs w:val="22"/>
        </w:rPr>
        <w:t>We are 32% spent and 31% unencumbered in terms of total budget. The other third is encumbered, pending some large invoices that will be incoming.</w:t>
      </w:r>
    </w:p>
    <w:p w14:paraId="06206546" w14:textId="25E22898" w:rsidR="00111E21" w:rsidRPr="000408B7" w:rsidRDefault="000408B7" w:rsidP="00111E21">
      <w:pPr>
        <w:pStyle w:val="ListParagraph"/>
        <w:numPr>
          <w:ilvl w:val="0"/>
          <w:numId w:val="2"/>
        </w:numPr>
        <w:rPr>
          <w:b/>
          <w:bCs/>
          <w:sz w:val="22"/>
          <w:szCs w:val="22"/>
        </w:rPr>
      </w:pPr>
      <w:r>
        <w:rPr>
          <w:sz w:val="22"/>
          <w:szCs w:val="22"/>
        </w:rPr>
        <w:t>For FY27 we are operating under the assumption that it is still campus’</w:t>
      </w:r>
      <w:r w:rsidR="00293ED8">
        <w:rPr>
          <w:sz w:val="22"/>
          <w:szCs w:val="22"/>
        </w:rPr>
        <w:t>s</w:t>
      </w:r>
      <w:r>
        <w:rPr>
          <w:sz w:val="22"/>
          <w:szCs w:val="22"/>
        </w:rPr>
        <w:t xml:space="preserve"> intent to give us $600,000 for the next two upcoming fiscal years. This gives us flexibility and takes some of the pressure off the budget. </w:t>
      </w:r>
    </w:p>
    <w:p w14:paraId="06588484" w14:textId="3BEF2979" w:rsidR="000408B7" w:rsidRPr="000408B7" w:rsidRDefault="000408B7" w:rsidP="000408B7">
      <w:pPr>
        <w:pStyle w:val="ListParagraph"/>
        <w:numPr>
          <w:ilvl w:val="1"/>
          <w:numId w:val="2"/>
        </w:numPr>
        <w:rPr>
          <w:b/>
          <w:bCs/>
          <w:sz w:val="22"/>
          <w:szCs w:val="22"/>
        </w:rPr>
      </w:pPr>
      <w:r>
        <w:rPr>
          <w:sz w:val="22"/>
          <w:szCs w:val="22"/>
        </w:rPr>
        <w:t>Tom and Esra will begin modeling this.</w:t>
      </w:r>
    </w:p>
    <w:p w14:paraId="1C41B491" w14:textId="7465A6E8" w:rsidR="000408B7" w:rsidRPr="00111E21" w:rsidRDefault="000408B7" w:rsidP="00111E21">
      <w:pPr>
        <w:pStyle w:val="ListParagraph"/>
        <w:numPr>
          <w:ilvl w:val="0"/>
          <w:numId w:val="2"/>
        </w:numPr>
        <w:rPr>
          <w:b/>
          <w:bCs/>
          <w:sz w:val="22"/>
          <w:szCs w:val="22"/>
        </w:rPr>
      </w:pPr>
      <w:r>
        <w:rPr>
          <w:sz w:val="22"/>
          <w:szCs w:val="22"/>
        </w:rPr>
        <w:t>We have not yet received the budget instructions for this year, but they should be received soon.</w:t>
      </w:r>
    </w:p>
    <w:p w14:paraId="0A1DF0E5" w14:textId="1F6EADD1" w:rsidR="00834CC8" w:rsidRDefault="00834CC8" w:rsidP="00EC6116">
      <w:pPr>
        <w:rPr>
          <w:b/>
          <w:bCs/>
          <w:sz w:val="22"/>
          <w:szCs w:val="22"/>
        </w:rPr>
      </w:pPr>
      <w:r w:rsidRPr="00834CC8">
        <w:rPr>
          <w:b/>
          <w:bCs/>
          <w:sz w:val="22"/>
          <w:szCs w:val="22"/>
        </w:rPr>
        <w:tab/>
      </w:r>
      <w:r w:rsidRPr="00834CC8">
        <w:rPr>
          <w:b/>
          <w:bCs/>
          <w:sz w:val="22"/>
          <w:szCs w:val="22"/>
        </w:rPr>
        <w:tab/>
      </w:r>
      <w:r>
        <w:rPr>
          <w:b/>
          <w:bCs/>
          <w:sz w:val="22"/>
          <w:szCs w:val="22"/>
        </w:rPr>
        <w:tab/>
      </w:r>
      <w:r w:rsidRPr="00834CC8">
        <w:rPr>
          <w:b/>
          <w:bCs/>
          <w:sz w:val="22"/>
          <w:szCs w:val="22"/>
        </w:rPr>
        <w:tab/>
      </w:r>
    </w:p>
    <w:p w14:paraId="59B27D3B" w14:textId="77777777" w:rsidR="00834CC8" w:rsidRPr="00834CC8" w:rsidRDefault="00834CC8" w:rsidP="00834CC8">
      <w:pPr>
        <w:rPr>
          <w:b/>
          <w:bCs/>
          <w:sz w:val="22"/>
          <w:szCs w:val="22"/>
        </w:rPr>
      </w:pPr>
    </w:p>
    <w:p w14:paraId="39AF2DED" w14:textId="50201A99" w:rsidR="00834CC8" w:rsidRPr="00834CC8" w:rsidRDefault="00834CC8" w:rsidP="00EC6116">
      <w:pPr>
        <w:rPr>
          <w:b/>
          <w:bCs/>
          <w:sz w:val="22"/>
          <w:szCs w:val="22"/>
        </w:rPr>
      </w:pPr>
      <w:r w:rsidRPr="00834CC8">
        <w:rPr>
          <w:b/>
          <w:bCs/>
          <w:sz w:val="22"/>
          <w:szCs w:val="22"/>
        </w:rPr>
        <w:t>Collection Development Topics</w:t>
      </w:r>
      <w:r w:rsidRPr="00834CC8">
        <w:rPr>
          <w:b/>
          <w:bCs/>
          <w:sz w:val="22"/>
          <w:szCs w:val="22"/>
        </w:rPr>
        <w:tab/>
      </w:r>
      <w:r w:rsidRPr="00834CC8">
        <w:rPr>
          <w:b/>
          <w:bCs/>
          <w:sz w:val="22"/>
          <w:szCs w:val="22"/>
        </w:rPr>
        <w:tab/>
      </w:r>
      <w:r w:rsidRPr="00834CC8">
        <w:rPr>
          <w:b/>
          <w:bCs/>
          <w:sz w:val="22"/>
          <w:szCs w:val="22"/>
        </w:rPr>
        <w:tab/>
      </w:r>
      <w:r w:rsidRPr="00834CC8">
        <w:rPr>
          <w:b/>
          <w:bCs/>
          <w:sz w:val="22"/>
          <w:szCs w:val="22"/>
        </w:rPr>
        <w:tab/>
      </w:r>
      <w:r w:rsidRPr="00834CC8">
        <w:rPr>
          <w:b/>
          <w:bCs/>
          <w:sz w:val="22"/>
          <w:szCs w:val="22"/>
        </w:rPr>
        <w:tab/>
      </w:r>
    </w:p>
    <w:p w14:paraId="1FC14C48" w14:textId="2A2BE221" w:rsidR="00210FCE" w:rsidRDefault="00210FCE" w:rsidP="00210FCE">
      <w:pPr>
        <w:numPr>
          <w:ilvl w:val="0"/>
          <w:numId w:val="1"/>
        </w:numPr>
        <w:rPr>
          <w:b/>
          <w:bCs/>
          <w:sz w:val="22"/>
          <w:szCs w:val="22"/>
        </w:rPr>
      </w:pPr>
      <w:r>
        <w:rPr>
          <w:b/>
          <w:bCs/>
          <w:sz w:val="22"/>
          <w:szCs w:val="22"/>
        </w:rPr>
        <w:t>AI</w:t>
      </w:r>
      <w:r w:rsidR="00293ED8">
        <w:rPr>
          <w:b/>
          <w:bCs/>
          <w:sz w:val="22"/>
          <w:szCs w:val="22"/>
        </w:rPr>
        <w:t xml:space="preserve"> Use</w:t>
      </w:r>
    </w:p>
    <w:p w14:paraId="33FC6139" w14:textId="765A3295" w:rsidR="00210FCE" w:rsidRPr="00210FCE" w:rsidRDefault="00210FCE" w:rsidP="00210FCE">
      <w:pPr>
        <w:numPr>
          <w:ilvl w:val="1"/>
          <w:numId w:val="1"/>
        </w:numPr>
        <w:rPr>
          <w:b/>
          <w:bCs/>
          <w:sz w:val="22"/>
          <w:szCs w:val="22"/>
        </w:rPr>
      </w:pPr>
      <w:r>
        <w:rPr>
          <w:sz w:val="22"/>
          <w:szCs w:val="22"/>
        </w:rPr>
        <w:t xml:space="preserve">There have been ongoing conversations with the AI Literacy Group about labeling things that have an AI component and whether labeling them is a good idea. </w:t>
      </w:r>
    </w:p>
    <w:p w14:paraId="683AF5E4" w14:textId="46865239" w:rsidR="00210FCE" w:rsidRPr="00111E21" w:rsidRDefault="00210FCE" w:rsidP="00111E21">
      <w:pPr>
        <w:numPr>
          <w:ilvl w:val="1"/>
          <w:numId w:val="1"/>
        </w:numPr>
        <w:rPr>
          <w:b/>
          <w:bCs/>
          <w:sz w:val="22"/>
          <w:szCs w:val="22"/>
        </w:rPr>
      </w:pPr>
      <w:r>
        <w:rPr>
          <w:sz w:val="22"/>
          <w:szCs w:val="22"/>
        </w:rPr>
        <w:t>There have not</w:t>
      </w:r>
      <w:r w:rsidR="00293ED8">
        <w:rPr>
          <w:sz w:val="22"/>
          <w:szCs w:val="22"/>
        </w:rPr>
        <w:t xml:space="preserve"> yet</w:t>
      </w:r>
      <w:r>
        <w:rPr>
          <w:sz w:val="22"/>
          <w:szCs w:val="22"/>
        </w:rPr>
        <w:t xml:space="preserve"> been a lot of discussions about purchasing or licensing AI resources</w:t>
      </w:r>
      <w:r w:rsidR="00111E21">
        <w:rPr>
          <w:sz w:val="22"/>
          <w:szCs w:val="22"/>
        </w:rPr>
        <w:t>, but h</w:t>
      </w:r>
      <w:r w:rsidRPr="00111E21">
        <w:rPr>
          <w:sz w:val="22"/>
          <w:szCs w:val="22"/>
        </w:rPr>
        <w:t>igh-level conversations are ongoing on campus about AI in the curriculum.</w:t>
      </w:r>
    </w:p>
    <w:p w14:paraId="6B810C48" w14:textId="26D6B429" w:rsidR="00210FCE" w:rsidRPr="00111E21" w:rsidRDefault="00210FCE" w:rsidP="00210FCE">
      <w:pPr>
        <w:numPr>
          <w:ilvl w:val="1"/>
          <w:numId w:val="1"/>
        </w:numPr>
        <w:rPr>
          <w:b/>
          <w:bCs/>
          <w:sz w:val="22"/>
          <w:szCs w:val="22"/>
        </w:rPr>
      </w:pPr>
      <w:r>
        <w:rPr>
          <w:sz w:val="22"/>
          <w:szCs w:val="22"/>
        </w:rPr>
        <w:t>It was recommended that we are proactive and start investigating license agreements, costs, etc</w:t>
      </w:r>
      <w:r w:rsidR="00293ED8">
        <w:rPr>
          <w:sz w:val="22"/>
          <w:szCs w:val="22"/>
        </w:rPr>
        <w:t xml:space="preserve"> </w:t>
      </w:r>
      <w:proofErr w:type="gramStart"/>
      <w:r w:rsidR="00293ED8">
        <w:rPr>
          <w:sz w:val="22"/>
          <w:szCs w:val="22"/>
        </w:rPr>
        <w:t>in order to</w:t>
      </w:r>
      <w:proofErr w:type="gramEnd"/>
      <w:r w:rsidR="00293ED8">
        <w:rPr>
          <w:sz w:val="22"/>
          <w:szCs w:val="22"/>
        </w:rPr>
        <w:t xml:space="preserve"> move quickly if we need to support AI around curricular initiatives.</w:t>
      </w:r>
    </w:p>
    <w:p w14:paraId="19CAA689" w14:textId="1C3997B6" w:rsidR="00111E21" w:rsidRPr="00111E21" w:rsidRDefault="00111E21" w:rsidP="00210FCE">
      <w:pPr>
        <w:numPr>
          <w:ilvl w:val="1"/>
          <w:numId w:val="1"/>
        </w:numPr>
        <w:rPr>
          <w:b/>
          <w:bCs/>
          <w:sz w:val="22"/>
          <w:szCs w:val="22"/>
        </w:rPr>
      </w:pPr>
      <w:r>
        <w:rPr>
          <w:sz w:val="22"/>
          <w:szCs w:val="22"/>
        </w:rPr>
        <w:t>There was a suggestion to have members of the AI group come to a future CDC meeting</w:t>
      </w:r>
      <w:r w:rsidR="00293ED8">
        <w:rPr>
          <w:sz w:val="22"/>
          <w:szCs w:val="22"/>
        </w:rPr>
        <w:t xml:space="preserve"> to share questions and concerns.</w:t>
      </w:r>
    </w:p>
    <w:p w14:paraId="3078B021" w14:textId="77777777" w:rsidR="00293ED8" w:rsidRPr="00293ED8" w:rsidRDefault="00111E21" w:rsidP="00210FCE">
      <w:pPr>
        <w:numPr>
          <w:ilvl w:val="1"/>
          <w:numId w:val="1"/>
        </w:numPr>
        <w:rPr>
          <w:b/>
          <w:bCs/>
          <w:sz w:val="22"/>
          <w:szCs w:val="22"/>
        </w:rPr>
      </w:pPr>
      <w:r>
        <w:rPr>
          <w:sz w:val="22"/>
          <w:szCs w:val="22"/>
        </w:rPr>
        <w:t xml:space="preserve">This will affect how we think about purchasing materials. </w:t>
      </w:r>
    </w:p>
    <w:p w14:paraId="0FDCCEC9" w14:textId="35198E66" w:rsidR="00111E21" w:rsidRPr="00111E21" w:rsidRDefault="00111E21" w:rsidP="00210FCE">
      <w:pPr>
        <w:numPr>
          <w:ilvl w:val="1"/>
          <w:numId w:val="1"/>
        </w:numPr>
        <w:rPr>
          <w:b/>
          <w:bCs/>
          <w:sz w:val="22"/>
          <w:szCs w:val="22"/>
        </w:rPr>
      </w:pPr>
      <w:r>
        <w:rPr>
          <w:sz w:val="22"/>
          <w:szCs w:val="22"/>
        </w:rPr>
        <w:t xml:space="preserve">Springer has begun </w:t>
      </w:r>
      <w:r w:rsidR="00293ED8">
        <w:rPr>
          <w:sz w:val="22"/>
          <w:szCs w:val="22"/>
        </w:rPr>
        <w:t>publishing summaries of journal articles as books that are generated by AI.</w:t>
      </w:r>
    </w:p>
    <w:p w14:paraId="148513D2" w14:textId="3C224278" w:rsidR="00111E21" w:rsidRPr="00111E21" w:rsidRDefault="00111E21" w:rsidP="00210FCE">
      <w:pPr>
        <w:numPr>
          <w:ilvl w:val="1"/>
          <w:numId w:val="1"/>
        </w:numPr>
        <w:rPr>
          <w:b/>
          <w:bCs/>
          <w:sz w:val="22"/>
          <w:szCs w:val="22"/>
        </w:rPr>
      </w:pPr>
      <w:r>
        <w:rPr>
          <w:sz w:val="22"/>
          <w:szCs w:val="22"/>
        </w:rPr>
        <w:t>Academic freedom plays into policies. We need to ensure that we give researchers the ability to make their choices.</w:t>
      </w:r>
    </w:p>
    <w:p w14:paraId="44FF6FFE" w14:textId="1D90E270" w:rsidR="00111E21" w:rsidRPr="00111E21" w:rsidRDefault="00111E21" w:rsidP="00210FCE">
      <w:pPr>
        <w:numPr>
          <w:ilvl w:val="1"/>
          <w:numId w:val="1"/>
        </w:numPr>
        <w:rPr>
          <w:b/>
          <w:bCs/>
          <w:sz w:val="22"/>
          <w:szCs w:val="22"/>
        </w:rPr>
      </w:pPr>
      <w:r>
        <w:rPr>
          <w:sz w:val="22"/>
          <w:szCs w:val="22"/>
        </w:rPr>
        <w:t xml:space="preserve">It would be a more productive learning experience for our students to direct them to a LibGuide or other resource that explains AI integrations and how to potentially turn them off. </w:t>
      </w:r>
    </w:p>
    <w:p w14:paraId="33D6F989" w14:textId="49DFB2FB" w:rsidR="00111E21" w:rsidRPr="00111E21" w:rsidRDefault="00293ED8" w:rsidP="00210FCE">
      <w:pPr>
        <w:numPr>
          <w:ilvl w:val="1"/>
          <w:numId w:val="1"/>
        </w:numPr>
        <w:rPr>
          <w:b/>
          <w:bCs/>
          <w:sz w:val="22"/>
          <w:szCs w:val="22"/>
        </w:rPr>
      </w:pPr>
      <w:r>
        <w:rPr>
          <w:sz w:val="22"/>
          <w:szCs w:val="22"/>
        </w:rPr>
        <w:t>This conversation will be continued in more depth at the January meeting.</w:t>
      </w:r>
    </w:p>
    <w:p w14:paraId="56B24197" w14:textId="77777777" w:rsidR="00111E21" w:rsidRDefault="00111E21" w:rsidP="00111E21">
      <w:pPr>
        <w:numPr>
          <w:ilvl w:val="0"/>
          <w:numId w:val="1"/>
        </w:numPr>
        <w:rPr>
          <w:b/>
          <w:bCs/>
          <w:sz w:val="22"/>
          <w:szCs w:val="22"/>
        </w:rPr>
      </w:pPr>
      <w:r>
        <w:rPr>
          <w:b/>
          <w:bCs/>
          <w:sz w:val="22"/>
          <w:szCs w:val="22"/>
        </w:rPr>
        <w:t>Leisure Reading Collection Discussions</w:t>
      </w:r>
    </w:p>
    <w:p w14:paraId="75C3F088" w14:textId="03F33059" w:rsidR="004F0F05" w:rsidRPr="004F0F05" w:rsidRDefault="004F0F05" w:rsidP="004F0F05">
      <w:pPr>
        <w:numPr>
          <w:ilvl w:val="1"/>
          <w:numId w:val="1"/>
        </w:numPr>
        <w:rPr>
          <w:b/>
          <w:bCs/>
          <w:sz w:val="22"/>
          <w:szCs w:val="22"/>
        </w:rPr>
      </w:pPr>
      <w:r>
        <w:rPr>
          <w:sz w:val="22"/>
          <w:szCs w:val="22"/>
        </w:rPr>
        <w:t>A conversation began 2-3 months ago about having more easily accessible leisure reading for students. The bulk of this collection has shifted over into Main Library with the closure of UGL.</w:t>
      </w:r>
    </w:p>
    <w:p w14:paraId="4349C38A" w14:textId="3C10FCF7" w:rsidR="004F0F05" w:rsidRPr="004F0F05" w:rsidRDefault="004F0F05" w:rsidP="004F0F05">
      <w:pPr>
        <w:numPr>
          <w:ilvl w:val="1"/>
          <w:numId w:val="1"/>
        </w:numPr>
        <w:rPr>
          <w:b/>
          <w:bCs/>
          <w:sz w:val="22"/>
          <w:szCs w:val="22"/>
        </w:rPr>
      </w:pPr>
      <w:r>
        <w:rPr>
          <w:sz w:val="22"/>
          <w:szCs w:val="22"/>
        </w:rPr>
        <w:t>Mara Thacker and Paula Carns are actively engaged in this.</w:t>
      </w:r>
    </w:p>
    <w:p w14:paraId="1C69C0F4" w14:textId="35A29426" w:rsidR="004F0F05" w:rsidRPr="00293ED8" w:rsidRDefault="004F0F05" w:rsidP="004F0F05">
      <w:pPr>
        <w:numPr>
          <w:ilvl w:val="1"/>
          <w:numId w:val="1"/>
        </w:numPr>
        <w:rPr>
          <w:b/>
          <w:bCs/>
          <w:sz w:val="22"/>
          <w:szCs w:val="22"/>
        </w:rPr>
      </w:pPr>
      <w:r>
        <w:rPr>
          <w:sz w:val="22"/>
          <w:szCs w:val="22"/>
        </w:rPr>
        <w:t>There is a desire to have this collection in a high traffic area. It will be housed in SSHEL</w:t>
      </w:r>
      <w:r w:rsidR="00293ED8">
        <w:rPr>
          <w:sz w:val="22"/>
          <w:szCs w:val="22"/>
        </w:rPr>
        <w:t xml:space="preserve"> with signage to direct patrons to additional collections in Lit Lang, Grainger, and other locations.</w:t>
      </w:r>
    </w:p>
    <w:p w14:paraId="3E914B0E" w14:textId="5DBFC5E1" w:rsidR="00293ED8" w:rsidRPr="00293ED8" w:rsidRDefault="00293ED8" w:rsidP="004F0F05">
      <w:pPr>
        <w:numPr>
          <w:ilvl w:val="1"/>
          <w:numId w:val="1"/>
        </w:numPr>
        <w:rPr>
          <w:b/>
          <w:bCs/>
          <w:sz w:val="22"/>
          <w:szCs w:val="22"/>
        </w:rPr>
      </w:pPr>
      <w:r>
        <w:rPr>
          <w:sz w:val="22"/>
          <w:szCs w:val="22"/>
        </w:rPr>
        <w:lastRenderedPageBreak/>
        <w:t xml:space="preserve">Stephanie has been working with Gobi to outline profiles of </w:t>
      </w:r>
      <w:proofErr w:type="gramStart"/>
      <w:r>
        <w:rPr>
          <w:sz w:val="22"/>
          <w:szCs w:val="22"/>
        </w:rPr>
        <w:t>award winning</w:t>
      </w:r>
      <w:proofErr w:type="gramEnd"/>
      <w:r>
        <w:rPr>
          <w:sz w:val="22"/>
          <w:szCs w:val="22"/>
        </w:rPr>
        <w:t xml:space="preserve"> books, and we will start off with buying the entirety of the 2025 award winners that we haven’t already purchased through Gobi.</w:t>
      </w:r>
    </w:p>
    <w:p w14:paraId="0CD19207" w14:textId="13DDF0B6" w:rsidR="00293ED8" w:rsidRDefault="00293ED8" w:rsidP="00293ED8">
      <w:pPr>
        <w:numPr>
          <w:ilvl w:val="2"/>
          <w:numId w:val="1"/>
        </w:numPr>
        <w:rPr>
          <w:b/>
          <w:bCs/>
          <w:sz w:val="22"/>
          <w:szCs w:val="22"/>
        </w:rPr>
      </w:pPr>
      <w:r>
        <w:rPr>
          <w:sz w:val="22"/>
          <w:szCs w:val="22"/>
        </w:rPr>
        <w:t>We will be starting with the fiction, poetry, and non-fiction bestseller lists from the New York Times.</w:t>
      </w:r>
    </w:p>
    <w:p w14:paraId="6BB46205" w14:textId="60B2BF36" w:rsidR="00293ED8" w:rsidRPr="00293ED8" w:rsidRDefault="00293ED8" w:rsidP="00293ED8">
      <w:pPr>
        <w:numPr>
          <w:ilvl w:val="1"/>
          <w:numId w:val="1"/>
        </w:numPr>
        <w:rPr>
          <w:b/>
          <w:bCs/>
          <w:sz w:val="22"/>
          <w:szCs w:val="22"/>
        </w:rPr>
      </w:pPr>
      <w:r>
        <w:rPr>
          <w:sz w:val="22"/>
          <w:szCs w:val="22"/>
        </w:rPr>
        <w:t>These will be paid for out of a fund in the central pool</w:t>
      </w:r>
      <w:r w:rsidR="006C2B24">
        <w:rPr>
          <w:sz w:val="22"/>
          <w:szCs w:val="22"/>
        </w:rPr>
        <w:t xml:space="preserve"> and will be on auto-ship.</w:t>
      </w:r>
    </w:p>
    <w:p w14:paraId="0F8B1839" w14:textId="77777777" w:rsidR="00111E21" w:rsidRDefault="00111E21" w:rsidP="00111E21">
      <w:pPr>
        <w:numPr>
          <w:ilvl w:val="0"/>
          <w:numId w:val="1"/>
        </w:numPr>
        <w:rPr>
          <w:b/>
          <w:bCs/>
          <w:sz w:val="22"/>
          <w:szCs w:val="22"/>
        </w:rPr>
      </w:pPr>
      <w:r>
        <w:rPr>
          <w:b/>
          <w:bCs/>
          <w:sz w:val="22"/>
          <w:szCs w:val="22"/>
        </w:rPr>
        <w:t>Course Affordability - IUB Partnership</w:t>
      </w:r>
    </w:p>
    <w:p w14:paraId="729E5561" w14:textId="2405AFA4" w:rsidR="006C2B24" w:rsidRPr="006C2B24" w:rsidRDefault="006C2B24" w:rsidP="006C2B24">
      <w:pPr>
        <w:numPr>
          <w:ilvl w:val="1"/>
          <w:numId w:val="1"/>
        </w:numPr>
        <w:rPr>
          <w:b/>
          <w:bCs/>
          <w:sz w:val="22"/>
          <w:szCs w:val="22"/>
        </w:rPr>
      </w:pPr>
      <w:r>
        <w:rPr>
          <w:sz w:val="22"/>
          <w:szCs w:val="22"/>
        </w:rPr>
        <w:t>Tom and Stephanie met with the Director of Retail Sales for the Illinois Union Bookstore.</w:t>
      </w:r>
    </w:p>
    <w:p w14:paraId="0C993394" w14:textId="598CCB85" w:rsidR="006C2B24" w:rsidRPr="006C2B24" w:rsidRDefault="006C2B24" w:rsidP="006C2B24">
      <w:pPr>
        <w:numPr>
          <w:ilvl w:val="1"/>
          <w:numId w:val="1"/>
        </w:numPr>
        <w:rPr>
          <w:b/>
          <w:bCs/>
          <w:sz w:val="22"/>
          <w:szCs w:val="22"/>
        </w:rPr>
      </w:pPr>
      <w:r>
        <w:rPr>
          <w:sz w:val="22"/>
          <w:szCs w:val="22"/>
        </w:rPr>
        <w:t>IUB has been providing us with the red shelf list, which contains all the items that faculty members are listing for the bookstore to purchase. We have been identifying titles that are available as e-books through Gobi and purchasing them.</w:t>
      </w:r>
    </w:p>
    <w:p w14:paraId="0AED7182" w14:textId="018EFEAD" w:rsidR="006C2B24" w:rsidRPr="006C2B24" w:rsidRDefault="006C2B24" w:rsidP="006C2B24">
      <w:pPr>
        <w:numPr>
          <w:ilvl w:val="1"/>
          <w:numId w:val="1"/>
        </w:numPr>
        <w:rPr>
          <w:b/>
          <w:bCs/>
          <w:sz w:val="22"/>
          <w:szCs w:val="22"/>
        </w:rPr>
      </w:pPr>
      <w:r>
        <w:rPr>
          <w:sz w:val="22"/>
          <w:szCs w:val="22"/>
        </w:rPr>
        <w:t>We are working with IUB to streamline a process for this, and IUB will put stickers on the tags for titles that match books the Library has unlimited simultaneous access to.</w:t>
      </w:r>
    </w:p>
    <w:p w14:paraId="012B4A24" w14:textId="79ACC9E7" w:rsidR="006C2B24" w:rsidRDefault="006C2B24" w:rsidP="006C2B24">
      <w:pPr>
        <w:numPr>
          <w:ilvl w:val="1"/>
          <w:numId w:val="1"/>
        </w:numPr>
        <w:rPr>
          <w:b/>
          <w:bCs/>
          <w:sz w:val="22"/>
          <w:szCs w:val="22"/>
        </w:rPr>
      </w:pPr>
      <w:r>
        <w:rPr>
          <w:sz w:val="22"/>
          <w:szCs w:val="22"/>
        </w:rPr>
        <w:t>One of the biggest challenges is getting faculty to list their textbooks with the bookstore in a timely manner.</w:t>
      </w:r>
    </w:p>
    <w:p w14:paraId="7806E478" w14:textId="4BC286BF" w:rsidR="005110CF" w:rsidRDefault="005110CF" w:rsidP="003507DB">
      <w:pPr>
        <w:numPr>
          <w:ilvl w:val="1"/>
          <w:numId w:val="1"/>
        </w:numPr>
        <w:rPr>
          <w:b/>
          <w:bCs/>
          <w:sz w:val="22"/>
          <w:szCs w:val="22"/>
        </w:rPr>
      </w:pPr>
      <w:r>
        <w:rPr>
          <w:sz w:val="22"/>
          <w:szCs w:val="22"/>
        </w:rPr>
        <w:t>TLAS has created a LibGuide on affordable resources and we would like to put a list of textbooks that we have purchased on it.</w:t>
      </w:r>
    </w:p>
    <w:p w14:paraId="662CF86E" w14:textId="77777777" w:rsidR="00111E21" w:rsidRDefault="00111E21" w:rsidP="00111E21">
      <w:pPr>
        <w:numPr>
          <w:ilvl w:val="0"/>
          <w:numId w:val="1"/>
        </w:numPr>
        <w:rPr>
          <w:b/>
          <w:bCs/>
          <w:sz w:val="22"/>
          <w:szCs w:val="22"/>
        </w:rPr>
      </w:pPr>
      <w:r>
        <w:rPr>
          <w:b/>
          <w:bCs/>
          <w:sz w:val="22"/>
          <w:szCs w:val="22"/>
        </w:rPr>
        <w:t>Sage Impact Purchase</w:t>
      </w:r>
    </w:p>
    <w:p w14:paraId="7CE4E344" w14:textId="1C57AB95" w:rsidR="001705A0" w:rsidRPr="001705A0" w:rsidRDefault="001705A0" w:rsidP="001705A0">
      <w:pPr>
        <w:numPr>
          <w:ilvl w:val="1"/>
          <w:numId w:val="1"/>
        </w:numPr>
        <w:rPr>
          <w:b/>
          <w:bCs/>
          <w:sz w:val="22"/>
          <w:szCs w:val="22"/>
        </w:rPr>
      </w:pPr>
      <w:r>
        <w:rPr>
          <w:sz w:val="22"/>
          <w:szCs w:val="22"/>
        </w:rPr>
        <w:t xml:space="preserve">Sage made an offer for a comprehensive purchase of resources that we have not </w:t>
      </w:r>
      <w:r w:rsidR="00EC6383">
        <w:rPr>
          <w:sz w:val="22"/>
          <w:szCs w:val="22"/>
        </w:rPr>
        <w:t xml:space="preserve">yet </w:t>
      </w:r>
      <w:r>
        <w:rPr>
          <w:sz w:val="22"/>
          <w:szCs w:val="22"/>
        </w:rPr>
        <w:t>acquired. This included Sage Research Methods, Video Business,</w:t>
      </w:r>
      <w:r w:rsidR="00EC6383">
        <w:rPr>
          <w:sz w:val="22"/>
          <w:szCs w:val="22"/>
        </w:rPr>
        <w:t xml:space="preserve"> Sage Skills,</w:t>
      </w:r>
      <w:r>
        <w:rPr>
          <w:sz w:val="22"/>
          <w:szCs w:val="22"/>
        </w:rPr>
        <w:t xml:space="preserve"> any journal backed files and updates, reference and academi</w:t>
      </w:r>
      <w:r w:rsidR="00EC6383">
        <w:rPr>
          <w:sz w:val="22"/>
          <w:szCs w:val="22"/>
        </w:rPr>
        <w:t>c</w:t>
      </w:r>
      <w:r>
        <w:rPr>
          <w:sz w:val="22"/>
          <w:szCs w:val="22"/>
        </w:rPr>
        <w:t xml:space="preserve"> books for the last few years, CQ press, and some updates to the data and CQ press.</w:t>
      </w:r>
    </w:p>
    <w:p w14:paraId="571C328C" w14:textId="4C433FAF" w:rsidR="001705A0" w:rsidRPr="001705A0" w:rsidRDefault="001705A0" w:rsidP="001705A0">
      <w:pPr>
        <w:numPr>
          <w:ilvl w:val="1"/>
          <w:numId w:val="1"/>
        </w:numPr>
        <w:rPr>
          <w:b/>
          <w:bCs/>
          <w:sz w:val="22"/>
          <w:szCs w:val="22"/>
        </w:rPr>
      </w:pPr>
      <w:r>
        <w:rPr>
          <w:sz w:val="22"/>
          <w:szCs w:val="22"/>
        </w:rPr>
        <w:t xml:space="preserve">Sage has agreed to a 67% discount </w:t>
      </w:r>
      <w:proofErr w:type="gramStart"/>
      <w:r>
        <w:rPr>
          <w:sz w:val="22"/>
          <w:szCs w:val="22"/>
        </w:rPr>
        <w:t>off</w:t>
      </w:r>
      <w:proofErr w:type="gramEnd"/>
      <w:r>
        <w:rPr>
          <w:sz w:val="22"/>
          <w:szCs w:val="22"/>
        </w:rPr>
        <w:t xml:space="preserve"> the list price</w:t>
      </w:r>
      <w:r w:rsidR="00EC6383">
        <w:rPr>
          <w:sz w:val="22"/>
          <w:szCs w:val="22"/>
        </w:rPr>
        <w:t xml:space="preserve">. They have also offered for the Big </w:t>
      </w:r>
      <w:r>
        <w:rPr>
          <w:sz w:val="22"/>
          <w:szCs w:val="22"/>
        </w:rPr>
        <w:t xml:space="preserve">10 to centrally purchase a certain amount of material for each institution </w:t>
      </w:r>
      <w:r w:rsidR="00EC6383">
        <w:rPr>
          <w:sz w:val="22"/>
          <w:szCs w:val="22"/>
        </w:rPr>
        <w:t>and to extend a</w:t>
      </w:r>
      <w:r>
        <w:rPr>
          <w:sz w:val="22"/>
          <w:szCs w:val="22"/>
        </w:rPr>
        <w:t xml:space="preserve"> discount of 70% for any additional content purchased.</w:t>
      </w:r>
    </w:p>
    <w:p w14:paraId="5B658807" w14:textId="1B9A330B" w:rsidR="001705A0" w:rsidRPr="00EC6383" w:rsidRDefault="001705A0" w:rsidP="001705A0">
      <w:pPr>
        <w:numPr>
          <w:ilvl w:val="1"/>
          <w:numId w:val="1"/>
        </w:numPr>
        <w:rPr>
          <w:b/>
          <w:bCs/>
          <w:sz w:val="22"/>
          <w:szCs w:val="22"/>
        </w:rPr>
      </w:pPr>
      <w:r>
        <w:rPr>
          <w:sz w:val="22"/>
          <w:szCs w:val="22"/>
        </w:rPr>
        <w:t xml:space="preserve">We </w:t>
      </w:r>
      <w:proofErr w:type="gramStart"/>
      <w:r w:rsidR="00EC6383">
        <w:rPr>
          <w:sz w:val="22"/>
          <w:szCs w:val="22"/>
        </w:rPr>
        <w:t xml:space="preserve">are </w:t>
      </w:r>
      <w:r>
        <w:rPr>
          <w:sz w:val="22"/>
          <w:szCs w:val="22"/>
        </w:rPr>
        <w:t>be</w:t>
      </w:r>
      <w:proofErr w:type="gramEnd"/>
      <w:r>
        <w:rPr>
          <w:sz w:val="22"/>
          <w:szCs w:val="22"/>
        </w:rPr>
        <w:t xml:space="preserve"> able to </w:t>
      </w:r>
      <w:r w:rsidR="00EC6383">
        <w:rPr>
          <w:sz w:val="22"/>
          <w:szCs w:val="22"/>
        </w:rPr>
        <w:t>outright</w:t>
      </w:r>
      <w:r>
        <w:rPr>
          <w:sz w:val="22"/>
          <w:szCs w:val="22"/>
        </w:rPr>
        <w:t xml:space="preserve"> purchase this with no outstanding money due</w:t>
      </w:r>
      <w:r w:rsidR="00EC6383">
        <w:rPr>
          <w:sz w:val="22"/>
          <w:szCs w:val="22"/>
        </w:rPr>
        <w:t xml:space="preserve"> and the content should be available next semester.</w:t>
      </w:r>
    </w:p>
    <w:p w14:paraId="23DC55C2" w14:textId="525478E8" w:rsidR="00EC6383" w:rsidRPr="001705A0" w:rsidRDefault="00EC6383" w:rsidP="001705A0">
      <w:pPr>
        <w:numPr>
          <w:ilvl w:val="1"/>
          <w:numId w:val="1"/>
        </w:numPr>
        <w:rPr>
          <w:b/>
          <w:bCs/>
          <w:sz w:val="22"/>
          <w:szCs w:val="22"/>
        </w:rPr>
      </w:pPr>
      <w:r>
        <w:rPr>
          <w:sz w:val="22"/>
          <w:szCs w:val="22"/>
        </w:rPr>
        <w:t>Information will be sent out through LibNews once the content is turned on.</w:t>
      </w:r>
    </w:p>
    <w:p w14:paraId="5C767974" w14:textId="77777777" w:rsidR="001705A0" w:rsidRDefault="001705A0" w:rsidP="00213539">
      <w:pPr>
        <w:rPr>
          <w:sz w:val="22"/>
          <w:szCs w:val="22"/>
        </w:rPr>
      </w:pPr>
    </w:p>
    <w:p w14:paraId="3E9E370A" w14:textId="77777777" w:rsidR="00111E21" w:rsidRDefault="00111E21" w:rsidP="00EC6383">
      <w:pPr>
        <w:rPr>
          <w:b/>
          <w:bCs/>
          <w:sz w:val="22"/>
          <w:szCs w:val="22"/>
        </w:rPr>
      </w:pPr>
    </w:p>
    <w:p w14:paraId="43D9D7E8" w14:textId="77777777" w:rsidR="006E763C" w:rsidRDefault="006E763C" w:rsidP="006E763C">
      <w:pPr>
        <w:rPr>
          <w:b/>
          <w:bCs/>
          <w:sz w:val="22"/>
          <w:szCs w:val="22"/>
        </w:rPr>
      </w:pPr>
    </w:p>
    <w:p w14:paraId="1BDBA8B2" w14:textId="7AA93BAA" w:rsidR="00834CC8" w:rsidRPr="00834CC8" w:rsidRDefault="00834CC8" w:rsidP="00EC6116">
      <w:pPr>
        <w:rPr>
          <w:b/>
          <w:bCs/>
          <w:sz w:val="22"/>
          <w:szCs w:val="22"/>
        </w:rPr>
      </w:pPr>
      <w:r w:rsidRPr="00834CC8">
        <w:rPr>
          <w:b/>
          <w:bCs/>
          <w:sz w:val="22"/>
          <w:szCs w:val="22"/>
        </w:rPr>
        <w:t>Updates</w:t>
      </w:r>
      <w:r w:rsidRPr="00834CC8">
        <w:rPr>
          <w:b/>
          <w:bCs/>
          <w:sz w:val="22"/>
          <w:szCs w:val="22"/>
        </w:rPr>
        <w:tab/>
      </w:r>
      <w:r w:rsidRPr="00834CC8">
        <w:rPr>
          <w:b/>
          <w:bCs/>
          <w:sz w:val="22"/>
          <w:szCs w:val="22"/>
        </w:rPr>
        <w:tab/>
      </w:r>
      <w:r w:rsidRPr="00834CC8">
        <w:rPr>
          <w:b/>
          <w:bCs/>
          <w:sz w:val="22"/>
          <w:szCs w:val="22"/>
        </w:rPr>
        <w:tab/>
      </w:r>
      <w:r w:rsidRPr="00834CC8">
        <w:rPr>
          <w:b/>
          <w:bCs/>
          <w:sz w:val="22"/>
          <w:szCs w:val="22"/>
        </w:rPr>
        <w:tab/>
      </w:r>
      <w:r w:rsidRPr="00834CC8">
        <w:rPr>
          <w:b/>
          <w:bCs/>
          <w:sz w:val="22"/>
          <w:szCs w:val="22"/>
        </w:rPr>
        <w:tab/>
      </w:r>
      <w:r w:rsidRPr="00834CC8">
        <w:rPr>
          <w:b/>
          <w:bCs/>
          <w:sz w:val="22"/>
          <w:szCs w:val="22"/>
        </w:rPr>
        <w:tab/>
      </w:r>
      <w:r>
        <w:rPr>
          <w:b/>
          <w:bCs/>
          <w:sz w:val="22"/>
          <w:szCs w:val="22"/>
        </w:rPr>
        <w:tab/>
      </w:r>
      <w:r w:rsidRPr="00834CC8">
        <w:rPr>
          <w:b/>
          <w:bCs/>
          <w:sz w:val="22"/>
          <w:szCs w:val="22"/>
        </w:rPr>
        <w:tab/>
      </w:r>
    </w:p>
    <w:p w14:paraId="54E36418" w14:textId="331DC0B2" w:rsidR="00834CC8" w:rsidRPr="00834CC8" w:rsidRDefault="00834CC8" w:rsidP="00AA5BD1">
      <w:pPr>
        <w:numPr>
          <w:ilvl w:val="1"/>
          <w:numId w:val="1"/>
        </w:numPr>
        <w:rPr>
          <w:b/>
          <w:bCs/>
          <w:sz w:val="22"/>
          <w:szCs w:val="22"/>
        </w:rPr>
      </w:pPr>
      <w:r w:rsidRPr="00834CC8">
        <w:rPr>
          <w:b/>
          <w:bCs/>
          <w:sz w:val="22"/>
          <w:szCs w:val="22"/>
        </w:rPr>
        <w:t xml:space="preserve">Acquisitions </w:t>
      </w:r>
      <w:r w:rsidR="009F6279">
        <w:rPr>
          <w:b/>
          <w:bCs/>
          <w:sz w:val="22"/>
          <w:szCs w:val="22"/>
        </w:rPr>
        <w:t xml:space="preserve">– </w:t>
      </w:r>
      <w:r w:rsidR="009F6279">
        <w:rPr>
          <w:sz w:val="22"/>
          <w:szCs w:val="22"/>
        </w:rPr>
        <w:t>No new updates</w:t>
      </w:r>
    </w:p>
    <w:p w14:paraId="3283C5BC" w14:textId="685D8792" w:rsidR="00834CC8" w:rsidRPr="00834CC8" w:rsidRDefault="00834CC8" w:rsidP="00AA5BD1">
      <w:pPr>
        <w:numPr>
          <w:ilvl w:val="1"/>
          <w:numId w:val="1"/>
        </w:numPr>
        <w:rPr>
          <w:b/>
          <w:bCs/>
          <w:sz w:val="22"/>
          <w:szCs w:val="22"/>
        </w:rPr>
      </w:pPr>
      <w:r w:rsidRPr="00834CC8">
        <w:rPr>
          <w:b/>
          <w:bCs/>
          <w:sz w:val="22"/>
          <w:szCs w:val="22"/>
        </w:rPr>
        <w:t>E-Resources</w:t>
      </w:r>
      <w:r w:rsidR="00213539">
        <w:rPr>
          <w:b/>
          <w:bCs/>
          <w:sz w:val="22"/>
          <w:szCs w:val="22"/>
        </w:rPr>
        <w:t xml:space="preserve">- </w:t>
      </w:r>
      <w:r w:rsidR="00213539">
        <w:rPr>
          <w:sz w:val="22"/>
          <w:szCs w:val="22"/>
        </w:rPr>
        <w:t>The Elsevier</w:t>
      </w:r>
      <w:r w:rsidR="00EC6383">
        <w:rPr>
          <w:sz w:val="22"/>
          <w:szCs w:val="22"/>
        </w:rPr>
        <w:t>, EBSCO, and Cambridge Read &amp; Publish</w:t>
      </w:r>
      <w:r w:rsidR="00213539">
        <w:rPr>
          <w:sz w:val="22"/>
          <w:szCs w:val="22"/>
        </w:rPr>
        <w:t xml:space="preserve"> invoice</w:t>
      </w:r>
      <w:r w:rsidR="00EC6383">
        <w:rPr>
          <w:sz w:val="22"/>
          <w:szCs w:val="22"/>
        </w:rPr>
        <w:t>s</w:t>
      </w:r>
      <w:r w:rsidR="00213539">
        <w:rPr>
          <w:sz w:val="22"/>
          <w:szCs w:val="22"/>
        </w:rPr>
        <w:t xml:space="preserve"> ha</w:t>
      </w:r>
      <w:r w:rsidR="00EC6383">
        <w:rPr>
          <w:sz w:val="22"/>
          <w:szCs w:val="22"/>
        </w:rPr>
        <w:t>ve</w:t>
      </w:r>
      <w:r w:rsidR="00213539">
        <w:rPr>
          <w:sz w:val="22"/>
          <w:szCs w:val="22"/>
        </w:rPr>
        <w:t xml:space="preserve"> been received. We are still waiting for Springer, Sage, and Wiley. </w:t>
      </w:r>
    </w:p>
    <w:p w14:paraId="04458F0C" w14:textId="6BA74E07" w:rsidR="00834CC8" w:rsidRPr="00834CC8" w:rsidRDefault="00834CC8" w:rsidP="00AA5BD1">
      <w:pPr>
        <w:numPr>
          <w:ilvl w:val="1"/>
          <w:numId w:val="1"/>
        </w:numPr>
        <w:rPr>
          <w:b/>
          <w:bCs/>
          <w:sz w:val="22"/>
          <w:szCs w:val="22"/>
        </w:rPr>
      </w:pPr>
      <w:r w:rsidRPr="00834CC8">
        <w:rPr>
          <w:b/>
          <w:bCs/>
          <w:sz w:val="22"/>
          <w:szCs w:val="22"/>
        </w:rPr>
        <w:t xml:space="preserve">Preservation Services </w:t>
      </w:r>
      <w:r w:rsidR="009F6279">
        <w:rPr>
          <w:b/>
          <w:bCs/>
          <w:sz w:val="22"/>
          <w:szCs w:val="22"/>
        </w:rPr>
        <w:t xml:space="preserve">– </w:t>
      </w:r>
      <w:r w:rsidR="009F6279">
        <w:rPr>
          <w:sz w:val="22"/>
          <w:szCs w:val="22"/>
        </w:rPr>
        <w:t>No new updates</w:t>
      </w:r>
    </w:p>
    <w:p w14:paraId="7B8D795A" w14:textId="7462F7FA" w:rsidR="00834CC8" w:rsidRPr="00834CC8" w:rsidRDefault="00834CC8" w:rsidP="00AA5BD1">
      <w:pPr>
        <w:numPr>
          <w:ilvl w:val="1"/>
          <w:numId w:val="1"/>
        </w:numPr>
        <w:rPr>
          <w:b/>
          <w:bCs/>
          <w:sz w:val="22"/>
          <w:szCs w:val="22"/>
        </w:rPr>
      </w:pPr>
      <w:r w:rsidRPr="00834CC8">
        <w:rPr>
          <w:b/>
          <w:bCs/>
          <w:sz w:val="22"/>
          <w:szCs w:val="22"/>
        </w:rPr>
        <w:t>BTAA Updates</w:t>
      </w:r>
      <w:r w:rsidR="009F6279">
        <w:rPr>
          <w:b/>
          <w:bCs/>
          <w:sz w:val="22"/>
          <w:szCs w:val="22"/>
        </w:rPr>
        <w:t xml:space="preserve">- </w:t>
      </w:r>
      <w:r w:rsidR="009F6279">
        <w:rPr>
          <w:sz w:val="22"/>
          <w:szCs w:val="22"/>
        </w:rPr>
        <w:t>The Wiley agreement is still in progress.</w:t>
      </w:r>
    </w:p>
    <w:p w14:paraId="08C4F046" w14:textId="2E474AF4" w:rsidR="00AE3ED8" w:rsidRDefault="00AE3ED8" w:rsidP="00EC6383">
      <w:pPr>
        <w:rPr>
          <w:b/>
          <w:sz w:val="22"/>
          <w:szCs w:val="22"/>
        </w:rPr>
      </w:pPr>
    </w:p>
    <w:p w14:paraId="4DA2BF89" w14:textId="064254D9" w:rsidR="00084F91" w:rsidRDefault="00084F91" w:rsidP="00AE3ED8">
      <w:pPr>
        <w:rPr>
          <w:b/>
          <w:sz w:val="22"/>
          <w:szCs w:val="22"/>
        </w:rPr>
      </w:pPr>
    </w:p>
    <w:p w14:paraId="4CA243B6" w14:textId="77777777" w:rsidR="00EC6383" w:rsidRDefault="00EC6383" w:rsidP="00EC6383">
      <w:pPr>
        <w:rPr>
          <w:sz w:val="22"/>
          <w:szCs w:val="22"/>
        </w:rPr>
      </w:pPr>
    </w:p>
    <w:p w14:paraId="080C6F9E" w14:textId="77777777" w:rsidR="00EC6383" w:rsidRDefault="00EC6383" w:rsidP="00EC6383">
      <w:pPr>
        <w:rPr>
          <w:b/>
          <w:bCs/>
          <w:sz w:val="22"/>
          <w:szCs w:val="22"/>
        </w:rPr>
      </w:pPr>
      <w:r>
        <w:rPr>
          <w:b/>
          <w:bCs/>
          <w:sz w:val="22"/>
          <w:szCs w:val="22"/>
        </w:rPr>
        <w:t>Meeting adjourned at 4:30 pm.</w:t>
      </w:r>
    </w:p>
    <w:p w14:paraId="4D302FB0" w14:textId="77777777" w:rsidR="00EC6383" w:rsidRDefault="00EC6383" w:rsidP="00AE3ED8">
      <w:pPr>
        <w:rPr>
          <w:b/>
          <w:sz w:val="22"/>
          <w:szCs w:val="22"/>
        </w:rPr>
      </w:pPr>
    </w:p>
    <w:p w14:paraId="704D2BAB" w14:textId="77777777" w:rsidR="00690314" w:rsidRPr="00690314" w:rsidRDefault="00690314" w:rsidP="00AE3ED8">
      <w:pPr>
        <w:rPr>
          <w:b/>
          <w:sz w:val="22"/>
          <w:szCs w:val="22"/>
        </w:rPr>
      </w:pPr>
    </w:p>
    <w:sectPr w:rsidR="00690314" w:rsidRPr="0069031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9FE744D"/>
    <w:multiLevelType w:val="hybridMultilevel"/>
    <w:tmpl w:val="D012C5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F64008D"/>
    <w:multiLevelType w:val="hybridMultilevel"/>
    <w:tmpl w:val="57CEE8F4"/>
    <w:lvl w:ilvl="0" w:tplc="A258A670">
      <w:start w:val="1"/>
      <w:numFmt w:val="bullet"/>
      <w:lvlText w:val="•"/>
      <w:lvlJc w:val="left"/>
      <w:pPr>
        <w:tabs>
          <w:tab w:val="num" w:pos="720"/>
        </w:tabs>
        <w:ind w:left="720" w:hanging="360"/>
      </w:pPr>
      <w:rPr>
        <w:rFonts w:ascii="Arial" w:hAnsi="Arial" w:hint="default"/>
      </w:rPr>
    </w:lvl>
    <w:lvl w:ilvl="1" w:tplc="04090003">
      <w:start w:val="1"/>
      <w:numFmt w:val="bullet"/>
      <w:lvlText w:val="o"/>
      <w:lvlJc w:val="left"/>
      <w:pPr>
        <w:ind w:left="1440" w:hanging="360"/>
      </w:pPr>
      <w:rPr>
        <w:rFonts w:ascii="Courier New" w:hAnsi="Courier New" w:cs="Courier New" w:hint="default"/>
      </w:rPr>
    </w:lvl>
    <w:lvl w:ilvl="2" w:tplc="DEEC8158">
      <w:start w:val="1"/>
      <w:numFmt w:val="bullet"/>
      <w:lvlText w:val="•"/>
      <w:lvlJc w:val="left"/>
      <w:pPr>
        <w:tabs>
          <w:tab w:val="num" w:pos="2160"/>
        </w:tabs>
        <w:ind w:left="2160" w:hanging="360"/>
      </w:pPr>
      <w:rPr>
        <w:rFonts w:ascii="Arial" w:hAnsi="Arial" w:hint="default"/>
      </w:rPr>
    </w:lvl>
    <w:lvl w:ilvl="3" w:tplc="81B69FB4" w:tentative="1">
      <w:start w:val="1"/>
      <w:numFmt w:val="bullet"/>
      <w:lvlText w:val="•"/>
      <w:lvlJc w:val="left"/>
      <w:pPr>
        <w:tabs>
          <w:tab w:val="num" w:pos="2880"/>
        </w:tabs>
        <w:ind w:left="2880" w:hanging="360"/>
      </w:pPr>
      <w:rPr>
        <w:rFonts w:ascii="Arial" w:hAnsi="Arial" w:hint="default"/>
      </w:rPr>
    </w:lvl>
    <w:lvl w:ilvl="4" w:tplc="5224845C" w:tentative="1">
      <w:start w:val="1"/>
      <w:numFmt w:val="bullet"/>
      <w:lvlText w:val="•"/>
      <w:lvlJc w:val="left"/>
      <w:pPr>
        <w:tabs>
          <w:tab w:val="num" w:pos="3600"/>
        </w:tabs>
        <w:ind w:left="3600" w:hanging="360"/>
      </w:pPr>
      <w:rPr>
        <w:rFonts w:ascii="Arial" w:hAnsi="Arial" w:hint="default"/>
      </w:rPr>
    </w:lvl>
    <w:lvl w:ilvl="5" w:tplc="1DC6AB7A" w:tentative="1">
      <w:start w:val="1"/>
      <w:numFmt w:val="bullet"/>
      <w:lvlText w:val="•"/>
      <w:lvlJc w:val="left"/>
      <w:pPr>
        <w:tabs>
          <w:tab w:val="num" w:pos="4320"/>
        </w:tabs>
        <w:ind w:left="4320" w:hanging="360"/>
      </w:pPr>
      <w:rPr>
        <w:rFonts w:ascii="Arial" w:hAnsi="Arial" w:hint="default"/>
      </w:rPr>
    </w:lvl>
    <w:lvl w:ilvl="6" w:tplc="D5744558" w:tentative="1">
      <w:start w:val="1"/>
      <w:numFmt w:val="bullet"/>
      <w:lvlText w:val="•"/>
      <w:lvlJc w:val="left"/>
      <w:pPr>
        <w:tabs>
          <w:tab w:val="num" w:pos="5040"/>
        </w:tabs>
        <w:ind w:left="5040" w:hanging="360"/>
      </w:pPr>
      <w:rPr>
        <w:rFonts w:ascii="Arial" w:hAnsi="Arial" w:hint="default"/>
      </w:rPr>
    </w:lvl>
    <w:lvl w:ilvl="7" w:tplc="A238B568" w:tentative="1">
      <w:start w:val="1"/>
      <w:numFmt w:val="bullet"/>
      <w:lvlText w:val="•"/>
      <w:lvlJc w:val="left"/>
      <w:pPr>
        <w:tabs>
          <w:tab w:val="num" w:pos="5760"/>
        </w:tabs>
        <w:ind w:left="5760" w:hanging="360"/>
      </w:pPr>
      <w:rPr>
        <w:rFonts w:ascii="Arial" w:hAnsi="Arial" w:hint="default"/>
      </w:rPr>
    </w:lvl>
    <w:lvl w:ilvl="8" w:tplc="C4D4A830" w:tentative="1">
      <w:start w:val="1"/>
      <w:numFmt w:val="bullet"/>
      <w:lvlText w:val="•"/>
      <w:lvlJc w:val="left"/>
      <w:pPr>
        <w:tabs>
          <w:tab w:val="num" w:pos="6480"/>
        </w:tabs>
        <w:ind w:left="6480" w:hanging="360"/>
      </w:pPr>
      <w:rPr>
        <w:rFonts w:ascii="Arial" w:hAnsi="Arial" w:hint="default"/>
      </w:rPr>
    </w:lvl>
  </w:abstractNum>
  <w:num w:numId="1" w16cid:durableId="1602840319">
    <w:abstractNumId w:val="1"/>
  </w:num>
  <w:num w:numId="2" w16cid:durableId="1592157331">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61061"/>
    <w:rsid w:val="00002DA0"/>
    <w:rsid w:val="00003E52"/>
    <w:rsid w:val="00036743"/>
    <w:rsid w:val="000408B7"/>
    <w:rsid w:val="0005658F"/>
    <w:rsid w:val="000612FA"/>
    <w:rsid w:val="000663AE"/>
    <w:rsid w:val="00067C39"/>
    <w:rsid w:val="000735DC"/>
    <w:rsid w:val="00076CB3"/>
    <w:rsid w:val="00080BA7"/>
    <w:rsid w:val="00084F91"/>
    <w:rsid w:val="00094CC5"/>
    <w:rsid w:val="000A4551"/>
    <w:rsid w:val="000D16C5"/>
    <w:rsid w:val="000D27EB"/>
    <w:rsid w:val="000E520C"/>
    <w:rsid w:val="000F58F9"/>
    <w:rsid w:val="000F6980"/>
    <w:rsid w:val="00100290"/>
    <w:rsid w:val="00100FE3"/>
    <w:rsid w:val="00101518"/>
    <w:rsid w:val="001059C9"/>
    <w:rsid w:val="00110464"/>
    <w:rsid w:val="0011142A"/>
    <w:rsid w:val="00111E21"/>
    <w:rsid w:val="00127B2D"/>
    <w:rsid w:val="0013365C"/>
    <w:rsid w:val="001350BF"/>
    <w:rsid w:val="00153B75"/>
    <w:rsid w:val="00164E5E"/>
    <w:rsid w:val="001705A0"/>
    <w:rsid w:val="00187FBD"/>
    <w:rsid w:val="00190634"/>
    <w:rsid w:val="00193B7C"/>
    <w:rsid w:val="001A00F2"/>
    <w:rsid w:val="001A30EF"/>
    <w:rsid w:val="001A74EB"/>
    <w:rsid w:val="001B1E28"/>
    <w:rsid w:val="001B63FC"/>
    <w:rsid w:val="001C1F01"/>
    <w:rsid w:val="001C3A7B"/>
    <w:rsid w:val="001D0504"/>
    <w:rsid w:val="001D3FB0"/>
    <w:rsid w:val="001E799B"/>
    <w:rsid w:val="001F7822"/>
    <w:rsid w:val="00201F86"/>
    <w:rsid w:val="00210FCE"/>
    <w:rsid w:val="00213539"/>
    <w:rsid w:val="002135DF"/>
    <w:rsid w:val="00235741"/>
    <w:rsid w:val="00240675"/>
    <w:rsid w:val="00255DFF"/>
    <w:rsid w:val="00257872"/>
    <w:rsid w:val="002876E3"/>
    <w:rsid w:val="0029376E"/>
    <w:rsid w:val="002939E0"/>
    <w:rsid w:val="00293ED8"/>
    <w:rsid w:val="00294C1E"/>
    <w:rsid w:val="002A013D"/>
    <w:rsid w:val="002A3BCC"/>
    <w:rsid w:val="002A4AC5"/>
    <w:rsid w:val="002B10C2"/>
    <w:rsid w:val="002E0108"/>
    <w:rsid w:val="002F0186"/>
    <w:rsid w:val="00300116"/>
    <w:rsid w:val="00314C15"/>
    <w:rsid w:val="0032213F"/>
    <w:rsid w:val="003313B3"/>
    <w:rsid w:val="003507DB"/>
    <w:rsid w:val="003514C3"/>
    <w:rsid w:val="00361061"/>
    <w:rsid w:val="00363E8A"/>
    <w:rsid w:val="00377910"/>
    <w:rsid w:val="00391B1C"/>
    <w:rsid w:val="00391D23"/>
    <w:rsid w:val="00395B81"/>
    <w:rsid w:val="003A0BA3"/>
    <w:rsid w:val="003A76E4"/>
    <w:rsid w:val="003C4DD9"/>
    <w:rsid w:val="003D29D6"/>
    <w:rsid w:val="003E6B82"/>
    <w:rsid w:val="003F6CA5"/>
    <w:rsid w:val="00400A8D"/>
    <w:rsid w:val="00400CA8"/>
    <w:rsid w:val="0040722D"/>
    <w:rsid w:val="004117E1"/>
    <w:rsid w:val="0041721E"/>
    <w:rsid w:val="00426F71"/>
    <w:rsid w:val="00431746"/>
    <w:rsid w:val="00461E90"/>
    <w:rsid w:val="004631A7"/>
    <w:rsid w:val="004639E4"/>
    <w:rsid w:val="004653B9"/>
    <w:rsid w:val="004821BB"/>
    <w:rsid w:val="004934B1"/>
    <w:rsid w:val="004952CF"/>
    <w:rsid w:val="00496585"/>
    <w:rsid w:val="0049743D"/>
    <w:rsid w:val="004A1816"/>
    <w:rsid w:val="004A5EA1"/>
    <w:rsid w:val="004B3766"/>
    <w:rsid w:val="004B7A2C"/>
    <w:rsid w:val="004C1DBB"/>
    <w:rsid w:val="004C2877"/>
    <w:rsid w:val="004D214E"/>
    <w:rsid w:val="004E1A37"/>
    <w:rsid w:val="004E2FE0"/>
    <w:rsid w:val="004F0F05"/>
    <w:rsid w:val="005047E9"/>
    <w:rsid w:val="00506E1B"/>
    <w:rsid w:val="00507185"/>
    <w:rsid w:val="0050752E"/>
    <w:rsid w:val="005110CF"/>
    <w:rsid w:val="005142B2"/>
    <w:rsid w:val="00514F9A"/>
    <w:rsid w:val="00516204"/>
    <w:rsid w:val="00523EFD"/>
    <w:rsid w:val="0053066A"/>
    <w:rsid w:val="005372FF"/>
    <w:rsid w:val="00561220"/>
    <w:rsid w:val="00566F33"/>
    <w:rsid w:val="005718A6"/>
    <w:rsid w:val="005732DC"/>
    <w:rsid w:val="00581257"/>
    <w:rsid w:val="00592185"/>
    <w:rsid w:val="0059742E"/>
    <w:rsid w:val="005B066D"/>
    <w:rsid w:val="005C2A18"/>
    <w:rsid w:val="005D2036"/>
    <w:rsid w:val="005E0DC5"/>
    <w:rsid w:val="00604C09"/>
    <w:rsid w:val="006064D2"/>
    <w:rsid w:val="006136E9"/>
    <w:rsid w:val="00627798"/>
    <w:rsid w:val="0063004F"/>
    <w:rsid w:val="00641047"/>
    <w:rsid w:val="00662B96"/>
    <w:rsid w:val="00667B5F"/>
    <w:rsid w:val="00671FFB"/>
    <w:rsid w:val="00672916"/>
    <w:rsid w:val="00690314"/>
    <w:rsid w:val="00694AD6"/>
    <w:rsid w:val="006B34AD"/>
    <w:rsid w:val="006C1C3A"/>
    <w:rsid w:val="006C2B24"/>
    <w:rsid w:val="006D0772"/>
    <w:rsid w:val="006D5912"/>
    <w:rsid w:val="006E0F45"/>
    <w:rsid w:val="006E26B6"/>
    <w:rsid w:val="006E5412"/>
    <w:rsid w:val="006E763C"/>
    <w:rsid w:val="006F1461"/>
    <w:rsid w:val="006F29A5"/>
    <w:rsid w:val="00705719"/>
    <w:rsid w:val="00726403"/>
    <w:rsid w:val="0072687F"/>
    <w:rsid w:val="00732C59"/>
    <w:rsid w:val="007466D9"/>
    <w:rsid w:val="007470BC"/>
    <w:rsid w:val="00756FAA"/>
    <w:rsid w:val="007610C3"/>
    <w:rsid w:val="00761E03"/>
    <w:rsid w:val="00767F49"/>
    <w:rsid w:val="00770129"/>
    <w:rsid w:val="007A18D5"/>
    <w:rsid w:val="007A3240"/>
    <w:rsid w:val="007B165F"/>
    <w:rsid w:val="007B184A"/>
    <w:rsid w:val="007C1DC3"/>
    <w:rsid w:val="007D0FAE"/>
    <w:rsid w:val="007D2CE0"/>
    <w:rsid w:val="007D32D9"/>
    <w:rsid w:val="007D5745"/>
    <w:rsid w:val="007F03D6"/>
    <w:rsid w:val="007F26B3"/>
    <w:rsid w:val="007F58C2"/>
    <w:rsid w:val="0082631C"/>
    <w:rsid w:val="00830AB9"/>
    <w:rsid w:val="00830D66"/>
    <w:rsid w:val="008342AA"/>
    <w:rsid w:val="0083450C"/>
    <w:rsid w:val="00834CC8"/>
    <w:rsid w:val="00844DB2"/>
    <w:rsid w:val="008529CA"/>
    <w:rsid w:val="00853E73"/>
    <w:rsid w:val="008576D4"/>
    <w:rsid w:val="0086089A"/>
    <w:rsid w:val="00860E82"/>
    <w:rsid w:val="008627C5"/>
    <w:rsid w:val="00877BE1"/>
    <w:rsid w:val="008831CF"/>
    <w:rsid w:val="008844B0"/>
    <w:rsid w:val="00884F7D"/>
    <w:rsid w:val="00894CD4"/>
    <w:rsid w:val="008978D2"/>
    <w:rsid w:val="008B4EC6"/>
    <w:rsid w:val="008D40DF"/>
    <w:rsid w:val="008E5BC4"/>
    <w:rsid w:val="008F24E1"/>
    <w:rsid w:val="00902FD3"/>
    <w:rsid w:val="00914B83"/>
    <w:rsid w:val="00923696"/>
    <w:rsid w:val="00924B93"/>
    <w:rsid w:val="0093077E"/>
    <w:rsid w:val="00931E9B"/>
    <w:rsid w:val="00940C75"/>
    <w:rsid w:val="009425EA"/>
    <w:rsid w:val="00955D24"/>
    <w:rsid w:val="00960022"/>
    <w:rsid w:val="00960966"/>
    <w:rsid w:val="009815BC"/>
    <w:rsid w:val="00990DD8"/>
    <w:rsid w:val="00994BFF"/>
    <w:rsid w:val="009A684A"/>
    <w:rsid w:val="009B1C75"/>
    <w:rsid w:val="009B619A"/>
    <w:rsid w:val="009B6B8D"/>
    <w:rsid w:val="009C6F59"/>
    <w:rsid w:val="009D3CA1"/>
    <w:rsid w:val="009E0950"/>
    <w:rsid w:val="009F6279"/>
    <w:rsid w:val="00A04A42"/>
    <w:rsid w:val="00A053C7"/>
    <w:rsid w:val="00A05D62"/>
    <w:rsid w:val="00A0763E"/>
    <w:rsid w:val="00A12D76"/>
    <w:rsid w:val="00A24D5F"/>
    <w:rsid w:val="00A27C2C"/>
    <w:rsid w:val="00A307F6"/>
    <w:rsid w:val="00A30E26"/>
    <w:rsid w:val="00A323F3"/>
    <w:rsid w:val="00A402AD"/>
    <w:rsid w:val="00A4220A"/>
    <w:rsid w:val="00A5449C"/>
    <w:rsid w:val="00A758D8"/>
    <w:rsid w:val="00A82981"/>
    <w:rsid w:val="00A8758D"/>
    <w:rsid w:val="00A90260"/>
    <w:rsid w:val="00A93F6B"/>
    <w:rsid w:val="00A95B80"/>
    <w:rsid w:val="00AA5BD1"/>
    <w:rsid w:val="00AB61CE"/>
    <w:rsid w:val="00AC2F58"/>
    <w:rsid w:val="00AC6F48"/>
    <w:rsid w:val="00AE16E1"/>
    <w:rsid w:val="00AE2758"/>
    <w:rsid w:val="00AE32D5"/>
    <w:rsid w:val="00AE3ED8"/>
    <w:rsid w:val="00AF24E9"/>
    <w:rsid w:val="00AF55B3"/>
    <w:rsid w:val="00B0474F"/>
    <w:rsid w:val="00B07542"/>
    <w:rsid w:val="00B07D1C"/>
    <w:rsid w:val="00B129F5"/>
    <w:rsid w:val="00B1450B"/>
    <w:rsid w:val="00B210C0"/>
    <w:rsid w:val="00B26FDE"/>
    <w:rsid w:val="00B60221"/>
    <w:rsid w:val="00B676AF"/>
    <w:rsid w:val="00B7363B"/>
    <w:rsid w:val="00B83D7D"/>
    <w:rsid w:val="00B9149E"/>
    <w:rsid w:val="00BA26B8"/>
    <w:rsid w:val="00BB5155"/>
    <w:rsid w:val="00BC0FFC"/>
    <w:rsid w:val="00BC41CD"/>
    <w:rsid w:val="00BD11FE"/>
    <w:rsid w:val="00BD3DEA"/>
    <w:rsid w:val="00BE017D"/>
    <w:rsid w:val="00BE1B69"/>
    <w:rsid w:val="00BE1F2A"/>
    <w:rsid w:val="00BF1CFA"/>
    <w:rsid w:val="00BF6046"/>
    <w:rsid w:val="00C02BC5"/>
    <w:rsid w:val="00C27DCD"/>
    <w:rsid w:val="00C35836"/>
    <w:rsid w:val="00C37782"/>
    <w:rsid w:val="00C505B1"/>
    <w:rsid w:val="00C52D84"/>
    <w:rsid w:val="00C534C1"/>
    <w:rsid w:val="00C553C1"/>
    <w:rsid w:val="00C62684"/>
    <w:rsid w:val="00C64705"/>
    <w:rsid w:val="00C66336"/>
    <w:rsid w:val="00C71CCA"/>
    <w:rsid w:val="00C7226D"/>
    <w:rsid w:val="00C96726"/>
    <w:rsid w:val="00CA5C14"/>
    <w:rsid w:val="00CB01A7"/>
    <w:rsid w:val="00CB4199"/>
    <w:rsid w:val="00CC1DD2"/>
    <w:rsid w:val="00CC56C1"/>
    <w:rsid w:val="00CC7CD7"/>
    <w:rsid w:val="00CD6E74"/>
    <w:rsid w:val="00CE23C5"/>
    <w:rsid w:val="00CE6280"/>
    <w:rsid w:val="00CF6958"/>
    <w:rsid w:val="00D10A55"/>
    <w:rsid w:val="00D10B65"/>
    <w:rsid w:val="00D2779C"/>
    <w:rsid w:val="00D32B02"/>
    <w:rsid w:val="00D337F9"/>
    <w:rsid w:val="00D359D9"/>
    <w:rsid w:val="00D51309"/>
    <w:rsid w:val="00D654BA"/>
    <w:rsid w:val="00D65805"/>
    <w:rsid w:val="00D901A7"/>
    <w:rsid w:val="00DB02DB"/>
    <w:rsid w:val="00DD52BD"/>
    <w:rsid w:val="00DD63C1"/>
    <w:rsid w:val="00DE02B7"/>
    <w:rsid w:val="00DE17DF"/>
    <w:rsid w:val="00DE4917"/>
    <w:rsid w:val="00DE77AF"/>
    <w:rsid w:val="00E0197A"/>
    <w:rsid w:val="00E136CF"/>
    <w:rsid w:val="00E262A9"/>
    <w:rsid w:val="00E27B72"/>
    <w:rsid w:val="00E40B80"/>
    <w:rsid w:val="00E46BD9"/>
    <w:rsid w:val="00E51E76"/>
    <w:rsid w:val="00E5453B"/>
    <w:rsid w:val="00E61819"/>
    <w:rsid w:val="00E65037"/>
    <w:rsid w:val="00E73CE7"/>
    <w:rsid w:val="00E7780A"/>
    <w:rsid w:val="00E81CFB"/>
    <w:rsid w:val="00E827D4"/>
    <w:rsid w:val="00E85516"/>
    <w:rsid w:val="00E96D47"/>
    <w:rsid w:val="00EA6579"/>
    <w:rsid w:val="00EB6502"/>
    <w:rsid w:val="00EC6116"/>
    <w:rsid w:val="00EC6383"/>
    <w:rsid w:val="00ED605D"/>
    <w:rsid w:val="00EE3EE5"/>
    <w:rsid w:val="00EF4719"/>
    <w:rsid w:val="00EF7095"/>
    <w:rsid w:val="00F03862"/>
    <w:rsid w:val="00F13736"/>
    <w:rsid w:val="00F227CE"/>
    <w:rsid w:val="00F31506"/>
    <w:rsid w:val="00F36516"/>
    <w:rsid w:val="00F408A4"/>
    <w:rsid w:val="00F51340"/>
    <w:rsid w:val="00F539D5"/>
    <w:rsid w:val="00F72496"/>
    <w:rsid w:val="00F72AEB"/>
    <w:rsid w:val="00F76D91"/>
    <w:rsid w:val="00F86771"/>
    <w:rsid w:val="00F940F9"/>
    <w:rsid w:val="00F9602A"/>
    <w:rsid w:val="00FA63B1"/>
    <w:rsid w:val="00FB1529"/>
    <w:rsid w:val="00FB1E7F"/>
    <w:rsid w:val="00FB5200"/>
    <w:rsid w:val="00FC52EA"/>
    <w:rsid w:val="00FE4537"/>
    <w:rsid w:val="00FF6DA2"/>
    <w:rsid w:val="00FF7E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EE77F0"/>
  <w15:chartTrackingRefBased/>
  <w15:docId w15:val="{E58770C0-4716-4E02-ADCD-08FC9CCCAA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1061"/>
    <w:pPr>
      <w:spacing w:after="0" w:line="240" w:lineRule="auto"/>
    </w:pPr>
    <w:rPr>
      <w:rFonts w:ascii="Times New Roman" w:eastAsia="SimSun" w:hAnsi="Times New Roman" w:cs="Times New Roman"/>
      <w:sz w:val="24"/>
      <w:szCs w:val="24"/>
      <w:lang w:eastAsia="zh-CN"/>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61061"/>
    <w:pPr>
      <w:ind w:left="720"/>
      <w:contextualSpacing/>
    </w:pPr>
  </w:style>
  <w:style w:type="paragraph" w:styleId="BalloonText">
    <w:name w:val="Balloon Text"/>
    <w:basedOn w:val="Normal"/>
    <w:link w:val="BalloonTextChar"/>
    <w:uiPriority w:val="99"/>
    <w:semiHidden/>
    <w:unhideWhenUsed/>
    <w:rsid w:val="0082631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2631C"/>
    <w:rPr>
      <w:rFonts w:ascii="Segoe UI" w:eastAsia="SimSun" w:hAnsi="Segoe UI" w:cs="Segoe UI"/>
      <w:sz w:val="18"/>
      <w:szCs w:val="18"/>
      <w:lang w:eastAsia="zh-CN"/>
    </w:rPr>
  </w:style>
  <w:style w:type="paragraph" w:styleId="Revision">
    <w:name w:val="Revision"/>
    <w:hidden/>
    <w:uiPriority w:val="99"/>
    <w:semiHidden/>
    <w:rsid w:val="009C6F59"/>
    <w:pPr>
      <w:spacing w:after="0" w:line="240" w:lineRule="auto"/>
    </w:pPr>
    <w:rPr>
      <w:rFonts w:ascii="Times New Roman" w:eastAsia="SimSun" w:hAnsi="Times New Roman" w:cs="Times New Roman"/>
      <w:sz w:val="24"/>
      <w:szCs w:val="24"/>
      <w:lang w:eastAsia="zh-CN"/>
    </w:rPr>
  </w:style>
  <w:style w:type="character" w:styleId="Hyperlink">
    <w:name w:val="Hyperlink"/>
    <w:basedOn w:val="DefaultParagraphFont"/>
    <w:uiPriority w:val="99"/>
    <w:unhideWhenUsed/>
    <w:rsid w:val="00300116"/>
    <w:rPr>
      <w:color w:val="0563C1" w:themeColor="hyperlink"/>
      <w:u w:val="single"/>
    </w:rPr>
  </w:style>
  <w:style w:type="character" w:styleId="UnresolvedMention">
    <w:name w:val="Unresolved Mention"/>
    <w:basedOn w:val="DefaultParagraphFont"/>
    <w:uiPriority w:val="99"/>
    <w:semiHidden/>
    <w:unhideWhenUsed/>
    <w:rsid w:val="00300116"/>
    <w:rPr>
      <w:color w:val="605E5C"/>
      <w:shd w:val="clear" w:color="auto" w:fill="E1DFDD"/>
    </w:rPr>
  </w:style>
  <w:style w:type="character" w:styleId="FollowedHyperlink">
    <w:name w:val="FollowedHyperlink"/>
    <w:basedOn w:val="DefaultParagraphFont"/>
    <w:uiPriority w:val="99"/>
    <w:semiHidden/>
    <w:unhideWhenUsed/>
    <w:rsid w:val="00834CC8"/>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2101271">
      <w:bodyDiv w:val="1"/>
      <w:marLeft w:val="0"/>
      <w:marRight w:val="0"/>
      <w:marTop w:val="0"/>
      <w:marBottom w:val="0"/>
      <w:divBdr>
        <w:top w:val="none" w:sz="0" w:space="0" w:color="auto"/>
        <w:left w:val="none" w:sz="0" w:space="0" w:color="auto"/>
        <w:bottom w:val="none" w:sz="0" w:space="0" w:color="auto"/>
        <w:right w:val="none" w:sz="0" w:space="0" w:color="auto"/>
      </w:divBdr>
      <w:divsChild>
        <w:div w:id="921569799">
          <w:marLeft w:val="0"/>
          <w:marRight w:val="0"/>
          <w:marTop w:val="200"/>
          <w:marBottom w:val="0"/>
          <w:divBdr>
            <w:top w:val="none" w:sz="0" w:space="0" w:color="auto"/>
            <w:left w:val="none" w:sz="0" w:space="0" w:color="auto"/>
            <w:bottom w:val="none" w:sz="0" w:space="0" w:color="auto"/>
            <w:right w:val="none" w:sz="0" w:space="0" w:color="auto"/>
          </w:divBdr>
        </w:div>
        <w:div w:id="452597564">
          <w:marLeft w:val="720"/>
          <w:marRight w:val="0"/>
          <w:marTop w:val="100"/>
          <w:marBottom w:val="0"/>
          <w:divBdr>
            <w:top w:val="none" w:sz="0" w:space="0" w:color="auto"/>
            <w:left w:val="none" w:sz="0" w:space="0" w:color="auto"/>
            <w:bottom w:val="none" w:sz="0" w:space="0" w:color="auto"/>
            <w:right w:val="none" w:sz="0" w:space="0" w:color="auto"/>
          </w:divBdr>
        </w:div>
        <w:div w:id="226842954">
          <w:marLeft w:val="0"/>
          <w:marRight w:val="0"/>
          <w:marTop w:val="200"/>
          <w:marBottom w:val="0"/>
          <w:divBdr>
            <w:top w:val="none" w:sz="0" w:space="0" w:color="auto"/>
            <w:left w:val="none" w:sz="0" w:space="0" w:color="auto"/>
            <w:bottom w:val="none" w:sz="0" w:space="0" w:color="auto"/>
            <w:right w:val="none" w:sz="0" w:space="0" w:color="auto"/>
          </w:divBdr>
        </w:div>
        <w:div w:id="979960895">
          <w:marLeft w:val="720"/>
          <w:marRight w:val="0"/>
          <w:marTop w:val="100"/>
          <w:marBottom w:val="0"/>
          <w:divBdr>
            <w:top w:val="none" w:sz="0" w:space="0" w:color="auto"/>
            <w:left w:val="none" w:sz="0" w:space="0" w:color="auto"/>
            <w:bottom w:val="none" w:sz="0" w:space="0" w:color="auto"/>
            <w:right w:val="none" w:sz="0" w:space="0" w:color="auto"/>
          </w:divBdr>
        </w:div>
        <w:div w:id="1038507388">
          <w:marLeft w:val="720"/>
          <w:marRight w:val="0"/>
          <w:marTop w:val="100"/>
          <w:marBottom w:val="0"/>
          <w:divBdr>
            <w:top w:val="none" w:sz="0" w:space="0" w:color="auto"/>
            <w:left w:val="none" w:sz="0" w:space="0" w:color="auto"/>
            <w:bottom w:val="none" w:sz="0" w:space="0" w:color="auto"/>
            <w:right w:val="none" w:sz="0" w:space="0" w:color="auto"/>
          </w:divBdr>
        </w:div>
        <w:div w:id="873233698">
          <w:marLeft w:val="1440"/>
          <w:marRight w:val="0"/>
          <w:marTop w:val="100"/>
          <w:marBottom w:val="0"/>
          <w:divBdr>
            <w:top w:val="none" w:sz="0" w:space="0" w:color="auto"/>
            <w:left w:val="none" w:sz="0" w:space="0" w:color="auto"/>
            <w:bottom w:val="none" w:sz="0" w:space="0" w:color="auto"/>
            <w:right w:val="none" w:sz="0" w:space="0" w:color="auto"/>
          </w:divBdr>
        </w:div>
        <w:div w:id="471680085">
          <w:marLeft w:val="1440"/>
          <w:marRight w:val="0"/>
          <w:marTop w:val="100"/>
          <w:marBottom w:val="0"/>
          <w:divBdr>
            <w:top w:val="none" w:sz="0" w:space="0" w:color="auto"/>
            <w:left w:val="none" w:sz="0" w:space="0" w:color="auto"/>
            <w:bottom w:val="none" w:sz="0" w:space="0" w:color="auto"/>
            <w:right w:val="none" w:sz="0" w:space="0" w:color="auto"/>
          </w:divBdr>
        </w:div>
        <w:div w:id="1676956358">
          <w:marLeft w:val="360"/>
          <w:marRight w:val="0"/>
          <w:marTop w:val="200"/>
          <w:marBottom w:val="0"/>
          <w:divBdr>
            <w:top w:val="none" w:sz="0" w:space="0" w:color="auto"/>
            <w:left w:val="none" w:sz="0" w:space="0" w:color="auto"/>
            <w:bottom w:val="none" w:sz="0" w:space="0" w:color="auto"/>
            <w:right w:val="none" w:sz="0" w:space="0" w:color="auto"/>
          </w:divBdr>
        </w:div>
        <w:div w:id="977760324">
          <w:marLeft w:val="720"/>
          <w:marRight w:val="0"/>
          <w:marTop w:val="100"/>
          <w:marBottom w:val="0"/>
          <w:divBdr>
            <w:top w:val="none" w:sz="0" w:space="0" w:color="auto"/>
            <w:left w:val="none" w:sz="0" w:space="0" w:color="auto"/>
            <w:bottom w:val="none" w:sz="0" w:space="0" w:color="auto"/>
            <w:right w:val="none" w:sz="0" w:space="0" w:color="auto"/>
          </w:divBdr>
        </w:div>
        <w:div w:id="297299291">
          <w:marLeft w:val="720"/>
          <w:marRight w:val="0"/>
          <w:marTop w:val="100"/>
          <w:marBottom w:val="0"/>
          <w:divBdr>
            <w:top w:val="none" w:sz="0" w:space="0" w:color="auto"/>
            <w:left w:val="none" w:sz="0" w:space="0" w:color="auto"/>
            <w:bottom w:val="none" w:sz="0" w:space="0" w:color="auto"/>
            <w:right w:val="none" w:sz="0" w:space="0" w:color="auto"/>
          </w:divBdr>
        </w:div>
        <w:div w:id="867329138">
          <w:marLeft w:val="0"/>
          <w:marRight w:val="0"/>
          <w:marTop w:val="200"/>
          <w:marBottom w:val="0"/>
          <w:divBdr>
            <w:top w:val="none" w:sz="0" w:space="0" w:color="auto"/>
            <w:left w:val="none" w:sz="0" w:space="0" w:color="auto"/>
            <w:bottom w:val="none" w:sz="0" w:space="0" w:color="auto"/>
            <w:right w:val="none" w:sz="0" w:space="0" w:color="auto"/>
          </w:divBdr>
        </w:div>
        <w:div w:id="1710183150">
          <w:marLeft w:val="720"/>
          <w:marRight w:val="0"/>
          <w:marTop w:val="100"/>
          <w:marBottom w:val="0"/>
          <w:divBdr>
            <w:top w:val="none" w:sz="0" w:space="0" w:color="auto"/>
            <w:left w:val="none" w:sz="0" w:space="0" w:color="auto"/>
            <w:bottom w:val="none" w:sz="0" w:space="0" w:color="auto"/>
            <w:right w:val="none" w:sz="0" w:space="0" w:color="auto"/>
          </w:divBdr>
        </w:div>
        <w:div w:id="1250118983">
          <w:marLeft w:val="720"/>
          <w:marRight w:val="0"/>
          <w:marTop w:val="100"/>
          <w:marBottom w:val="0"/>
          <w:divBdr>
            <w:top w:val="none" w:sz="0" w:space="0" w:color="auto"/>
            <w:left w:val="none" w:sz="0" w:space="0" w:color="auto"/>
            <w:bottom w:val="none" w:sz="0" w:space="0" w:color="auto"/>
            <w:right w:val="none" w:sz="0" w:space="0" w:color="auto"/>
          </w:divBdr>
        </w:div>
        <w:div w:id="1071464691">
          <w:marLeft w:val="720"/>
          <w:marRight w:val="0"/>
          <w:marTop w:val="100"/>
          <w:marBottom w:val="0"/>
          <w:divBdr>
            <w:top w:val="none" w:sz="0" w:space="0" w:color="auto"/>
            <w:left w:val="none" w:sz="0" w:space="0" w:color="auto"/>
            <w:bottom w:val="none" w:sz="0" w:space="0" w:color="auto"/>
            <w:right w:val="none" w:sz="0" w:space="0" w:color="auto"/>
          </w:divBdr>
        </w:div>
        <w:div w:id="724063545">
          <w:marLeft w:val="720"/>
          <w:marRight w:val="0"/>
          <w:marTop w:val="100"/>
          <w:marBottom w:val="0"/>
          <w:divBdr>
            <w:top w:val="none" w:sz="0" w:space="0" w:color="auto"/>
            <w:left w:val="none" w:sz="0" w:space="0" w:color="auto"/>
            <w:bottom w:val="none" w:sz="0" w:space="0" w:color="auto"/>
            <w:right w:val="none" w:sz="0" w:space="0" w:color="auto"/>
          </w:divBdr>
        </w:div>
      </w:divsChild>
    </w:div>
    <w:div w:id="396589330">
      <w:bodyDiv w:val="1"/>
      <w:marLeft w:val="0"/>
      <w:marRight w:val="0"/>
      <w:marTop w:val="0"/>
      <w:marBottom w:val="0"/>
      <w:divBdr>
        <w:top w:val="none" w:sz="0" w:space="0" w:color="auto"/>
        <w:left w:val="none" w:sz="0" w:space="0" w:color="auto"/>
        <w:bottom w:val="none" w:sz="0" w:space="0" w:color="auto"/>
        <w:right w:val="none" w:sz="0" w:space="0" w:color="auto"/>
      </w:divBdr>
    </w:div>
    <w:div w:id="462890977">
      <w:bodyDiv w:val="1"/>
      <w:marLeft w:val="0"/>
      <w:marRight w:val="0"/>
      <w:marTop w:val="0"/>
      <w:marBottom w:val="0"/>
      <w:divBdr>
        <w:top w:val="none" w:sz="0" w:space="0" w:color="auto"/>
        <w:left w:val="none" w:sz="0" w:space="0" w:color="auto"/>
        <w:bottom w:val="none" w:sz="0" w:space="0" w:color="auto"/>
        <w:right w:val="none" w:sz="0" w:space="0" w:color="auto"/>
      </w:divBdr>
    </w:div>
    <w:div w:id="642547061">
      <w:bodyDiv w:val="1"/>
      <w:marLeft w:val="0"/>
      <w:marRight w:val="0"/>
      <w:marTop w:val="0"/>
      <w:marBottom w:val="0"/>
      <w:divBdr>
        <w:top w:val="none" w:sz="0" w:space="0" w:color="auto"/>
        <w:left w:val="none" w:sz="0" w:space="0" w:color="auto"/>
        <w:bottom w:val="none" w:sz="0" w:space="0" w:color="auto"/>
        <w:right w:val="none" w:sz="0" w:space="0" w:color="auto"/>
      </w:divBdr>
    </w:div>
    <w:div w:id="1058821726">
      <w:bodyDiv w:val="1"/>
      <w:marLeft w:val="0"/>
      <w:marRight w:val="0"/>
      <w:marTop w:val="0"/>
      <w:marBottom w:val="0"/>
      <w:divBdr>
        <w:top w:val="none" w:sz="0" w:space="0" w:color="auto"/>
        <w:left w:val="none" w:sz="0" w:space="0" w:color="auto"/>
        <w:bottom w:val="none" w:sz="0" w:space="0" w:color="auto"/>
        <w:right w:val="none" w:sz="0" w:space="0" w:color="auto"/>
      </w:divBdr>
    </w:div>
    <w:div w:id="1307316357">
      <w:bodyDiv w:val="1"/>
      <w:marLeft w:val="0"/>
      <w:marRight w:val="0"/>
      <w:marTop w:val="0"/>
      <w:marBottom w:val="0"/>
      <w:divBdr>
        <w:top w:val="none" w:sz="0" w:space="0" w:color="auto"/>
        <w:left w:val="none" w:sz="0" w:space="0" w:color="auto"/>
        <w:bottom w:val="none" w:sz="0" w:space="0" w:color="auto"/>
        <w:right w:val="none" w:sz="0" w:space="0" w:color="auto"/>
      </w:divBdr>
    </w:div>
    <w:div w:id="1570573282">
      <w:bodyDiv w:val="1"/>
      <w:marLeft w:val="0"/>
      <w:marRight w:val="0"/>
      <w:marTop w:val="0"/>
      <w:marBottom w:val="0"/>
      <w:divBdr>
        <w:top w:val="none" w:sz="0" w:space="0" w:color="auto"/>
        <w:left w:val="none" w:sz="0" w:space="0" w:color="auto"/>
        <w:bottom w:val="none" w:sz="0" w:space="0" w:color="auto"/>
        <w:right w:val="none" w:sz="0" w:space="0" w:color="auto"/>
      </w:divBdr>
      <w:divsChild>
        <w:div w:id="1392314564">
          <w:marLeft w:val="360"/>
          <w:marRight w:val="0"/>
          <w:marTop w:val="0"/>
          <w:marBottom w:val="0"/>
          <w:divBdr>
            <w:top w:val="none" w:sz="0" w:space="0" w:color="auto"/>
            <w:left w:val="none" w:sz="0" w:space="0" w:color="auto"/>
            <w:bottom w:val="none" w:sz="0" w:space="0" w:color="auto"/>
            <w:right w:val="none" w:sz="0" w:space="0" w:color="auto"/>
          </w:divBdr>
        </w:div>
        <w:div w:id="215553386">
          <w:marLeft w:val="360"/>
          <w:marRight w:val="0"/>
          <w:marTop w:val="0"/>
          <w:marBottom w:val="0"/>
          <w:divBdr>
            <w:top w:val="none" w:sz="0" w:space="0" w:color="auto"/>
            <w:left w:val="none" w:sz="0" w:space="0" w:color="auto"/>
            <w:bottom w:val="none" w:sz="0" w:space="0" w:color="auto"/>
            <w:right w:val="none" w:sz="0" w:space="0" w:color="auto"/>
          </w:divBdr>
        </w:div>
        <w:div w:id="31813345">
          <w:marLeft w:val="360"/>
          <w:marRight w:val="0"/>
          <w:marTop w:val="0"/>
          <w:marBottom w:val="0"/>
          <w:divBdr>
            <w:top w:val="none" w:sz="0" w:space="0" w:color="auto"/>
            <w:left w:val="none" w:sz="0" w:space="0" w:color="auto"/>
            <w:bottom w:val="none" w:sz="0" w:space="0" w:color="auto"/>
            <w:right w:val="none" w:sz="0" w:space="0" w:color="auto"/>
          </w:divBdr>
        </w:div>
        <w:div w:id="1861816663">
          <w:marLeft w:val="360"/>
          <w:marRight w:val="0"/>
          <w:marTop w:val="0"/>
          <w:marBottom w:val="0"/>
          <w:divBdr>
            <w:top w:val="none" w:sz="0" w:space="0" w:color="auto"/>
            <w:left w:val="none" w:sz="0" w:space="0" w:color="auto"/>
            <w:bottom w:val="none" w:sz="0" w:space="0" w:color="auto"/>
            <w:right w:val="none" w:sz="0" w:space="0" w:color="auto"/>
          </w:divBdr>
        </w:div>
        <w:div w:id="1196117602">
          <w:marLeft w:val="360"/>
          <w:marRight w:val="0"/>
          <w:marTop w:val="0"/>
          <w:marBottom w:val="0"/>
          <w:divBdr>
            <w:top w:val="none" w:sz="0" w:space="0" w:color="auto"/>
            <w:left w:val="none" w:sz="0" w:space="0" w:color="auto"/>
            <w:bottom w:val="none" w:sz="0" w:space="0" w:color="auto"/>
            <w:right w:val="none" w:sz="0" w:space="0" w:color="auto"/>
          </w:divBdr>
        </w:div>
        <w:div w:id="1313407364">
          <w:marLeft w:val="360"/>
          <w:marRight w:val="0"/>
          <w:marTop w:val="0"/>
          <w:marBottom w:val="0"/>
          <w:divBdr>
            <w:top w:val="none" w:sz="0" w:space="0" w:color="auto"/>
            <w:left w:val="none" w:sz="0" w:space="0" w:color="auto"/>
            <w:bottom w:val="none" w:sz="0" w:space="0" w:color="auto"/>
            <w:right w:val="none" w:sz="0" w:space="0" w:color="auto"/>
          </w:divBdr>
        </w:div>
        <w:div w:id="540166683">
          <w:marLeft w:val="360"/>
          <w:marRight w:val="0"/>
          <w:marTop w:val="0"/>
          <w:marBottom w:val="0"/>
          <w:divBdr>
            <w:top w:val="none" w:sz="0" w:space="0" w:color="auto"/>
            <w:left w:val="none" w:sz="0" w:space="0" w:color="auto"/>
            <w:bottom w:val="none" w:sz="0" w:space="0" w:color="auto"/>
            <w:right w:val="none" w:sz="0" w:space="0" w:color="auto"/>
          </w:divBdr>
        </w:div>
        <w:div w:id="156652160">
          <w:marLeft w:val="360"/>
          <w:marRight w:val="0"/>
          <w:marTop w:val="0"/>
          <w:marBottom w:val="0"/>
          <w:divBdr>
            <w:top w:val="none" w:sz="0" w:space="0" w:color="auto"/>
            <w:left w:val="none" w:sz="0" w:space="0" w:color="auto"/>
            <w:bottom w:val="none" w:sz="0" w:space="0" w:color="auto"/>
            <w:right w:val="none" w:sz="0" w:space="0" w:color="auto"/>
          </w:divBdr>
        </w:div>
        <w:div w:id="1077171395">
          <w:marLeft w:val="360"/>
          <w:marRight w:val="0"/>
          <w:marTop w:val="0"/>
          <w:marBottom w:val="0"/>
          <w:divBdr>
            <w:top w:val="none" w:sz="0" w:space="0" w:color="auto"/>
            <w:left w:val="none" w:sz="0" w:space="0" w:color="auto"/>
            <w:bottom w:val="none" w:sz="0" w:space="0" w:color="auto"/>
            <w:right w:val="none" w:sz="0" w:space="0" w:color="auto"/>
          </w:divBdr>
        </w:div>
        <w:div w:id="955019451">
          <w:marLeft w:val="36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1158</TotalTime>
  <Pages>2</Pages>
  <Words>710</Words>
  <Characters>4048</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Teper, Thomas H</dc:creator>
  <cp:keywords/>
  <dc:description/>
  <cp:lastModifiedBy>Williams, Hannah</cp:lastModifiedBy>
  <cp:revision>11</cp:revision>
  <cp:lastPrinted>2024-02-26T18:47:00Z</cp:lastPrinted>
  <dcterms:created xsi:type="dcterms:W3CDTF">2025-12-16T20:15:00Z</dcterms:created>
  <dcterms:modified xsi:type="dcterms:W3CDTF">2025-12-17T15:40:00Z</dcterms:modified>
</cp:coreProperties>
</file>