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53FDC" w14:textId="0DBB182B" w:rsidR="000659BC" w:rsidRDefault="000659BC" w:rsidP="000659BC">
      <w:pPr>
        <w:jc w:val="center"/>
      </w:pPr>
      <w:r>
        <w:t>DEIA Task Force Minutes 3/30</w:t>
      </w:r>
    </w:p>
    <w:p w14:paraId="1C3A3610" w14:textId="77777777" w:rsidR="000659BC" w:rsidRDefault="000659BC"/>
    <w:p w14:paraId="4A652A0F" w14:textId="5D9AF1C7" w:rsidR="006D3F7A" w:rsidRDefault="006D3F7A">
      <w:bookmarkStart w:id="0" w:name="_GoBack"/>
      <w:bookmarkEnd w:id="0"/>
      <w:r>
        <w:t xml:space="preserve">Shared Agreement was read. </w:t>
      </w:r>
    </w:p>
    <w:p w14:paraId="5AD795DA" w14:textId="1B9CAB35" w:rsidR="006D3F7A" w:rsidRDefault="006D3F7A"/>
    <w:p w14:paraId="6460D004" w14:textId="1F25F922" w:rsidR="006D3F7A" w:rsidRDefault="006D3F7A">
      <w:r>
        <w:t xml:space="preserve">Attendance </w:t>
      </w:r>
    </w:p>
    <w:p w14:paraId="693AC4F8" w14:textId="27FA5A41" w:rsidR="00997798" w:rsidRDefault="00BC1161">
      <w:r>
        <w:t xml:space="preserve">Survey is ready to send </w:t>
      </w:r>
    </w:p>
    <w:p w14:paraId="5E7D35FB" w14:textId="048CD8B2" w:rsidR="00BC1161" w:rsidRDefault="00BC1161"/>
    <w:p w14:paraId="2A61D778" w14:textId="7A7D3A02" w:rsidR="00BC1161" w:rsidRDefault="00BC1161">
      <w:r>
        <w:t xml:space="preserve">Past Efforts- Climate </w:t>
      </w:r>
      <w:proofErr w:type="spellStart"/>
      <w:r>
        <w:t>Qual</w:t>
      </w:r>
      <w:proofErr w:type="spellEnd"/>
      <w:r>
        <w:t xml:space="preserve"> – reviewing what lessons were learned and relevant takeaways, and what has been done in the pa</w:t>
      </w:r>
      <w:r w:rsidR="002B1C04">
        <w:t>s</w:t>
      </w:r>
      <w:r>
        <w:t xml:space="preserve">t. </w:t>
      </w:r>
    </w:p>
    <w:p w14:paraId="4E43C8AB" w14:textId="19761500" w:rsidR="00BC1161" w:rsidRDefault="00BC1161"/>
    <w:p w14:paraId="62106269" w14:textId="4ACE4C1C" w:rsidR="00BC1161" w:rsidRDefault="00BC1161">
      <w:r>
        <w:t>Not everyone received the emails fr</w:t>
      </w:r>
      <w:r w:rsidR="002B1C04">
        <w:t>o</w:t>
      </w:r>
      <w:r>
        <w:t xml:space="preserve">m the DEIA task force. In the future announcements will be sent through email and MS teams. </w:t>
      </w:r>
    </w:p>
    <w:p w14:paraId="309F4E28" w14:textId="6A863363" w:rsidR="00BC1161" w:rsidRDefault="00BC1161"/>
    <w:p w14:paraId="396E5B85" w14:textId="59B9CF23" w:rsidR="00BC1161" w:rsidRDefault="00BC1161"/>
    <w:p w14:paraId="484C590A" w14:textId="613B39B7" w:rsidR="00BC1161" w:rsidRDefault="00BC1161">
      <w:r>
        <w:t xml:space="preserve">Communications team </w:t>
      </w:r>
    </w:p>
    <w:p w14:paraId="3822079C" w14:textId="0C8AB541" w:rsidR="00BC1161" w:rsidRDefault="00BC1161"/>
    <w:p w14:paraId="40584053" w14:textId="31F90F86" w:rsidR="00BC1161" w:rsidRDefault="00BC1161">
      <w:r>
        <w:t xml:space="preserve">Heather- Considering the Who’s Who document, a monthly newsletter, and page that is clearly visible regarding things done to support DEIA. </w:t>
      </w:r>
    </w:p>
    <w:p w14:paraId="3AD55202" w14:textId="24B7F7C3" w:rsidR="00BC1161" w:rsidRDefault="00BC1161"/>
    <w:p w14:paraId="40A8AFEF" w14:textId="32AF543E" w:rsidR="00BC1161" w:rsidRDefault="00BC1161">
      <w:r>
        <w:t xml:space="preserve">Heather shared the vision statement. </w:t>
      </w:r>
    </w:p>
    <w:p w14:paraId="545090B2" w14:textId="31CBCE69" w:rsidR="00BC1161" w:rsidRDefault="00BC1161"/>
    <w:p w14:paraId="72BA7280" w14:textId="35F6EE72" w:rsidR="00BC1161" w:rsidRDefault="00BC1161">
      <w:r>
        <w:t>Jen- It’s a good statement and appreciates it. Suggested in the first statement the second paragraph might want to reflect that there was privilege with creating the system. Could that be a powerful point i</w:t>
      </w:r>
      <w:r w:rsidR="002B1C04">
        <w:t>f</w:t>
      </w:r>
      <w:r>
        <w:t xml:space="preserve"> included? </w:t>
      </w:r>
    </w:p>
    <w:p w14:paraId="2A399383" w14:textId="7DDCBF0F" w:rsidR="00BC1161" w:rsidRDefault="00BC1161"/>
    <w:p w14:paraId="761932D0" w14:textId="0016512C" w:rsidR="00BC1161" w:rsidRDefault="00BC1161">
      <w:r>
        <w:t xml:space="preserve">Chris- asks about “Information in all formats” Was the word information deliberate? </w:t>
      </w:r>
    </w:p>
    <w:p w14:paraId="7334B35D" w14:textId="47D1E156" w:rsidR="00BC1161" w:rsidRDefault="00BC1161"/>
    <w:p w14:paraId="59BE6CBE" w14:textId="01C5EE5D" w:rsidR="00BC1161" w:rsidRDefault="00BC1161">
      <w:r>
        <w:t xml:space="preserve">Heather – Not sure, it was deliberate, but is open to suggestions. </w:t>
      </w:r>
    </w:p>
    <w:p w14:paraId="21561B10" w14:textId="7F5904E7" w:rsidR="00BC1161" w:rsidRDefault="00BC1161"/>
    <w:p w14:paraId="151E1126" w14:textId="0B1848FA" w:rsidR="00BC1161" w:rsidRDefault="00BC1161">
      <w:r>
        <w:t xml:space="preserve">Chris – Not sure of a better alternative. It was more of a question. </w:t>
      </w:r>
    </w:p>
    <w:p w14:paraId="3DB45CDD" w14:textId="4B5B4D0C" w:rsidR="00BC1161" w:rsidRDefault="00BC1161"/>
    <w:p w14:paraId="08A79922" w14:textId="591ADA74" w:rsidR="00BC1161" w:rsidRDefault="00BC1161">
      <w:r>
        <w:t xml:space="preserve">Lauren – Appreciates in the statement that the work is not done. It lives longer than the DEIA task force </w:t>
      </w:r>
    </w:p>
    <w:p w14:paraId="763B8AD3" w14:textId="6549B610" w:rsidR="00C545D9" w:rsidRDefault="00C545D9"/>
    <w:p w14:paraId="57DA75ED" w14:textId="7831DB60" w:rsidR="00C545D9" w:rsidRDefault="00C545D9">
      <w:r>
        <w:t xml:space="preserve">JJ- Served on the strategic </w:t>
      </w:r>
      <w:r w:rsidR="001D0347">
        <w:t>framework. Not sure if anyone reads it</w:t>
      </w:r>
      <w:r w:rsidR="006D3F7A">
        <w:t xml:space="preserve">. It’s problematic if it is not implemented. Could be a recommendation that these documents need to be used. Agrees with Chris that a lot of people may not be aware of them. </w:t>
      </w:r>
    </w:p>
    <w:p w14:paraId="2BB9FBE5" w14:textId="19014A26" w:rsidR="006D3F7A" w:rsidRDefault="006D3F7A"/>
    <w:p w14:paraId="618651FE" w14:textId="65862973" w:rsidR="006D3F7A" w:rsidRDefault="006D3F7A">
      <w:r>
        <w:t xml:space="preserve">Chris – Agrees that the documents/mission statement are not always followed. There should be a push for revisiting documents. </w:t>
      </w:r>
    </w:p>
    <w:p w14:paraId="66F11F8E" w14:textId="4B547150" w:rsidR="006D3F7A" w:rsidRDefault="006D3F7A"/>
    <w:p w14:paraId="018BE508" w14:textId="18B44E00" w:rsidR="006D3F7A" w:rsidRDefault="006D3F7A">
      <w:r>
        <w:t>Francisco – is there a link to the strategic framework in main library’s page? It might be good to have that added i</w:t>
      </w:r>
      <w:r w:rsidR="002B1C04">
        <w:t xml:space="preserve">f </w:t>
      </w:r>
      <w:r>
        <w:t xml:space="preserve">not. </w:t>
      </w:r>
    </w:p>
    <w:p w14:paraId="18034E49" w14:textId="51DF0EF9" w:rsidR="006D3F7A" w:rsidRDefault="006D3F7A"/>
    <w:p w14:paraId="754E5918" w14:textId="7CCE741E" w:rsidR="006D3F7A" w:rsidRDefault="006D3F7A">
      <w:r>
        <w:lastRenderedPageBreak/>
        <w:t xml:space="preserve">Jen and Heather sent links for the closest way to find it. </w:t>
      </w:r>
    </w:p>
    <w:p w14:paraId="17499CCF" w14:textId="7E11790D" w:rsidR="006D3F7A" w:rsidRDefault="006D3F7A"/>
    <w:p w14:paraId="7F5DEF57" w14:textId="4835BAF4" w:rsidR="006D3F7A" w:rsidRDefault="006D3F7A">
      <w:r>
        <w:t xml:space="preserve">Consultancy Group </w:t>
      </w:r>
    </w:p>
    <w:p w14:paraId="505207F1" w14:textId="2B461746" w:rsidR="006D3F7A" w:rsidRDefault="006D3F7A">
      <w:r>
        <w:t xml:space="preserve">Jake – There are important questions that need to be answered before the team can proceed with a lot. Until then, there is a list of people created for us to reach out to. We will contact potential consultants to see their specialty. </w:t>
      </w:r>
    </w:p>
    <w:p w14:paraId="3AF793A0" w14:textId="46E727A2" w:rsidR="006D3F7A" w:rsidRDefault="006D3F7A"/>
    <w:p w14:paraId="2CE848C5" w14:textId="58AC20C7" w:rsidR="006D3F7A" w:rsidRDefault="006D3F7A">
      <w:r>
        <w:t xml:space="preserve">Chris – mentioned the DEIA component with communication 9 </w:t>
      </w:r>
    </w:p>
    <w:p w14:paraId="5E724F34" w14:textId="625560B8" w:rsidR="006D3F7A" w:rsidRDefault="006D3F7A"/>
    <w:p w14:paraId="006C6317" w14:textId="7EC1754A" w:rsidR="006D3F7A" w:rsidRDefault="006D3F7A">
      <w:r>
        <w:t xml:space="preserve">JJ – Finds it problematic by making it a requirement. Not everyone’s field is DEIA friendly. </w:t>
      </w:r>
    </w:p>
    <w:p w14:paraId="5EBD8EDE" w14:textId="291EC593" w:rsidR="006D3F7A" w:rsidRDefault="006D3F7A"/>
    <w:p w14:paraId="1C8E5399" w14:textId="6200B788" w:rsidR="006D3F7A" w:rsidRDefault="006D3F7A">
      <w:proofErr w:type="spellStart"/>
      <w:r>
        <w:t>DoMonique</w:t>
      </w:r>
      <w:proofErr w:type="spellEnd"/>
      <w:r>
        <w:t xml:space="preserve"> – Will there be clarity on what can be done</w:t>
      </w:r>
      <w:r w:rsidR="002B1C04">
        <w:t xml:space="preserve"> with what people will</w:t>
      </w:r>
      <w:r>
        <w:t xml:space="preserve"> do or how they see themselves doing the work</w:t>
      </w:r>
      <w:r w:rsidR="002B1C04">
        <w:t>?</w:t>
      </w:r>
    </w:p>
    <w:p w14:paraId="71235C6F" w14:textId="749DFB6B" w:rsidR="006D3F7A" w:rsidRDefault="006D3F7A"/>
    <w:p w14:paraId="71F1AE10" w14:textId="3709C558" w:rsidR="006D3F7A" w:rsidRDefault="006D3F7A">
      <w:r>
        <w:t xml:space="preserve">Chris – Encourages people to reach out with concerns. DEIA work looks differently for departments. The requirements will be rolled out gradually. </w:t>
      </w:r>
    </w:p>
    <w:p w14:paraId="0CE4A227" w14:textId="3A2D7C33" w:rsidR="006D3F7A" w:rsidRDefault="006D3F7A"/>
    <w:p w14:paraId="7E0275AF" w14:textId="03A3A013" w:rsidR="006D3F7A" w:rsidRDefault="006D3F7A">
      <w:r>
        <w:t xml:space="preserve">Francisco – Appreciates learning about these concerns. </w:t>
      </w:r>
    </w:p>
    <w:p w14:paraId="3740BB71" w14:textId="49639CEA" w:rsidR="006D3F7A" w:rsidRDefault="006D3F7A"/>
    <w:p w14:paraId="0D87A610" w14:textId="77777777" w:rsidR="006D3F7A" w:rsidRDefault="006D3F7A"/>
    <w:sectPr w:rsidR="006D3F7A" w:rsidSect="00A86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161"/>
    <w:rsid w:val="000659BC"/>
    <w:rsid w:val="001D0347"/>
    <w:rsid w:val="002B1C04"/>
    <w:rsid w:val="00490F6E"/>
    <w:rsid w:val="006D3F7A"/>
    <w:rsid w:val="00A869C7"/>
    <w:rsid w:val="00BC1161"/>
    <w:rsid w:val="00C5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38AE0"/>
  <w14:defaultImageDpi w14:val="32767"/>
  <w15:chartTrackingRefBased/>
  <w15:docId w15:val="{4640D890-8E7B-F44B-A30D-05FE8633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Ballard, Jessica Elizabeth</dc:creator>
  <cp:keywords/>
  <dc:description/>
  <cp:lastModifiedBy>Ballard, Jessica Elizabeth</cp:lastModifiedBy>
  <cp:revision>2</cp:revision>
  <dcterms:created xsi:type="dcterms:W3CDTF">2021-04-14T19:34:00Z</dcterms:created>
  <dcterms:modified xsi:type="dcterms:W3CDTF">2021-04-14T21:30:00Z</dcterms:modified>
</cp:coreProperties>
</file>