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B9AC6E" w14:textId="29F52584" w:rsidR="00B91219" w:rsidRDefault="004E684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8619E">
        <w:rPr>
          <w:rFonts w:ascii="Times New Roman" w:hAnsi="Times New Roman" w:cs="Times New Roman"/>
          <w:b/>
          <w:bCs/>
          <w:sz w:val="24"/>
          <w:szCs w:val="24"/>
        </w:rPr>
        <w:t xml:space="preserve">Agenda </w:t>
      </w:r>
    </w:p>
    <w:p w14:paraId="6C3E4556" w14:textId="2947B747" w:rsidR="00F1087F" w:rsidRPr="00B518D0" w:rsidRDefault="00F1087F" w:rsidP="00B518D0">
      <w:pPr>
        <w:spacing w:after="0"/>
        <w:rPr>
          <w:rFonts w:ascii="Times New Roman" w:hAnsi="Times New Roman" w:cs="Times New Roman"/>
        </w:rPr>
      </w:pPr>
      <w:r w:rsidRPr="00B518D0">
        <w:rPr>
          <w:rFonts w:ascii="Times New Roman" w:hAnsi="Times New Roman" w:cs="Times New Roman"/>
        </w:rPr>
        <w:t>University of Illinois at Urbana-Champaign</w:t>
      </w:r>
    </w:p>
    <w:p w14:paraId="65E7B1FA" w14:textId="7BCE1315" w:rsidR="00F31EF1" w:rsidRPr="00B518D0" w:rsidRDefault="00F31EF1" w:rsidP="00B518D0">
      <w:pPr>
        <w:spacing w:after="0"/>
        <w:rPr>
          <w:rFonts w:ascii="Times New Roman" w:hAnsi="Times New Roman" w:cs="Times New Roman"/>
        </w:rPr>
      </w:pPr>
      <w:r w:rsidRPr="00B518D0">
        <w:rPr>
          <w:rFonts w:ascii="Times New Roman" w:hAnsi="Times New Roman" w:cs="Times New Roman"/>
        </w:rPr>
        <w:t>Library Faculty Meeting Agenda</w:t>
      </w:r>
    </w:p>
    <w:p w14:paraId="3F53F59D" w14:textId="4E42E234" w:rsidR="00EE655B" w:rsidRPr="00B518D0" w:rsidRDefault="00EE655B" w:rsidP="00B518D0">
      <w:pPr>
        <w:spacing w:after="0"/>
        <w:rPr>
          <w:rFonts w:ascii="Times New Roman" w:hAnsi="Times New Roman" w:cs="Times New Roman"/>
        </w:rPr>
      </w:pPr>
      <w:r w:rsidRPr="00B518D0">
        <w:rPr>
          <w:rFonts w:ascii="Times New Roman" w:hAnsi="Times New Roman" w:cs="Times New Roman"/>
        </w:rPr>
        <w:t>April 24</w:t>
      </w:r>
      <w:r w:rsidR="005D04BE" w:rsidRPr="00B518D0">
        <w:rPr>
          <w:rFonts w:ascii="Times New Roman" w:hAnsi="Times New Roman" w:cs="Times New Roman"/>
        </w:rPr>
        <w:t>, 2024</w:t>
      </w:r>
    </w:p>
    <w:p w14:paraId="75942420" w14:textId="4ED6DD64" w:rsidR="005D04BE" w:rsidRPr="00B518D0" w:rsidRDefault="005D04BE" w:rsidP="00B518D0">
      <w:pPr>
        <w:spacing w:after="0"/>
        <w:rPr>
          <w:rFonts w:ascii="Times New Roman" w:hAnsi="Times New Roman" w:cs="Times New Roman"/>
        </w:rPr>
      </w:pPr>
      <w:r w:rsidRPr="00B518D0">
        <w:rPr>
          <w:rFonts w:ascii="Times New Roman" w:hAnsi="Times New Roman" w:cs="Times New Roman"/>
        </w:rPr>
        <w:t>3</w:t>
      </w:r>
      <w:r w:rsidR="00B518D0" w:rsidRPr="00B518D0">
        <w:rPr>
          <w:rFonts w:ascii="Times New Roman" w:hAnsi="Times New Roman" w:cs="Times New Roman"/>
        </w:rPr>
        <w:t>—4:30 pm</w:t>
      </w:r>
    </w:p>
    <w:p w14:paraId="02C78FAA" w14:textId="1F09820A" w:rsidR="00B518D0" w:rsidRDefault="00B518D0" w:rsidP="00B518D0">
      <w:pPr>
        <w:spacing w:after="0"/>
        <w:rPr>
          <w:rFonts w:ascii="Times New Roman" w:hAnsi="Times New Roman" w:cs="Times New Roman"/>
        </w:rPr>
      </w:pPr>
      <w:r w:rsidRPr="00B518D0">
        <w:rPr>
          <w:rFonts w:ascii="Times New Roman" w:hAnsi="Times New Roman" w:cs="Times New Roman"/>
        </w:rPr>
        <w:t>Via Zoom</w:t>
      </w:r>
    </w:p>
    <w:p w14:paraId="0F27DD0D" w14:textId="77777777" w:rsidR="005823A3" w:rsidRDefault="005823A3" w:rsidP="00B518D0">
      <w:pPr>
        <w:spacing w:after="0"/>
        <w:rPr>
          <w:rFonts w:ascii="Times New Roman" w:hAnsi="Times New Roman" w:cs="Times New Roman"/>
        </w:rPr>
      </w:pPr>
    </w:p>
    <w:p w14:paraId="1027D0F5" w14:textId="77777777" w:rsidR="00D56896" w:rsidRPr="00B518D0" w:rsidRDefault="00D56896" w:rsidP="00B518D0">
      <w:pPr>
        <w:spacing w:after="0"/>
        <w:rPr>
          <w:rFonts w:ascii="Times New Roman" w:hAnsi="Times New Roman" w:cs="Times New Roman"/>
        </w:rPr>
      </w:pPr>
    </w:p>
    <w:p w14:paraId="47905812" w14:textId="326B4ACC" w:rsidR="00F04C6E" w:rsidRPr="00B518D0" w:rsidRDefault="0077796A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1</w:t>
      </w:r>
      <w:r w:rsidR="00062172" w:rsidRPr="00B518D0">
        <w:rPr>
          <w:rFonts w:ascii="Times New Roman" w:hAnsi="Times New Roman" w:cs="Times New Roman"/>
          <w:b/>
          <w:bCs/>
        </w:rPr>
        <w:t xml:space="preserve"> Call to order</w:t>
      </w:r>
      <w:r w:rsidR="003373C2" w:rsidRPr="00B518D0">
        <w:rPr>
          <w:rFonts w:ascii="Times New Roman" w:hAnsi="Times New Roman" w:cs="Times New Roman"/>
          <w:b/>
          <w:bCs/>
        </w:rPr>
        <w:t>.</w:t>
      </w:r>
    </w:p>
    <w:p w14:paraId="5CB27509" w14:textId="52E02A02" w:rsidR="00D812A5" w:rsidRPr="00B518D0" w:rsidRDefault="0077796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2</w:t>
      </w:r>
      <w:r w:rsidR="00BE06EC" w:rsidRPr="00B518D0">
        <w:rPr>
          <w:rFonts w:ascii="Times New Roman" w:hAnsi="Times New Roman" w:cs="Times New Roman"/>
        </w:rPr>
        <w:t xml:space="preserve"> </w:t>
      </w:r>
      <w:r w:rsidR="00367113" w:rsidRPr="00B518D0">
        <w:rPr>
          <w:rFonts w:ascii="Times New Roman" w:hAnsi="Times New Roman" w:cs="Times New Roman"/>
        </w:rPr>
        <w:t>Stand</w:t>
      </w:r>
      <w:r w:rsidR="00D812A5" w:rsidRPr="00B518D0">
        <w:rPr>
          <w:rFonts w:ascii="Times New Roman" w:hAnsi="Times New Roman" w:cs="Times New Roman"/>
        </w:rPr>
        <w:t>ing items</w:t>
      </w:r>
    </w:p>
    <w:p w14:paraId="04F33F3F" w14:textId="77777777" w:rsidR="003A63B5" w:rsidRPr="00B518D0" w:rsidRDefault="003A63B5" w:rsidP="003A63B5">
      <w:pPr>
        <w:pStyle w:val="ListParagraph"/>
        <w:spacing w:line="360" w:lineRule="auto"/>
        <w:rPr>
          <w:rFonts w:ascii="Times New Roman" w:hAnsi="Times New Roman" w:cs="Times New Roman"/>
        </w:rPr>
      </w:pPr>
      <w:r w:rsidRPr="00B518D0">
        <w:rPr>
          <w:rFonts w:ascii="Times New Roman" w:hAnsi="Times New Roman" w:cs="Times New Roman"/>
        </w:rPr>
        <w:t>2.1 Adoption of the agenda</w:t>
      </w:r>
    </w:p>
    <w:p w14:paraId="02CDF5E9" w14:textId="3E99600E" w:rsidR="003A63B5" w:rsidRPr="00B518D0" w:rsidRDefault="003A63B5" w:rsidP="003A63B5">
      <w:pPr>
        <w:pStyle w:val="ListParagraph"/>
        <w:spacing w:line="360" w:lineRule="auto"/>
        <w:rPr>
          <w:rFonts w:ascii="Times New Roman" w:hAnsi="Times New Roman" w:cs="Times New Roman"/>
        </w:rPr>
      </w:pPr>
      <w:r w:rsidRPr="00B518D0">
        <w:rPr>
          <w:rFonts w:ascii="Times New Roman" w:hAnsi="Times New Roman" w:cs="Times New Roman"/>
        </w:rPr>
        <w:t xml:space="preserve">2.2 Approval of the Minutes </w:t>
      </w:r>
    </w:p>
    <w:p w14:paraId="4922B288" w14:textId="325F8A97" w:rsidR="003A63B5" w:rsidRPr="00B518D0" w:rsidRDefault="003A63B5" w:rsidP="004E5E59">
      <w:pPr>
        <w:pStyle w:val="ListParagraph"/>
        <w:ind w:left="810"/>
        <w:rPr>
          <w:rFonts w:ascii="Times New Roman" w:hAnsi="Times New Roman" w:cs="Times New Roman"/>
        </w:rPr>
      </w:pPr>
      <w:r w:rsidRPr="00B518D0">
        <w:rPr>
          <w:rFonts w:ascii="Times New Roman" w:hAnsi="Times New Roman" w:cs="Times New Roman"/>
        </w:rPr>
        <w:t>2.3 Introduction of New Employees</w:t>
      </w:r>
    </w:p>
    <w:p w14:paraId="28DB7AC8" w14:textId="4FBDB5CB" w:rsidR="004E5E59" w:rsidRPr="00B518D0" w:rsidRDefault="004E5E59" w:rsidP="004E5E59">
      <w:pPr>
        <w:pStyle w:val="ListParagraph"/>
        <w:ind w:left="810"/>
        <w:rPr>
          <w:rFonts w:ascii="Times New Roman" w:hAnsi="Times New Roman" w:cs="Times New Roman"/>
        </w:rPr>
      </w:pPr>
      <w:r w:rsidRPr="00B518D0">
        <w:rPr>
          <w:rFonts w:ascii="Times New Roman" w:hAnsi="Times New Roman" w:cs="Times New Roman"/>
        </w:rPr>
        <w:t>2.4</w:t>
      </w:r>
      <w:r w:rsidR="005D444A" w:rsidRPr="00B518D0">
        <w:rPr>
          <w:rFonts w:ascii="Times New Roman" w:hAnsi="Times New Roman" w:cs="Times New Roman"/>
        </w:rPr>
        <w:t xml:space="preserve"> Executive Committee </w:t>
      </w:r>
      <w:r w:rsidR="003336D8" w:rsidRPr="00B518D0">
        <w:rPr>
          <w:rFonts w:ascii="Times New Roman" w:hAnsi="Times New Roman" w:cs="Times New Roman"/>
        </w:rPr>
        <w:t>Updates</w:t>
      </w:r>
      <w:r w:rsidR="009A2CEE" w:rsidRPr="00B518D0">
        <w:rPr>
          <w:rFonts w:ascii="Times New Roman" w:hAnsi="Times New Roman" w:cs="Times New Roman"/>
        </w:rPr>
        <w:t xml:space="preserve"> (10 minutes—Chris Wiley)</w:t>
      </w:r>
    </w:p>
    <w:p w14:paraId="28225535" w14:textId="5216BD64" w:rsidR="00681B51" w:rsidRPr="00B518D0" w:rsidRDefault="005D444A" w:rsidP="00AA30B0">
      <w:pPr>
        <w:pStyle w:val="ListParagraph"/>
        <w:ind w:left="810"/>
        <w:rPr>
          <w:rFonts w:ascii="Times New Roman" w:hAnsi="Times New Roman" w:cs="Times New Roman"/>
        </w:rPr>
      </w:pPr>
      <w:r w:rsidRPr="00B518D0">
        <w:rPr>
          <w:rFonts w:ascii="Times New Roman" w:hAnsi="Times New Roman" w:cs="Times New Roman"/>
        </w:rPr>
        <w:t>2.5 Rep</w:t>
      </w:r>
      <w:r w:rsidR="003336D8" w:rsidRPr="00B518D0">
        <w:rPr>
          <w:rFonts w:ascii="Times New Roman" w:hAnsi="Times New Roman" w:cs="Times New Roman"/>
        </w:rPr>
        <w:t>ort of the University Librarian</w:t>
      </w:r>
      <w:r w:rsidR="0077511E" w:rsidRPr="00B518D0">
        <w:rPr>
          <w:rFonts w:ascii="Times New Roman" w:hAnsi="Times New Roman" w:cs="Times New Roman"/>
        </w:rPr>
        <w:t xml:space="preserve"> (</w:t>
      </w:r>
      <w:r w:rsidR="006E6F30" w:rsidRPr="00B518D0">
        <w:rPr>
          <w:rFonts w:ascii="Times New Roman" w:hAnsi="Times New Roman" w:cs="Times New Roman"/>
        </w:rPr>
        <w:t>15 Minutes—Dean Stewart)</w:t>
      </w:r>
    </w:p>
    <w:p w14:paraId="592F0CD9" w14:textId="33469BF6" w:rsidR="004E6848" w:rsidRPr="00B518D0" w:rsidRDefault="0077796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3</w:t>
      </w:r>
      <w:r w:rsidR="00C15E56" w:rsidRPr="00B518D0">
        <w:rPr>
          <w:rFonts w:ascii="Times New Roman" w:hAnsi="Times New Roman" w:cs="Times New Roman"/>
        </w:rPr>
        <w:t xml:space="preserve"> </w:t>
      </w:r>
      <w:r w:rsidR="004E6848" w:rsidRPr="00B518D0">
        <w:rPr>
          <w:rFonts w:ascii="Times New Roman" w:hAnsi="Times New Roman" w:cs="Times New Roman"/>
        </w:rPr>
        <w:t xml:space="preserve">Discussion </w:t>
      </w:r>
      <w:r w:rsidR="0044179A" w:rsidRPr="00B518D0">
        <w:rPr>
          <w:rFonts w:ascii="Times New Roman" w:hAnsi="Times New Roman" w:cs="Times New Roman"/>
        </w:rPr>
        <w:t>I</w:t>
      </w:r>
      <w:r w:rsidR="004E6848" w:rsidRPr="00B518D0">
        <w:rPr>
          <w:rFonts w:ascii="Times New Roman" w:hAnsi="Times New Roman" w:cs="Times New Roman"/>
        </w:rPr>
        <w:t>tem (s)</w:t>
      </w:r>
    </w:p>
    <w:p w14:paraId="615EBA6C" w14:textId="4146E18F" w:rsidR="004E6848" w:rsidRPr="00B518D0" w:rsidRDefault="00B5319F" w:rsidP="00B71E9D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="00040812">
        <w:rPr>
          <w:rFonts w:ascii="Times New Roman" w:hAnsi="Times New Roman" w:cs="Times New Roman"/>
        </w:rPr>
        <w:t>.1</w:t>
      </w:r>
      <w:r w:rsidR="005600BD" w:rsidRPr="00B518D0">
        <w:rPr>
          <w:rFonts w:ascii="Times New Roman" w:hAnsi="Times New Roman" w:cs="Times New Roman"/>
        </w:rPr>
        <w:t xml:space="preserve"> </w:t>
      </w:r>
      <w:r w:rsidR="004E6848" w:rsidRPr="00B518D0">
        <w:rPr>
          <w:rFonts w:ascii="Times New Roman" w:hAnsi="Times New Roman" w:cs="Times New Roman"/>
        </w:rPr>
        <w:t xml:space="preserve">Proposed </w:t>
      </w:r>
      <w:r w:rsidR="00577CF0" w:rsidRPr="00B518D0">
        <w:rPr>
          <w:rFonts w:ascii="Times New Roman" w:hAnsi="Times New Roman" w:cs="Times New Roman"/>
        </w:rPr>
        <w:t>M</w:t>
      </w:r>
      <w:r w:rsidR="004E6848" w:rsidRPr="00B518D0">
        <w:rPr>
          <w:rFonts w:ascii="Times New Roman" w:hAnsi="Times New Roman" w:cs="Times New Roman"/>
        </w:rPr>
        <w:t xml:space="preserve">entoring and </w:t>
      </w:r>
      <w:r w:rsidR="00577CF0" w:rsidRPr="00B518D0">
        <w:rPr>
          <w:rFonts w:ascii="Times New Roman" w:hAnsi="Times New Roman" w:cs="Times New Roman"/>
        </w:rPr>
        <w:t>E</w:t>
      </w:r>
      <w:r w:rsidR="004E6848" w:rsidRPr="00B518D0">
        <w:rPr>
          <w:rFonts w:ascii="Times New Roman" w:hAnsi="Times New Roman" w:cs="Times New Roman"/>
        </w:rPr>
        <w:t xml:space="preserve">valuation </w:t>
      </w:r>
      <w:r w:rsidR="00577CF0" w:rsidRPr="00B518D0">
        <w:rPr>
          <w:rFonts w:ascii="Times New Roman" w:hAnsi="Times New Roman" w:cs="Times New Roman"/>
        </w:rPr>
        <w:t>F</w:t>
      </w:r>
      <w:r w:rsidR="004E6848" w:rsidRPr="00B518D0">
        <w:rPr>
          <w:rFonts w:ascii="Times New Roman" w:hAnsi="Times New Roman" w:cs="Times New Roman"/>
        </w:rPr>
        <w:t>ramework (</w:t>
      </w:r>
      <w:r w:rsidR="009C5460" w:rsidRPr="00B518D0">
        <w:rPr>
          <w:rFonts w:ascii="Times New Roman" w:hAnsi="Times New Roman" w:cs="Times New Roman"/>
        </w:rPr>
        <w:t>15 minutes--</w:t>
      </w:r>
      <w:r w:rsidR="004E6848" w:rsidRPr="00B518D0">
        <w:rPr>
          <w:rFonts w:ascii="Times New Roman" w:hAnsi="Times New Roman" w:cs="Times New Roman"/>
        </w:rPr>
        <w:t>Chris Prom)</w:t>
      </w:r>
    </w:p>
    <w:p w14:paraId="341FCA02" w14:textId="7EEFC1F1" w:rsidR="00AC7A50" w:rsidRPr="00B518D0" w:rsidRDefault="00B5319F" w:rsidP="00B71E9D">
      <w:pPr>
        <w:ind w:left="720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</w:rPr>
        <w:t>3.2</w:t>
      </w:r>
      <w:r w:rsidR="00925946" w:rsidRPr="00B518D0">
        <w:rPr>
          <w:rFonts w:ascii="Times New Roman" w:hAnsi="Times New Roman" w:cs="Times New Roman"/>
        </w:rPr>
        <w:t xml:space="preserve"> </w:t>
      </w:r>
      <w:r w:rsidR="00EE01C4" w:rsidRPr="00B518D0">
        <w:rPr>
          <w:rFonts w:ascii="Times New Roman" w:hAnsi="Times New Roman" w:cs="Times New Roman"/>
        </w:rPr>
        <w:t xml:space="preserve">Discussion of </w:t>
      </w:r>
      <w:r w:rsidR="00441D76" w:rsidRPr="00B518D0">
        <w:rPr>
          <w:rFonts w:ascii="Times New Roman" w:hAnsi="Times New Roman" w:cs="Times New Roman"/>
        </w:rPr>
        <w:t xml:space="preserve">New Documents on </w:t>
      </w:r>
      <w:r w:rsidR="00CC5259" w:rsidRPr="00B518D0">
        <w:rPr>
          <w:rFonts w:ascii="Times New Roman" w:hAnsi="Times New Roman" w:cs="Times New Roman"/>
        </w:rPr>
        <w:t>H</w:t>
      </w:r>
      <w:r w:rsidR="00195642" w:rsidRPr="00B518D0">
        <w:rPr>
          <w:rFonts w:ascii="Times New Roman" w:hAnsi="Times New Roman" w:cs="Times New Roman"/>
        </w:rPr>
        <w:t xml:space="preserve">iring, </w:t>
      </w:r>
      <w:r w:rsidR="00CC5259" w:rsidRPr="00B518D0">
        <w:rPr>
          <w:rFonts w:ascii="Times New Roman" w:hAnsi="Times New Roman" w:cs="Times New Roman"/>
        </w:rPr>
        <w:t>E</w:t>
      </w:r>
      <w:r w:rsidR="00195642" w:rsidRPr="00B518D0">
        <w:rPr>
          <w:rFonts w:ascii="Times New Roman" w:hAnsi="Times New Roman" w:cs="Times New Roman"/>
        </w:rPr>
        <w:t xml:space="preserve">valuation, and </w:t>
      </w:r>
      <w:r w:rsidR="00CC5259" w:rsidRPr="00B518D0">
        <w:rPr>
          <w:rFonts w:ascii="Times New Roman" w:hAnsi="Times New Roman" w:cs="Times New Roman"/>
        </w:rPr>
        <w:t>P</w:t>
      </w:r>
      <w:r w:rsidR="00195642" w:rsidRPr="00B518D0">
        <w:rPr>
          <w:rFonts w:ascii="Times New Roman" w:hAnsi="Times New Roman" w:cs="Times New Roman"/>
        </w:rPr>
        <w:t>romotion</w:t>
      </w:r>
      <w:r w:rsidR="00FF1C2B" w:rsidRPr="00B518D0">
        <w:rPr>
          <w:rFonts w:ascii="Times New Roman" w:hAnsi="Times New Roman" w:cs="Times New Roman"/>
        </w:rPr>
        <w:t xml:space="preserve"> </w:t>
      </w:r>
      <w:r w:rsidR="00D57CBF" w:rsidRPr="00B518D0">
        <w:rPr>
          <w:rFonts w:ascii="Times New Roman" w:hAnsi="Times New Roman" w:cs="Times New Roman"/>
        </w:rPr>
        <w:t xml:space="preserve">of Specialized Faculty </w:t>
      </w:r>
      <w:r w:rsidR="00B2019A" w:rsidRPr="00B518D0">
        <w:rPr>
          <w:rFonts w:ascii="Times New Roman" w:hAnsi="Times New Roman" w:cs="Times New Roman"/>
        </w:rPr>
        <w:t>(</w:t>
      </w:r>
      <w:r w:rsidR="009C5460" w:rsidRPr="00B518D0">
        <w:rPr>
          <w:rFonts w:ascii="Times New Roman" w:hAnsi="Times New Roman" w:cs="Times New Roman"/>
        </w:rPr>
        <w:t>15 minutes--</w:t>
      </w:r>
      <w:r w:rsidR="00B2019A" w:rsidRPr="00B518D0">
        <w:rPr>
          <w:rFonts w:ascii="Times New Roman" w:hAnsi="Times New Roman" w:cs="Times New Roman"/>
        </w:rPr>
        <w:t>Jennifer Teper &amp; He</w:t>
      </w:r>
      <w:r w:rsidR="009F15BA" w:rsidRPr="00B518D0">
        <w:rPr>
          <w:rFonts w:ascii="Times New Roman" w:hAnsi="Times New Roman" w:cs="Times New Roman"/>
        </w:rPr>
        <w:t xml:space="preserve">idi </w:t>
      </w:r>
      <w:r w:rsidR="00F86379" w:rsidRPr="00B518D0">
        <w:rPr>
          <w:rFonts w:ascii="Times New Roman" w:hAnsi="Times New Roman" w:cs="Times New Roman"/>
        </w:rPr>
        <w:t>Imker</w:t>
      </w:r>
      <w:r w:rsidR="009F15BA" w:rsidRPr="00B518D0">
        <w:rPr>
          <w:rFonts w:ascii="Times New Roman" w:hAnsi="Times New Roman" w:cs="Times New Roman"/>
        </w:rPr>
        <w:t>)</w:t>
      </w:r>
      <w:r w:rsidR="003F0E13" w:rsidRPr="00B518D0">
        <w:rPr>
          <w:rFonts w:ascii="Times New Roman" w:hAnsi="Times New Roman" w:cs="Times New Roman"/>
        </w:rPr>
        <w:t xml:space="preserve"> </w:t>
      </w:r>
    </w:p>
    <w:p w14:paraId="07753E25" w14:textId="463A4AE6" w:rsidR="0041536F" w:rsidRPr="00810CB8" w:rsidRDefault="00BC1020" w:rsidP="00B71E9D">
      <w:pPr>
        <w:ind w:firstLine="720"/>
        <w:rPr>
          <w:rFonts w:ascii="Times New Roman" w:eastAsia="Times New Roman" w:hAnsi="Times New Roman" w:cs="Times New Roman"/>
          <w:color w:val="000000"/>
        </w:rPr>
      </w:pPr>
      <w:r w:rsidRPr="00B518D0">
        <w:rPr>
          <w:rFonts w:ascii="Times New Roman" w:hAnsi="Times New Roman" w:cs="Times New Roman"/>
        </w:rPr>
        <w:t>3</w:t>
      </w:r>
      <w:r w:rsidR="00B5319F">
        <w:rPr>
          <w:rFonts w:ascii="Times New Roman" w:hAnsi="Times New Roman" w:cs="Times New Roman"/>
        </w:rPr>
        <w:t>.3</w:t>
      </w:r>
      <w:r w:rsidRPr="00B518D0">
        <w:rPr>
          <w:rFonts w:ascii="Times New Roman" w:hAnsi="Times New Roman" w:cs="Times New Roman"/>
        </w:rPr>
        <w:t xml:space="preserve"> </w:t>
      </w:r>
      <w:r w:rsidRPr="00B518D0">
        <w:rPr>
          <w:rFonts w:ascii="Times New Roman" w:eastAsia="Times New Roman" w:hAnsi="Times New Roman" w:cs="Times New Roman"/>
          <w:color w:val="000000"/>
        </w:rPr>
        <w:t>Updates to FRC Scoring Guidelines Update (</w:t>
      </w:r>
      <w:r w:rsidR="000B7F68" w:rsidRPr="00B518D0">
        <w:rPr>
          <w:rFonts w:ascii="Times New Roman" w:eastAsia="Times New Roman" w:hAnsi="Times New Roman" w:cs="Times New Roman"/>
          <w:color w:val="000000"/>
        </w:rPr>
        <w:t>15 minutes--</w:t>
      </w:r>
      <w:r w:rsidRPr="00B518D0">
        <w:rPr>
          <w:rFonts w:ascii="Times New Roman" w:eastAsia="Times New Roman" w:hAnsi="Times New Roman" w:cs="Times New Roman"/>
          <w:color w:val="000000"/>
        </w:rPr>
        <w:t>Chris Wiley)</w:t>
      </w:r>
    </w:p>
    <w:p w14:paraId="2FA311D8" w14:textId="5456CE1C" w:rsidR="00D632F6" w:rsidRPr="00B518D0" w:rsidRDefault="006B2EA3" w:rsidP="002D605E">
      <w:pPr>
        <w:spacing w:line="360" w:lineRule="auto"/>
        <w:rPr>
          <w:rStyle w:val="eop"/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4</w:t>
      </w:r>
      <w:r w:rsidR="004B5AE1" w:rsidRPr="00B518D0">
        <w:rPr>
          <w:rFonts w:ascii="Times New Roman" w:eastAsia="Times New Roman" w:hAnsi="Times New Roman" w:cs="Times New Roman"/>
          <w:color w:val="000000"/>
        </w:rPr>
        <w:t xml:space="preserve"> </w:t>
      </w:r>
      <w:r w:rsidR="00D632F6" w:rsidRPr="00B518D0">
        <w:rPr>
          <w:rStyle w:val="eop"/>
          <w:rFonts w:ascii="Times New Roman" w:hAnsi="Times New Roman" w:cs="Times New Roman"/>
        </w:rPr>
        <w:t xml:space="preserve">New Business </w:t>
      </w:r>
    </w:p>
    <w:p w14:paraId="03BD6E2D" w14:textId="7B12FE6D" w:rsidR="002D605E" w:rsidRPr="00B518D0" w:rsidRDefault="006B2EA3" w:rsidP="002D605E">
      <w:pPr>
        <w:pStyle w:val="paragraph"/>
        <w:spacing w:before="0" w:beforeAutospacing="0" w:after="60" w:afterAutospacing="0" w:line="360" w:lineRule="auto"/>
        <w:textAlignment w:val="baseline"/>
        <w:rPr>
          <w:rStyle w:val="eop"/>
          <w:rFonts w:eastAsiaTheme="majorEastAsia"/>
          <w:sz w:val="22"/>
          <w:szCs w:val="22"/>
        </w:rPr>
      </w:pPr>
      <w:r>
        <w:rPr>
          <w:rStyle w:val="eop"/>
          <w:rFonts w:eastAsiaTheme="majorEastAsia"/>
          <w:b/>
          <w:bCs/>
          <w:sz w:val="22"/>
          <w:szCs w:val="22"/>
        </w:rPr>
        <w:t>5</w:t>
      </w:r>
      <w:r w:rsidR="004B5AE1" w:rsidRPr="00B518D0">
        <w:rPr>
          <w:rStyle w:val="eop"/>
          <w:rFonts w:eastAsiaTheme="majorEastAsia"/>
          <w:sz w:val="22"/>
          <w:szCs w:val="22"/>
        </w:rPr>
        <w:t xml:space="preserve"> </w:t>
      </w:r>
      <w:r w:rsidR="00D632F6" w:rsidRPr="00B518D0">
        <w:rPr>
          <w:rStyle w:val="eop"/>
          <w:rFonts w:eastAsiaTheme="majorEastAsia"/>
          <w:sz w:val="22"/>
          <w:szCs w:val="22"/>
        </w:rPr>
        <w:t>Announcements</w:t>
      </w:r>
    </w:p>
    <w:p w14:paraId="263849BE" w14:textId="2FAE3A45" w:rsidR="00D632F6" w:rsidRPr="00B518D0" w:rsidRDefault="006B2EA3" w:rsidP="002D605E">
      <w:pPr>
        <w:pStyle w:val="paragraph"/>
        <w:spacing w:before="0" w:beforeAutospacing="0" w:after="60" w:afterAutospacing="0" w:line="360" w:lineRule="auto"/>
        <w:textAlignment w:val="baseline"/>
        <w:rPr>
          <w:rStyle w:val="eop"/>
          <w:rFonts w:eastAsiaTheme="majorEastAsia"/>
          <w:b/>
          <w:bCs/>
          <w:sz w:val="22"/>
          <w:szCs w:val="22"/>
        </w:rPr>
      </w:pPr>
      <w:r>
        <w:rPr>
          <w:rStyle w:val="eop"/>
          <w:rFonts w:eastAsiaTheme="majorEastAsia"/>
          <w:b/>
          <w:bCs/>
          <w:sz w:val="22"/>
          <w:szCs w:val="22"/>
        </w:rPr>
        <w:t>6</w:t>
      </w:r>
      <w:r w:rsidR="008D22D1" w:rsidRPr="00B518D0">
        <w:rPr>
          <w:rStyle w:val="eop"/>
          <w:rFonts w:eastAsiaTheme="majorEastAsia"/>
          <w:b/>
          <w:bCs/>
          <w:sz w:val="22"/>
          <w:szCs w:val="22"/>
        </w:rPr>
        <w:t xml:space="preserve"> </w:t>
      </w:r>
      <w:r w:rsidR="00D632F6" w:rsidRPr="00B518D0">
        <w:rPr>
          <w:rStyle w:val="eop"/>
          <w:rFonts w:eastAsiaTheme="majorEastAsia"/>
          <w:sz w:val="22"/>
          <w:szCs w:val="22"/>
        </w:rPr>
        <w:t>Adjournment</w:t>
      </w:r>
      <w:r w:rsidR="004B14EF" w:rsidRPr="00B518D0">
        <w:rPr>
          <w:rStyle w:val="eop"/>
          <w:rFonts w:eastAsiaTheme="majorEastAsia"/>
          <w:sz w:val="22"/>
          <w:szCs w:val="22"/>
        </w:rPr>
        <w:t>.</w:t>
      </w:r>
      <w:r w:rsidR="00D632F6" w:rsidRPr="00B518D0">
        <w:rPr>
          <w:rStyle w:val="eop"/>
          <w:rFonts w:eastAsiaTheme="majorEastAsia"/>
          <w:sz w:val="22"/>
          <w:szCs w:val="22"/>
        </w:rPr>
        <w:t xml:space="preserve"> </w:t>
      </w:r>
    </w:p>
    <w:p w14:paraId="68EC597F" w14:textId="77777777" w:rsidR="00900F72" w:rsidRPr="00B518D0" w:rsidRDefault="00900F72">
      <w:pPr>
        <w:rPr>
          <w:rFonts w:ascii="Times New Roman" w:hAnsi="Times New Roman" w:cs="Times New Roman"/>
        </w:rPr>
      </w:pPr>
    </w:p>
    <w:p w14:paraId="6205E8A7" w14:textId="24F341C5" w:rsidR="00776CBF" w:rsidRPr="00B518D0" w:rsidRDefault="00776CBF" w:rsidP="00776CBF">
      <w:pPr>
        <w:rPr>
          <w:rFonts w:ascii="Times New Roman" w:hAnsi="Times New Roman" w:cs="Times New Roman"/>
        </w:rPr>
      </w:pPr>
    </w:p>
    <w:sectPr w:rsidR="00776CBF" w:rsidRPr="00B518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CF51EEC"/>
    <w:multiLevelType w:val="hybridMultilevel"/>
    <w:tmpl w:val="EB2822BE"/>
    <w:lvl w:ilvl="0" w:tplc="B4F6EDB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651C44"/>
    <w:multiLevelType w:val="hybridMultilevel"/>
    <w:tmpl w:val="3626E148"/>
    <w:lvl w:ilvl="0" w:tplc="04090011">
      <w:start w:val="1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" w15:restartNumberingAfterBreak="0">
    <w:nsid w:val="31E55CFB"/>
    <w:multiLevelType w:val="multilevel"/>
    <w:tmpl w:val="D14861A8"/>
    <w:lvl w:ilvl="0">
      <w:start w:val="1"/>
      <w:numFmt w:val="decimal"/>
      <w:lvlText w:val="%1"/>
      <w:lvlJc w:val="left"/>
      <w:pPr>
        <w:ind w:left="360" w:hanging="360"/>
      </w:pPr>
      <w:rPr>
        <w:rFonts w:ascii="Calibri" w:eastAsia="Times New Roman" w:hAnsi="Calibri" w:cs="Calibri"/>
        <w:sz w:val="22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ascii="Calibri" w:hAnsi="Calibri" w:cs="Calibri" w:hint="default"/>
        <w:sz w:val="22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ascii="Calibri" w:hAnsi="Calibri" w:cs="Calibri" w:hint="default"/>
        <w:sz w:val="22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ascii="Calibri" w:hAnsi="Calibri" w:cs="Calibri" w:hint="default"/>
        <w:sz w:val="22"/>
      </w:rPr>
    </w:lvl>
    <w:lvl w:ilvl="4">
      <w:start w:val="1"/>
      <w:numFmt w:val="decimal"/>
      <w:lvlText w:val="%1.%2.%3.%4.%5"/>
      <w:lvlJc w:val="left"/>
      <w:pPr>
        <w:ind w:left="3600" w:hanging="720"/>
      </w:pPr>
      <w:rPr>
        <w:rFonts w:ascii="Calibri" w:hAnsi="Calibri" w:cs="Calibri" w:hint="default"/>
        <w:sz w:val="22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ascii="Calibri" w:hAnsi="Calibri" w:cs="Calibri" w:hint="default"/>
        <w:sz w:val="22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ascii="Calibri" w:hAnsi="Calibri" w:cs="Calibri" w:hint="default"/>
        <w:sz w:val="22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ascii="Calibri" w:hAnsi="Calibri" w:cs="Calibri" w:hint="default"/>
        <w:sz w:val="22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ascii="Calibri" w:hAnsi="Calibri" w:cs="Calibri" w:hint="default"/>
        <w:sz w:val="22"/>
      </w:rPr>
    </w:lvl>
  </w:abstractNum>
  <w:abstractNum w:abstractNumId="3" w15:restartNumberingAfterBreak="0">
    <w:nsid w:val="3DED6328"/>
    <w:multiLevelType w:val="hybridMultilevel"/>
    <w:tmpl w:val="13AE62E2"/>
    <w:lvl w:ilvl="0" w:tplc="0409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7944AF"/>
    <w:multiLevelType w:val="hybridMultilevel"/>
    <w:tmpl w:val="171877A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6518305">
    <w:abstractNumId w:val="4"/>
  </w:num>
  <w:num w:numId="2" w16cid:durableId="460654708">
    <w:abstractNumId w:val="3"/>
  </w:num>
  <w:num w:numId="3" w16cid:durableId="1158419719">
    <w:abstractNumId w:val="0"/>
  </w:num>
  <w:num w:numId="4" w16cid:durableId="215699051">
    <w:abstractNumId w:val="1"/>
  </w:num>
  <w:num w:numId="5" w16cid:durableId="155465936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8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848"/>
    <w:rsid w:val="00016661"/>
    <w:rsid w:val="00024CF7"/>
    <w:rsid w:val="00025C12"/>
    <w:rsid w:val="00040812"/>
    <w:rsid w:val="00054D03"/>
    <w:rsid w:val="00062172"/>
    <w:rsid w:val="00075E3B"/>
    <w:rsid w:val="000B7F68"/>
    <w:rsid w:val="0012052E"/>
    <w:rsid w:val="00195642"/>
    <w:rsid w:val="001F66FF"/>
    <w:rsid w:val="002305D2"/>
    <w:rsid w:val="002701B0"/>
    <w:rsid w:val="0028286A"/>
    <w:rsid w:val="002866D8"/>
    <w:rsid w:val="002B60AE"/>
    <w:rsid w:val="002D605E"/>
    <w:rsid w:val="00311A7B"/>
    <w:rsid w:val="003336D8"/>
    <w:rsid w:val="003364C2"/>
    <w:rsid w:val="003373C2"/>
    <w:rsid w:val="003663AA"/>
    <w:rsid w:val="00367113"/>
    <w:rsid w:val="003A63B5"/>
    <w:rsid w:val="003D7D0D"/>
    <w:rsid w:val="003F0E13"/>
    <w:rsid w:val="0041536F"/>
    <w:rsid w:val="0044179A"/>
    <w:rsid w:val="00441D76"/>
    <w:rsid w:val="0044725D"/>
    <w:rsid w:val="00455E4F"/>
    <w:rsid w:val="00456B26"/>
    <w:rsid w:val="00466E1D"/>
    <w:rsid w:val="004A3421"/>
    <w:rsid w:val="004B14EF"/>
    <w:rsid w:val="004B5AE1"/>
    <w:rsid w:val="004E2ABB"/>
    <w:rsid w:val="004E5E59"/>
    <w:rsid w:val="004E6848"/>
    <w:rsid w:val="004E78DA"/>
    <w:rsid w:val="00546782"/>
    <w:rsid w:val="005600BD"/>
    <w:rsid w:val="005612D7"/>
    <w:rsid w:val="0056782D"/>
    <w:rsid w:val="00577CF0"/>
    <w:rsid w:val="005823A3"/>
    <w:rsid w:val="005D04BE"/>
    <w:rsid w:val="005D444A"/>
    <w:rsid w:val="00681B51"/>
    <w:rsid w:val="006B2EA3"/>
    <w:rsid w:val="006E6F30"/>
    <w:rsid w:val="006F1DE5"/>
    <w:rsid w:val="006F301C"/>
    <w:rsid w:val="007143E9"/>
    <w:rsid w:val="007252C2"/>
    <w:rsid w:val="0077511E"/>
    <w:rsid w:val="00776CBF"/>
    <w:rsid w:val="0077796A"/>
    <w:rsid w:val="007B4151"/>
    <w:rsid w:val="007D37A4"/>
    <w:rsid w:val="007E1C1B"/>
    <w:rsid w:val="00803BB9"/>
    <w:rsid w:val="00806115"/>
    <w:rsid w:val="00810CB8"/>
    <w:rsid w:val="0088619E"/>
    <w:rsid w:val="008C1563"/>
    <w:rsid w:val="008C1AC8"/>
    <w:rsid w:val="008D22D1"/>
    <w:rsid w:val="008F792A"/>
    <w:rsid w:val="00900F72"/>
    <w:rsid w:val="009245FF"/>
    <w:rsid w:val="00925946"/>
    <w:rsid w:val="009918DE"/>
    <w:rsid w:val="009A2CEE"/>
    <w:rsid w:val="009A2DE5"/>
    <w:rsid w:val="009B11A4"/>
    <w:rsid w:val="009C5460"/>
    <w:rsid w:val="009F15BA"/>
    <w:rsid w:val="009F467C"/>
    <w:rsid w:val="00AA30B0"/>
    <w:rsid w:val="00AC7A50"/>
    <w:rsid w:val="00AD3A8E"/>
    <w:rsid w:val="00B13AC5"/>
    <w:rsid w:val="00B2019A"/>
    <w:rsid w:val="00B518D0"/>
    <w:rsid w:val="00B5319F"/>
    <w:rsid w:val="00B5532A"/>
    <w:rsid w:val="00B71E9D"/>
    <w:rsid w:val="00B86664"/>
    <w:rsid w:val="00B91219"/>
    <w:rsid w:val="00BC1020"/>
    <w:rsid w:val="00BD69EE"/>
    <w:rsid w:val="00BE06EC"/>
    <w:rsid w:val="00C076DD"/>
    <w:rsid w:val="00C15E56"/>
    <w:rsid w:val="00CC5259"/>
    <w:rsid w:val="00CD00FA"/>
    <w:rsid w:val="00CD6B95"/>
    <w:rsid w:val="00CE5D48"/>
    <w:rsid w:val="00D56896"/>
    <w:rsid w:val="00D57CBF"/>
    <w:rsid w:val="00D632F6"/>
    <w:rsid w:val="00D812A5"/>
    <w:rsid w:val="00E20F7B"/>
    <w:rsid w:val="00E322FA"/>
    <w:rsid w:val="00E42B12"/>
    <w:rsid w:val="00E47824"/>
    <w:rsid w:val="00E57D69"/>
    <w:rsid w:val="00E64227"/>
    <w:rsid w:val="00E7136D"/>
    <w:rsid w:val="00E80398"/>
    <w:rsid w:val="00EE01C4"/>
    <w:rsid w:val="00EE655B"/>
    <w:rsid w:val="00EF22E3"/>
    <w:rsid w:val="00F04C6E"/>
    <w:rsid w:val="00F1087F"/>
    <w:rsid w:val="00F11ECE"/>
    <w:rsid w:val="00F31EF1"/>
    <w:rsid w:val="00F43FEE"/>
    <w:rsid w:val="00F46CF2"/>
    <w:rsid w:val="00F86379"/>
    <w:rsid w:val="00FA68E2"/>
    <w:rsid w:val="00FA78BF"/>
    <w:rsid w:val="00FC007C"/>
    <w:rsid w:val="00FF1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762224"/>
  <w15:chartTrackingRefBased/>
  <w15:docId w15:val="{A53AB80F-2E10-4043-B222-832F9A2D9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E684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684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684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684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684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684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684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684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684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684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E684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684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684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684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684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684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684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684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E684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E684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684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E684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E684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E684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E684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E684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684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684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E6848"/>
    <w:rPr>
      <w:b/>
      <w:bCs/>
      <w:smallCaps/>
      <w:color w:val="0F4761" w:themeColor="accent1" w:themeShade="BF"/>
      <w:spacing w:val="5"/>
    </w:rPr>
  </w:style>
  <w:style w:type="paragraph" w:customStyle="1" w:styleId="paragraph">
    <w:name w:val="paragraph"/>
    <w:basedOn w:val="Normal"/>
    <w:rsid w:val="00D632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eop">
    <w:name w:val="eop"/>
    <w:basedOn w:val="DefaultParagraphFont"/>
    <w:rsid w:val="00D632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2687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Batoma, Atoma T</dc:creator>
  <cp:keywords/>
  <dc:description/>
  <cp:lastModifiedBy>Batoma, Atoma T</cp:lastModifiedBy>
  <cp:revision>4</cp:revision>
  <dcterms:created xsi:type="dcterms:W3CDTF">2024-04-19T21:27:00Z</dcterms:created>
  <dcterms:modified xsi:type="dcterms:W3CDTF">2024-04-19T21:28:00Z</dcterms:modified>
</cp:coreProperties>
</file>