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3E91AFE0" w:rsidR="000435FF" w:rsidRPr="000435FF" w:rsidRDefault="004E1D8B" w:rsidP="000435FF">
      <w:pPr>
        <w:pStyle w:val="Heading1"/>
        <w:rPr>
          <w:b/>
          <w:bCs/>
        </w:rPr>
      </w:pPr>
      <w:r>
        <w:rPr>
          <w:b/>
          <w:bCs/>
        </w:rPr>
        <w:t>Administrative Council</w:t>
      </w:r>
    </w:p>
    <w:p w14:paraId="1C5F16C8" w14:textId="7C939F30" w:rsidR="00F03581" w:rsidRDefault="004E1D8B" w:rsidP="00700DE5">
      <w:r>
        <w:t>02</w:t>
      </w:r>
      <w:r w:rsidR="000435FF">
        <w:t>/</w:t>
      </w:r>
      <w:r>
        <w:t>20</w:t>
      </w:r>
      <w:r w:rsidR="000435FF">
        <w:t>/</w:t>
      </w:r>
      <w:r>
        <w:t>2023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6650A2C0" w14:textId="69630C90" w:rsidR="004E1D8B" w:rsidRPr="004E1D8B" w:rsidRDefault="004E1D8B" w:rsidP="004E1D8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1D8B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Question about where to start</w:t>
      </w:r>
      <w:r w:rsidRPr="004E1D8B">
        <w:rPr>
          <w:rFonts w:ascii="Helvetica" w:eastAsia="Times New Roman" w:hAnsi="Helvetica" w:cs="Helvetica"/>
          <w:color w:val="404040"/>
          <w:sz w:val="24"/>
          <w:szCs w:val="24"/>
        </w:rPr>
        <w:t> – Issue regarding how the library handles potential threat of/presence of bad weather. – (Kim Hutchinson on behalf of LSSC)</w:t>
      </w:r>
    </w:p>
    <w:p w14:paraId="65D038F8" w14:textId="749E4153" w:rsidR="004E1D8B" w:rsidRPr="004E1D8B" w:rsidRDefault="004E1D8B" w:rsidP="004E1D8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1D8B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FYI and preliminary thoughts</w:t>
      </w:r>
      <w:r w:rsidRPr="004E1D8B">
        <w:rPr>
          <w:rFonts w:ascii="Helvetica" w:eastAsia="Times New Roman" w:hAnsi="Helvetica" w:cs="Helvetica"/>
          <w:color w:val="404040"/>
          <w:sz w:val="24"/>
          <w:szCs w:val="24"/>
        </w:rPr>
        <w:t xml:space="preserve"> – Upcoming policy related to food/drink/plants in the </w:t>
      </w:r>
      <w:proofErr w:type="gramStart"/>
      <w:r w:rsidRPr="004E1D8B">
        <w:rPr>
          <w:rFonts w:ascii="Helvetica" w:eastAsia="Times New Roman" w:hAnsi="Helvetica" w:cs="Helvetica"/>
          <w:color w:val="404040"/>
          <w:sz w:val="24"/>
          <w:szCs w:val="24"/>
        </w:rPr>
        <w:t>Library</w:t>
      </w:r>
      <w:proofErr w:type="gramEnd"/>
      <w:r w:rsidRPr="004E1D8B">
        <w:rPr>
          <w:rFonts w:ascii="Helvetica" w:eastAsia="Times New Roman" w:hAnsi="Helvetica" w:cs="Helvetica"/>
          <w:color w:val="404040"/>
          <w:sz w:val="24"/>
          <w:szCs w:val="24"/>
        </w:rPr>
        <w:t>. – (Tim Newman on behalf of himself and Preservation)</w:t>
      </w:r>
    </w:p>
    <w:p w14:paraId="7AC94E18" w14:textId="659BE3DE" w:rsidR="000435FF" w:rsidRPr="004E1D8B" w:rsidRDefault="004E1D8B" w:rsidP="004E1D8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1D8B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Seeking a small group from AC</w:t>
      </w:r>
      <w:r w:rsidRPr="004E1D8B">
        <w:rPr>
          <w:rFonts w:ascii="Helvetica" w:eastAsia="Times New Roman" w:hAnsi="Helvetica" w:cs="Helvetica"/>
          <w:color w:val="404040"/>
          <w:sz w:val="24"/>
          <w:szCs w:val="24"/>
        </w:rPr>
        <w:t> – Patron Conduct Policy – (Mary Laskowski on behalf of DEIA task force)</w:t>
      </w:r>
    </w:p>
    <w:sectPr w:rsidR="000435FF" w:rsidRPr="004E1D8B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9F348" w14:textId="77777777" w:rsidR="002C4611" w:rsidRDefault="002C4611" w:rsidP="00EB4C9F">
      <w:pPr>
        <w:spacing w:after="0" w:line="240" w:lineRule="auto"/>
      </w:pPr>
      <w:r>
        <w:separator/>
      </w:r>
    </w:p>
  </w:endnote>
  <w:endnote w:type="continuationSeparator" w:id="0">
    <w:p w14:paraId="2C804EB5" w14:textId="77777777" w:rsidR="002C4611" w:rsidRDefault="002C4611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20E7D2A2-65ED-4A44-BC4B-319CD74678F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Bold r:id="rId2" w:subsetted="1" w:fontKey="{02787198-153D-462C-9E65-4F55B6C36685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DC0E0076-F0C7-4826-88EA-F14E5359FFEE}"/>
    <w:embedBold r:id="rId4" w:fontKey="{D232C8E9-CBAA-4E24-9F60-468822D1C6D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931FF7" w14:textId="77777777" w:rsidR="002C4611" w:rsidRDefault="002C4611" w:rsidP="00EB4C9F">
      <w:pPr>
        <w:spacing w:after="0" w:line="240" w:lineRule="auto"/>
      </w:pPr>
      <w:r>
        <w:separator/>
      </w:r>
    </w:p>
  </w:footnote>
  <w:footnote w:type="continuationSeparator" w:id="0">
    <w:p w14:paraId="2EF3240B" w14:textId="77777777" w:rsidR="002C4611" w:rsidRDefault="002C4611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B6B5E"/>
    <w:multiLevelType w:val="multilevel"/>
    <w:tmpl w:val="9BB29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B63836"/>
    <w:multiLevelType w:val="multilevel"/>
    <w:tmpl w:val="5A04DE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9D396C"/>
    <w:multiLevelType w:val="multilevel"/>
    <w:tmpl w:val="57F82C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"/>
  </w:num>
  <w:num w:numId="2" w16cid:durableId="631323479">
    <w:abstractNumId w:val="0"/>
  </w:num>
  <w:num w:numId="3" w16cid:durableId="784467833">
    <w:abstractNumId w:val="3"/>
  </w:num>
  <w:num w:numId="4" w16cid:durableId="15556562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611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1D8B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E1D8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E1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1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Dalpiaz, Dan</cp:lastModifiedBy>
  <cp:revision>9</cp:revision>
  <cp:lastPrinted>2021-02-24T22:19:00Z</cp:lastPrinted>
  <dcterms:created xsi:type="dcterms:W3CDTF">2021-03-10T20:32:00Z</dcterms:created>
  <dcterms:modified xsi:type="dcterms:W3CDTF">2023-06-08T19:29:00Z</dcterms:modified>
</cp:coreProperties>
</file>