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9A09F6" w14:textId="77777777" w:rsidR="00F517DE" w:rsidRPr="00F56576" w:rsidRDefault="00F517DE" w:rsidP="00C85791">
      <w:pPr>
        <w:spacing w:after="0" w:line="240" w:lineRule="auto"/>
        <w:jc w:val="center"/>
        <w:rPr>
          <w:rFonts w:ascii="Aptos" w:hAnsi="Aptos"/>
          <w:b/>
          <w:bCs/>
          <w:szCs w:val="24"/>
        </w:rPr>
      </w:pPr>
      <w:r w:rsidRPr="00F56576">
        <w:rPr>
          <w:rFonts w:ascii="Aptos" w:hAnsi="Aptos"/>
          <w:b/>
          <w:bCs/>
          <w:szCs w:val="24"/>
        </w:rPr>
        <w:t>Arts and Humanities Division Meeting</w:t>
      </w:r>
    </w:p>
    <w:p w14:paraId="187CC9C8" w14:textId="6B3424F2" w:rsidR="00F517DE" w:rsidRDefault="007926DD" w:rsidP="00C85791">
      <w:pPr>
        <w:spacing w:after="0" w:line="240" w:lineRule="auto"/>
        <w:jc w:val="center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April 2</w:t>
      </w:r>
      <w:r w:rsidR="00015D78">
        <w:rPr>
          <w:rFonts w:ascii="Aptos" w:hAnsi="Aptos"/>
          <w:b/>
          <w:bCs/>
        </w:rPr>
        <w:t>, 2024</w:t>
      </w:r>
    </w:p>
    <w:p w14:paraId="1568F345" w14:textId="60BD0D32" w:rsidR="00015D78" w:rsidRDefault="00015D78" w:rsidP="00C85791">
      <w:pPr>
        <w:spacing w:after="0" w:line="240" w:lineRule="auto"/>
        <w:jc w:val="center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10:30am-noon</w:t>
      </w:r>
    </w:p>
    <w:p w14:paraId="74240DCF" w14:textId="77777777" w:rsidR="00C85791" w:rsidRPr="00F56576" w:rsidRDefault="00C85791" w:rsidP="00C85791">
      <w:pPr>
        <w:spacing w:after="0" w:line="240" w:lineRule="auto"/>
        <w:jc w:val="center"/>
        <w:rPr>
          <w:rFonts w:ascii="Aptos" w:hAnsi="Aptos"/>
          <w:b/>
          <w:bCs/>
        </w:rPr>
      </w:pPr>
    </w:p>
    <w:p w14:paraId="00FF1A23" w14:textId="5E6340E8" w:rsidR="007926DD" w:rsidRDefault="007926DD" w:rsidP="00015D78">
      <w:pPr>
        <w:spacing w:line="240" w:lineRule="auto"/>
        <w:rPr>
          <w:rFonts w:asciiTheme="minorHAnsi" w:hAnsiTheme="minorHAnsi" w:cstheme="minorHAnsi"/>
          <w:color w:val="2F5496" w:themeColor="accent1" w:themeShade="BF"/>
          <w:szCs w:val="24"/>
        </w:rPr>
      </w:pPr>
      <w:r w:rsidRPr="007926DD">
        <w:rPr>
          <w:rFonts w:asciiTheme="minorHAnsi" w:hAnsiTheme="minorHAnsi" w:cstheme="minorHAnsi"/>
          <w:color w:val="2F5496" w:themeColor="accent1" w:themeShade="BF"/>
          <w:szCs w:val="24"/>
        </w:rPr>
        <w:t>Present: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 xml:space="preserve"> Paula Carns, </w:t>
      </w:r>
      <w:r w:rsidR="00B40505" w:rsidRPr="000536BD">
        <w:rPr>
          <w:rFonts w:asciiTheme="minorHAnsi" w:hAnsiTheme="minorHAnsi" w:cstheme="minorHAnsi"/>
          <w:color w:val="2F5496" w:themeColor="accent1" w:themeShade="BF"/>
          <w:szCs w:val="24"/>
        </w:rPr>
        <w:t>Karen Huck, Kirstin Johnson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 xml:space="preserve"> (chair)</w:t>
      </w:r>
      <w:r w:rsidR="00B40505" w:rsidRPr="000536BD">
        <w:rPr>
          <w:rFonts w:asciiTheme="minorHAnsi" w:hAnsiTheme="minorHAnsi" w:cstheme="minorHAnsi"/>
          <w:color w:val="2F5496" w:themeColor="accent1" w:themeShade="BF"/>
          <w:szCs w:val="24"/>
        </w:rPr>
        <w:t>,</w:t>
      </w:r>
      <w:r w:rsidR="00B40505" w:rsidRPr="00B40505">
        <w:rPr>
          <w:rFonts w:asciiTheme="minorHAnsi" w:hAnsiTheme="minorHAnsi" w:cstheme="minorHAnsi"/>
          <w:color w:val="2F5496" w:themeColor="accent1" w:themeShade="BF"/>
          <w:szCs w:val="24"/>
        </w:rPr>
        <w:t xml:space="preserve"> 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 xml:space="preserve">Kate Lambaria, </w:t>
      </w:r>
      <w:r w:rsidR="00B40505" w:rsidRPr="000536BD">
        <w:rPr>
          <w:rFonts w:asciiTheme="minorHAnsi" w:hAnsiTheme="minorHAnsi" w:cstheme="minorHAnsi"/>
          <w:color w:val="2F5496" w:themeColor="accent1" w:themeShade="BF"/>
          <w:szCs w:val="24"/>
        </w:rPr>
        <w:t>Celestina Savonius-Wroth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 xml:space="preserve">, </w:t>
      </w:r>
      <w:r w:rsidR="00B40505" w:rsidRPr="000536BD">
        <w:rPr>
          <w:rFonts w:asciiTheme="minorHAnsi" w:hAnsiTheme="minorHAnsi" w:cstheme="minorHAnsi"/>
          <w:color w:val="2F5496" w:themeColor="accent1" w:themeShade="BF"/>
          <w:szCs w:val="24"/>
        </w:rPr>
        <w:t>Marek Sroka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>, Elias Petrou</w:t>
      </w:r>
    </w:p>
    <w:p w14:paraId="4D0BBF1B" w14:textId="002538F8" w:rsidR="000536BD" w:rsidRDefault="000536BD" w:rsidP="00015D78">
      <w:pPr>
        <w:spacing w:line="240" w:lineRule="auto"/>
        <w:rPr>
          <w:rFonts w:asciiTheme="minorHAnsi" w:hAnsiTheme="minorHAnsi" w:cstheme="minorHAnsi"/>
          <w:color w:val="2F5496" w:themeColor="accent1" w:themeShade="BF"/>
          <w:szCs w:val="24"/>
        </w:rPr>
      </w:pPr>
      <w:r w:rsidRPr="000536BD">
        <w:rPr>
          <w:rFonts w:asciiTheme="minorHAnsi" w:hAnsiTheme="minorHAnsi" w:cstheme="minorHAnsi"/>
          <w:color w:val="2F5496" w:themeColor="accent1" w:themeShade="BF"/>
          <w:szCs w:val="24"/>
        </w:rPr>
        <w:t xml:space="preserve">Not Present: 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 xml:space="preserve">Jessie Knoles, </w:t>
      </w:r>
      <w:r w:rsidR="00B40505" w:rsidRPr="000536BD">
        <w:rPr>
          <w:rFonts w:asciiTheme="minorHAnsi" w:hAnsiTheme="minorHAnsi" w:cstheme="minorHAnsi"/>
          <w:color w:val="2F5496" w:themeColor="accent1" w:themeShade="BF"/>
          <w:szCs w:val="24"/>
        </w:rPr>
        <w:t xml:space="preserve">Emilee Mathews, 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>Siohban McKissic</w:t>
      </w:r>
      <w:r w:rsidR="00B40505" w:rsidRPr="000536BD">
        <w:rPr>
          <w:rFonts w:asciiTheme="minorHAnsi" w:hAnsiTheme="minorHAnsi" w:cstheme="minorHAnsi"/>
          <w:color w:val="2F5496" w:themeColor="accent1" w:themeShade="BF"/>
          <w:szCs w:val="24"/>
        </w:rPr>
        <w:t>,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 xml:space="preserve"> </w:t>
      </w:r>
      <w:r w:rsidR="00B40505" w:rsidRPr="000536BD">
        <w:rPr>
          <w:rFonts w:asciiTheme="minorHAnsi" w:hAnsiTheme="minorHAnsi" w:cstheme="minorHAnsi"/>
          <w:color w:val="2F5496" w:themeColor="accent1" w:themeShade="BF"/>
          <w:szCs w:val="24"/>
        </w:rPr>
        <w:t xml:space="preserve">Geoff Ross, 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>Mary Ton</w:t>
      </w:r>
    </w:p>
    <w:p w14:paraId="0561D419" w14:textId="023B8492" w:rsidR="00CC24FE" w:rsidRPr="000536BD" w:rsidRDefault="00CC24FE" w:rsidP="00015D78">
      <w:pPr>
        <w:spacing w:line="240" w:lineRule="auto"/>
        <w:rPr>
          <w:rFonts w:asciiTheme="minorHAnsi" w:hAnsiTheme="minorHAnsi" w:cstheme="minorHAnsi"/>
          <w:color w:val="2F5496" w:themeColor="accent1" w:themeShade="BF"/>
          <w:szCs w:val="24"/>
        </w:rPr>
      </w:pPr>
      <w:r>
        <w:rPr>
          <w:rFonts w:asciiTheme="minorHAnsi" w:hAnsiTheme="minorHAnsi" w:cstheme="minorHAnsi"/>
          <w:color w:val="2F5496" w:themeColor="accent1" w:themeShade="BF"/>
          <w:szCs w:val="24"/>
        </w:rPr>
        <w:t xml:space="preserve">Minutes: </w:t>
      </w:r>
      <w:r w:rsidR="00B40505">
        <w:rPr>
          <w:rFonts w:asciiTheme="minorHAnsi" w:hAnsiTheme="minorHAnsi" w:cstheme="minorHAnsi"/>
          <w:color w:val="2F5496" w:themeColor="accent1" w:themeShade="BF"/>
          <w:szCs w:val="24"/>
        </w:rPr>
        <w:t>Kate Lambaria</w:t>
      </w:r>
    </w:p>
    <w:p w14:paraId="41945C7B" w14:textId="6EA2BCEA" w:rsidR="00875646" w:rsidRPr="00B1009E" w:rsidRDefault="000536BD" w:rsidP="00A91AC0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F517DE">
        <w:rPr>
          <w:rFonts w:asciiTheme="minorHAnsi" w:hAnsiTheme="minorHAnsi" w:cstheme="minorHAnsi"/>
          <w:b/>
          <w:bCs/>
          <w:szCs w:val="24"/>
        </w:rPr>
        <w:t>Agenda</w:t>
      </w:r>
    </w:p>
    <w:p w14:paraId="7E3D0F3C" w14:textId="6DE7F66F" w:rsidR="00A91AC0" w:rsidRDefault="00A91AC0" w:rsidP="00015D78">
      <w:pPr>
        <w:pStyle w:val="ListParagraph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Unit round robin—updates on projects, successes, challenges, etc.</w:t>
      </w:r>
    </w:p>
    <w:p w14:paraId="480A6847" w14:textId="76439729" w:rsidR="00B40505" w:rsidRDefault="00B40505" w:rsidP="00B40505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Recap from March</w:t>
      </w:r>
      <w:r w:rsidR="00B1009E">
        <w:rPr>
          <w:rFonts w:asciiTheme="minorHAnsi" w:hAnsiTheme="minorHAnsi" w:cstheme="minorHAnsi"/>
          <w:szCs w:val="24"/>
        </w:rPr>
        <w:t xml:space="preserve"> A&amp;H Meeting</w:t>
      </w:r>
      <w:r>
        <w:rPr>
          <w:rFonts w:asciiTheme="minorHAnsi" w:hAnsiTheme="minorHAnsi" w:cstheme="minorHAnsi"/>
          <w:szCs w:val="24"/>
        </w:rPr>
        <w:t xml:space="preserve">: Tom Teper visiting in May re: APCs in the Humanities; Amy Fry provided update on A-Z list </w:t>
      </w:r>
      <w:r w:rsidR="00B1009E">
        <w:rPr>
          <w:rFonts w:asciiTheme="minorHAnsi" w:hAnsiTheme="minorHAnsi" w:cstheme="minorHAnsi"/>
          <w:szCs w:val="24"/>
        </w:rPr>
        <w:t>(see previous email from KJ)</w:t>
      </w:r>
    </w:p>
    <w:p w14:paraId="3D8BEE42" w14:textId="16E29433" w:rsidR="00B40505" w:rsidRDefault="00B40505" w:rsidP="00B40505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Music &amp; Performing Arts Library</w:t>
      </w:r>
    </w:p>
    <w:p w14:paraId="387A1872" w14:textId="6B670499" w:rsidR="00B40505" w:rsidRDefault="00B40505" w:rsidP="00B40505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Collection projects focused on deduplicating holdings, reviewing for condition to withdraw/replace, relocat</w:t>
      </w:r>
      <w:r w:rsidR="00B1009E">
        <w:rPr>
          <w:rFonts w:asciiTheme="minorHAnsi" w:hAnsiTheme="minorHAnsi" w:cstheme="minorHAnsi"/>
          <w:szCs w:val="24"/>
        </w:rPr>
        <w:t>ing items</w:t>
      </w:r>
      <w:r>
        <w:rPr>
          <w:rFonts w:asciiTheme="minorHAnsi" w:hAnsiTheme="minorHAnsi" w:cstheme="minorHAnsi"/>
          <w:szCs w:val="24"/>
        </w:rPr>
        <w:t xml:space="preserve"> in sublocations (</w:t>
      </w:r>
      <w:r w:rsidR="00B1009E">
        <w:rPr>
          <w:rFonts w:asciiTheme="minorHAnsi" w:hAnsiTheme="minorHAnsi" w:cstheme="minorHAnsi"/>
          <w:szCs w:val="24"/>
        </w:rPr>
        <w:t xml:space="preserve">e.g. </w:t>
      </w:r>
      <w:r>
        <w:rPr>
          <w:rFonts w:asciiTheme="minorHAnsi" w:hAnsiTheme="minorHAnsi" w:cstheme="minorHAnsi"/>
          <w:szCs w:val="24"/>
        </w:rPr>
        <w:t>facsimiles in various locations)</w:t>
      </w:r>
    </w:p>
    <w:p w14:paraId="4A0A6073" w14:textId="76A43FDA" w:rsidR="00B40505" w:rsidRDefault="00B40505" w:rsidP="00B40505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Two new staff members approaching 3</w:t>
      </w:r>
      <w:r w:rsidR="00B1009E">
        <w:rPr>
          <w:rFonts w:asciiTheme="minorHAnsi" w:hAnsiTheme="minorHAnsi" w:cstheme="minorHAnsi"/>
          <w:szCs w:val="24"/>
        </w:rPr>
        <w:t>-</w:t>
      </w:r>
      <w:r>
        <w:rPr>
          <w:rFonts w:asciiTheme="minorHAnsi" w:hAnsiTheme="minorHAnsi" w:cstheme="minorHAnsi"/>
          <w:szCs w:val="24"/>
        </w:rPr>
        <w:t>month anniversary</w:t>
      </w:r>
      <w:r w:rsidR="00F3214A">
        <w:rPr>
          <w:rFonts w:asciiTheme="minorHAnsi" w:hAnsiTheme="minorHAnsi" w:cstheme="minorHAnsi"/>
          <w:szCs w:val="24"/>
        </w:rPr>
        <w:t xml:space="preserve"> and things are going well</w:t>
      </w:r>
    </w:p>
    <w:p w14:paraId="1DEFCD3C" w14:textId="3D903D83" w:rsidR="00B40505" w:rsidRDefault="00B40505" w:rsidP="00B40505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Upcoming events: player piano demo on 4/12</w:t>
      </w:r>
      <w:r w:rsidR="00B1009E">
        <w:rPr>
          <w:rFonts w:asciiTheme="minorHAnsi" w:hAnsiTheme="minorHAnsi" w:cstheme="minorHAnsi"/>
          <w:szCs w:val="24"/>
        </w:rPr>
        <w:t xml:space="preserve"> (conflicts with Dean investiture)</w:t>
      </w:r>
      <w:r>
        <w:rPr>
          <w:rFonts w:asciiTheme="minorHAnsi" w:hAnsiTheme="minorHAnsi" w:cstheme="minorHAnsi"/>
          <w:szCs w:val="24"/>
        </w:rPr>
        <w:t>; concert pre-talk on 4/11 for climate awareness</w:t>
      </w:r>
      <w:r w:rsidR="00B1009E">
        <w:rPr>
          <w:rFonts w:asciiTheme="minorHAnsi" w:hAnsiTheme="minorHAnsi" w:cstheme="minorHAnsi"/>
          <w:szCs w:val="24"/>
        </w:rPr>
        <w:t xml:space="preserve"> and accompanying exhibit in MPAL during month of April (Earth Month)</w:t>
      </w:r>
    </w:p>
    <w:p w14:paraId="6264B6BC" w14:textId="78DE26C1" w:rsidR="00B40505" w:rsidRDefault="00B40505" w:rsidP="00B40505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Literatures &amp; Languages Library</w:t>
      </w:r>
    </w:p>
    <w:p w14:paraId="18903118" w14:textId="5BB0866F" w:rsidR="00B40505" w:rsidRPr="00B1009E" w:rsidRDefault="00B40505" w:rsidP="00B1009E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Events</w:t>
      </w:r>
      <w:r w:rsidR="00B1009E">
        <w:rPr>
          <w:rFonts w:asciiTheme="minorHAnsi" w:hAnsiTheme="minorHAnsi" w:cstheme="minorHAnsi"/>
          <w:szCs w:val="24"/>
        </w:rPr>
        <w:t xml:space="preserve"> &amp; Exhibits</w:t>
      </w:r>
      <w:r>
        <w:rPr>
          <w:rFonts w:asciiTheme="minorHAnsi" w:hAnsiTheme="minorHAnsi" w:cstheme="minorHAnsi"/>
          <w:szCs w:val="24"/>
        </w:rPr>
        <w:t xml:space="preserve">: poetry in translation </w:t>
      </w:r>
      <w:r w:rsidR="00B1009E">
        <w:rPr>
          <w:rFonts w:asciiTheme="minorHAnsi" w:hAnsiTheme="minorHAnsi" w:cstheme="minorHAnsi"/>
          <w:szCs w:val="24"/>
        </w:rPr>
        <w:t xml:space="preserve">event </w:t>
      </w:r>
      <w:r>
        <w:rPr>
          <w:rFonts w:asciiTheme="minorHAnsi" w:hAnsiTheme="minorHAnsi" w:cstheme="minorHAnsi"/>
          <w:szCs w:val="24"/>
        </w:rPr>
        <w:t>on 4/4 – will be a hybrid event</w:t>
      </w:r>
      <w:r w:rsidR="00B1009E">
        <w:rPr>
          <w:rFonts w:asciiTheme="minorHAnsi" w:hAnsiTheme="minorHAnsi" w:cstheme="minorHAnsi"/>
          <w:szCs w:val="24"/>
        </w:rPr>
        <w:t>;</w:t>
      </w:r>
      <w:r w:rsidRPr="00B1009E">
        <w:rPr>
          <w:rFonts w:asciiTheme="minorHAnsi" w:hAnsiTheme="minorHAnsi" w:cstheme="minorHAnsi"/>
          <w:szCs w:val="24"/>
        </w:rPr>
        <w:t xml:space="preserve"> black authors in Europe </w:t>
      </w:r>
      <w:r w:rsidR="00B1009E">
        <w:rPr>
          <w:rFonts w:asciiTheme="minorHAnsi" w:hAnsiTheme="minorHAnsi" w:cstheme="minorHAnsi"/>
          <w:szCs w:val="24"/>
        </w:rPr>
        <w:t>exhibit</w:t>
      </w:r>
      <w:r w:rsidRPr="00B1009E">
        <w:rPr>
          <w:rFonts w:asciiTheme="minorHAnsi" w:hAnsiTheme="minorHAnsi" w:cstheme="minorHAnsi"/>
          <w:szCs w:val="24"/>
        </w:rPr>
        <w:t xml:space="preserve">; </w:t>
      </w:r>
      <w:r w:rsidR="00B1009E">
        <w:rPr>
          <w:rFonts w:asciiTheme="minorHAnsi" w:hAnsiTheme="minorHAnsi" w:cstheme="minorHAnsi"/>
          <w:szCs w:val="24"/>
        </w:rPr>
        <w:t>pop-up event at</w:t>
      </w:r>
      <w:r w:rsidRPr="00B1009E">
        <w:rPr>
          <w:rFonts w:asciiTheme="minorHAnsi" w:hAnsiTheme="minorHAnsi" w:cstheme="minorHAnsi"/>
          <w:szCs w:val="24"/>
        </w:rPr>
        <w:t xml:space="preserve"> Grainger portico to promote new fiction and poetry (4/18)</w:t>
      </w:r>
    </w:p>
    <w:p w14:paraId="50769DA9" w14:textId="2F18111A" w:rsidR="00B40505" w:rsidRDefault="00B1009E" w:rsidP="00B40505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New i</w:t>
      </w:r>
      <w:r w:rsidR="00B40505">
        <w:rPr>
          <w:rFonts w:asciiTheme="minorHAnsi" w:hAnsiTheme="minorHAnsi" w:cstheme="minorHAnsi"/>
          <w:szCs w:val="24"/>
        </w:rPr>
        <w:t>nitiative with IAS</w:t>
      </w:r>
      <w:r>
        <w:rPr>
          <w:rFonts w:asciiTheme="minorHAnsi" w:hAnsiTheme="minorHAnsi" w:cstheme="minorHAnsi"/>
          <w:szCs w:val="24"/>
        </w:rPr>
        <w:t>:</w:t>
      </w:r>
      <w:r w:rsidR="00B40505">
        <w:rPr>
          <w:rFonts w:asciiTheme="minorHAnsi" w:hAnsiTheme="minorHAnsi" w:cstheme="minorHAnsi"/>
          <w:szCs w:val="24"/>
        </w:rPr>
        <w:t xml:space="preserve"> pop-up displays in LLL using materials in English and the vernacular</w:t>
      </w:r>
      <w:r>
        <w:rPr>
          <w:rFonts w:asciiTheme="minorHAnsi" w:hAnsiTheme="minorHAnsi" w:cstheme="minorHAnsi"/>
          <w:szCs w:val="24"/>
        </w:rPr>
        <w:t xml:space="preserve">; </w:t>
      </w:r>
      <w:r w:rsidR="00B40505">
        <w:rPr>
          <w:rFonts w:asciiTheme="minorHAnsi" w:hAnsiTheme="minorHAnsi" w:cstheme="minorHAnsi"/>
          <w:szCs w:val="24"/>
        </w:rPr>
        <w:t>starting with Bing Wang and a Chinese Literature display</w:t>
      </w:r>
      <w:r>
        <w:rPr>
          <w:rFonts w:asciiTheme="minorHAnsi" w:hAnsiTheme="minorHAnsi" w:cstheme="minorHAnsi"/>
          <w:szCs w:val="24"/>
        </w:rPr>
        <w:t>.</w:t>
      </w:r>
    </w:p>
    <w:p w14:paraId="5C92DA61" w14:textId="7C23619F" w:rsidR="0068604F" w:rsidRPr="00075AE6" w:rsidRDefault="00B40505" w:rsidP="00075AE6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Classics</w:t>
      </w:r>
      <w:r w:rsidR="00075AE6">
        <w:rPr>
          <w:rFonts w:asciiTheme="minorHAnsi" w:hAnsiTheme="minorHAnsi" w:cstheme="minorHAnsi"/>
          <w:szCs w:val="24"/>
        </w:rPr>
        <w:t>:</w:t>
      </w:r>
      <w:r>
        <w:rPr>
          <w:rFonts w:asciiTheme="minorHAnsi" w:hAnsiTheme="minorHAnsi" w:cstheme="minorHAnsi"/>
          <w:szCs w:val="24"/>
        </w:rPr>
        <w:t xml:space="preserve"> acquired rare edition of Plato and </w:t>
      </w:r>
      <w:r w:rsidR="00075AE6">
        <w:rPr>
          <w:rFonts w:asciiTheme="minorHAnsi" w:hAnsiTheme="minorHAnsi" w:cstheme="minorHAnsi"/>
          <w:szCs w:val="24"/>
        </w:rPr>
        <w:t>manuscript</w:t>
      </w:r>
      <w:r>
        <w:rPr>
          <w:rFonts w:asciiTheme="minorHAnsi" w:hAnsiTheme="minorHAnsi" w:cstheme="minorHAnsi"/>
          <w:szCs w:val="24"/>
        </w:rPr>
        <w:t xml:space="preserve"> facsimiles</w:t>
      </w:r>
      <w:r w:rsidR="00075AE6">
        <w:rPr>
          <w:rFonts w:asciiTheme="minorHAnsi" w:hAnsiTheme="minorHAnsi" w:cstheme="minorHAnsi"/>
          <w:szCs w:val="24"/>
        </w:rPr>
        <w:t xml:space="preserve">, </w:t>
      </w:r>
      <w:r>
        <w:rPr>
          <w:rFonts w:asciiTheme="minorHAnsi" w:hAnsiTheme="minorHAnsi" w:cstheme="minorHAnsi"/>
          <w:szCs w:val="24"/>
        </w:rPr>
        <w:t xml:space="preserve">including </w:t>
      </w:r>
      <w:r w:rsidR="00075AE6">
        <w:rPr>
          <w:rFonts w:asciiTheme="minorHAnsi" w:hAnsiTheme="minorHAnsi" w:cstheme="minorHAnsi"/>
          <w:szCs w:val="24"/>
        </w:rPr>
        <w:t xml:space="preserve">one of </w:t>
      </w:r>
      <w:r>
        <w:rPr>
          <w:rFonts w:asciiTheme="minorHAnsi" w:hAnsiTheme="minorHAnsi" w:cstheme="minorHAnsi"/>
          <w:szCs w:val="24"/>
        </w:rPr>
        <w:t>Aesop’s fables</w:t>
      </w:r>
      <w:r w:rsidR="0068604F">
        <w:rPr>
          <w:rFonts w:asciiTheme="minorHAnsi" w:hAnsiTheme="minorHAnsi" w:cstheme="minorHAnsi"/>
          <w:szCs w:val="24"/>
        </w:rPr>
        <w:t xml:space="preserve">; </w:t>
      </w:r>
      <w:r w:rsidR="00075AE6">
        <w:rPr>
          <w:rFonts w:asciiTheme="minorHAnsi" w:hAnsiTheme="minorHAnsi" w:cstheme="minorHAnsi"/>
          <w:szCs w:val="24"/>
        </w:rPr>
        <w:t xml:space="preserve">upcoming </w:t>
      </w:r>
      <w:r w:rsidR="0068604F">
        <w:rPr>
          <w:rFonts w:asciiTheme="minorHAnsi" w:hAnsiTheme="minorHAnsi" w:cstheme="minorHAnsi"/>
          <w:szCs w:val="24"/>
        </w:rPr>
        <w:t>exhibit and presentation of classical manuscripts at RBML and open to all; consolidating classics collections into one location and materials will be color-coded (driven by Department request)</w:t>
      </w:r>
      <w:r w:rsidR="00075AE6">
        <w:rPr>
          <w:rFonts w:asciiTheme="minorHAnsi" w:hAnsiTheme="minorHAnsi" w:cstheme="minorHAnsi"/>
          <w:szCs w:val="24"/>
        </w:rPr>
        <w:t>; o</w:t>
      </w:r>
      <w:r w:rsidR="00075AE6" w:rsidRPr="00075AE6">
        <w:rPr>
          <w:rFonts w:asciiTheme="minorHAnsi" w:hAnsiTheme="minorHAnsi" w:cstheme="minorHAnsi"/>
          <w:szCs w:val="24"/>
        </w:rPr>
        <w:t>ngoing c</w:t>
      </w:r>
      <w:r w:rsidR="0068604F" w:rsidRPr="00075AE6">
        <w:rPr>
          <w:rFonts w:asciiTheme="minorHAnsi" w:hAnsiTheme="minorHAnsi" w:cstheme="minorHAnsi"/>
          <w:szCs w:val="24"/>
        </w:rPr>
        <w:t xml:space="preserve">onversation with </w:t>
      </w:r>
      <w:r w:rsidR="00075AE6" w:rsidRPr="00075AE6">
        <w:rPr>
          <w:rFonts w:asciiTheme="minorHAnsi" w:hAnsiTheme="minorHAnsi" w:cstheme="minorHAnsi"/>
          <w:szCs w:val="24"/>
        </w:rPr>
        <w:t>Classics department</w:t>
      </w:r>
      <w:r w:rsidR="0068604F" w:rsidRPr="00075AE6">
        <w:rPr>
          <w:rFonts w:asciiTheme="minorHAnsi" w:hAnsiTheme="minorHAnsi" w:cstheme="minorHAnsi"/>
          <w:szCs w:val="24"/>
        </w:rPr>
        <w:t>: they have their own internal library (duplicated materials</w:t>
      </w:r>
      <w:r w:rsidR="00075AE6" w:rsidRPr="00075AE6">
        <w:rPr>
          <w:rFonts w:asciiTheme="minorHAnsi" w:hAnsiTheme="minorHAnsi" w:cstheme="minorHAnsi"/>
          <w:szCs w:val="24"/>
        </w:rPr>
        <w:t xml:space="preserve"> with University Library</w:t>
      </w:r>
      <w:r w:rsidR="0068604F" w:rsidRPr="00075AE6">
        <w:rPr>
          <w:rFonts w:asciiTheme="minorHAnsi" w:hAnsiTheme="minorHAnsi" w:cstheme="minorHAnsi"/>
          <w:szCs w:val="24"/>
        </w:rPr>
        <w:t xml:space="preserve">) AND BREAK ROOM </w:t>
      </w:r>
      <w:r w:rsidR="00075AE6" w:rsidRPr="00075AE6">
        <w:rPr>
          <w:rFonts w:asciiTheme="minorHAnsi" w:hAnsiTheme="minorHAnsi" w:cstheme="minorHAnsi"/>
          <w:szCs w:val="24"/>
        </w:rPr>
        <w:t>that include</w:t>
      </w:r>
      <w:r w:rsidR="0068604F" w:rsidRPr="00075AE6">
        <w:rPr>
          <w:rFonts w:asciiTheme="minorHAnsi" w:hAnsiTheme="minorHAnsi" w:cstheme="minorHAnsi"/>
          <w:szCs w:val="24"/>
        </w:rPr>
        <w:t xml:space="preserve"> toxic materials</w:t>
      </w:r>
      <w:r w:rsidR="00075AE6" w:rsidRPr="00075AE6">
        <w:rPr>
          <w:rFonts w:asciiTheme="minorHAnsi" w:hAnsiTheme="minorHAnsi" w:cstheme="minorHAnsi"/>
          <w:szCs w:val="24"/>
        </w:rPr>
        <w:t xml:space="preserve">; </w:t>
      </w:r>
      <w:r w:rsidR="0068604F" w:rsidRPr="00075AE6">
        <w:rPr>
          <w:rFonts w:asciiTheme="minorHAnsi" w:hAnsiTheme="minorHAnsi" w:cstheme="minorHAnsi"/>
          <w:szCs w:val="24"/>
        </w:rPr>
        <w:t xml:space="preserve">LLL </w:t>
      </w:r>
      <w:r w:rsidR="00075AE6" w:rsidRPr="00075AE6">
        <w:rPr>
          <w:rFonts w:asciiTheme="minorHAnsi" w:hAnsiTheme="minorHAnsi" w:cstheme="minorHAnsi"/>
          <w:szCs w:val="24"/>
        </w:rPr>
        <w:t>providing guidance on handling of materials</w:t>
      </w:r>
    </w:p>
    <w:p w14:paraId="7262D1F5" w14:textId="62D00DBB" w:rsidR="0068604F" w:rsidRDefault="0068604F" w:rsidP="0068604F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History, Philosophy, &amp; Newspaper</w:t>
      </w:r>
      <w:r w:rsidR="00075AE6">
        <w:rPr>
          <w:rFonts w:asciiTheme="minorHAnsi" w:hAnsiTheme="minorHAnsi" w:cstheme="minorHAnsi"/>
          <w:szCs w:val="24"/>
        </w:rPr>
        <w:t xml:space="preserve"> Library</w:t>
      </w:r>
    </w:p>
    <w:p w14:paraId="328739A9" w14:textId="0977E3E9" w:rsidR="0068604F" w:rsidRPr="00075AE6" w:rsidRDefault="0068604F" w:rsidP="00075AE6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Previous events: AM (</w:t>
      </w:r>
      <w:proofErr w:type="spellStart"/>
      <w:r>
        <w:rPr>
          <w:rFonts w:asciiTheme="minorHAnsi" w:hAnsiTheme="minorHAnsi" w:cstheme="minorHAnsi"/>
          <w:szCs w:val="24"/>
        </w:rPr>
        <w:t>fka</w:t>
      </w:r>
      <w:proofErr w:type="spellEnd"/>
      <w:r>
        <w:rPr>
          <w:rFonts w:asciiTheme="minorHAnsi" w:hAnsiTheme="minorHAnsi" w:cstheme="minorHAnsi"/>
          <w:szCs w:val="24"/>
        </w:rPr>
        <w:t xml:space="preserve"> Adam Matthew) workshops </w:t>
      </w:r>
      <w:r w:rsidR="00075AE6">
        <w:rPr>
          <w:rFonts w:asciiTheme="minorHAnsi" w:hAnsiTheme="minorHAnsi" w:cstheme="minorHAnsi"/>
          <w:szCs w:val="24"/>
        </w:rPr>
        <w:t>provided overview</w:t>
      </w:r>
      <w:r>
        <w:rPr>
          <w:rFonts w:asciiTheme="minorHAnsi" w:hAnsiTheme="minorHAnsi" w:cstheme="minorHAnsi"/>
          <w:szCs w:val="24"/>
        </w:rPr>
        <w:t xml:space="preserve"> on how collections are set up, </w:t>
      </w:r>
      <w:r w:rsidR="00075AE6">
        <w:rPr>
          <w:rFonts w:asciiTheme="minorHAnsi" w:hAnsiTheme="minorHAnsi" w:cstheme="minorHAnsi"/>
          <w:szCs w:val="24"/>
        </w:rPr>
        <w:t>supplementary content,</w:t>
      </w:r>
      <w:r>
        <w:rPr>
          <w:rFonts w:asciiTheme="minorHAnsi" w:hAnsiTheme="minorHAnsi" w:cstheme="minorHAnsi"/>
          <w:szCs w:val="24"/>
        </w:rPr>
        <w:t xml:space="preserve"> cross-collection search option</w:t>
      </w:r>
      <w:r w:rsidR="00075AE6">
        <w:rPr>
          <w:rFonts w:asciiTheme="minorHAnsi" w:hAnsiTheme="minorHAnsi" w:cstheme="minorHAnsi"/>
          <w:szCs w:val="24"/>
        </w:rPr>
        <w:t>, and</w:t>
      </w:r>
      <w:r>
        <w:rPr>
          <w:rFonts w:asciiTheme="minorHAnsi" w:hAnsiTheme="minorHAnsi" w:cstheme="minorHAnsi"/>
          <w:szCs w:val="24"/>
        </w:rPr>
        <w:t xml:space="preserve"> using AI for hand-written text analysis</w:t>
      </w:r>
      <w:r w:rsidR="00075AE6">
        <w:rPr>
          <w:rFonts w:asciiTheme="minorHAnsi" w:hAnsiTheme="minorHAnsi" w:cstheme="minorHAnsi"/>
          <w:szCs w:val="24"/>
        </w:rPr>
        <w:t>.</w:t>
      </w:r>
      <w:r>
        <w:rPr>
          <w:rFonts w:asciiTheme="minorHAnsi" w:hAnsiTheme="minorHAnsi" w:cstheme="minorHAnsi"/>
          <w:szCs w:val="24"/>
        </w:rPr>
        <w:t xml:space="preserve"> Celestina considering webinar in the future</w:t>
      </w:r>
      <w:r w:rsidR="00075AE6">
        <w:rPr>
          <w:rFonts w:asciiTheme="minorHAnsi" w:hAnsiTheme="minorHAnsi" w:cstheme="minorHAnsi"/>
          <w:szCs w:val="24"/>
        </w:rPr>
        <w:t xml:space="preserve"> (</w:t>
      </w:r>
      <w:r w:rsidRPr="00075AE6">
        <w:rPr>
          <w:rFonts w:asciiTheme="minorHAnsi" w:hAnsiTheme="minorHAnsi" w:cstheme="minorHAnsi"/>
          <w:szCs w:val="24"/>
        </w:rPr>
        <w:t>KJ has asked CSW to do a brief highlight recap at future A&amp;H mtg</w:t>
      </w:r>
      <w:r w:rsidR="00075AE6">
        <w:rPr>
          <w:rFonts w:asciiTheme="minorHAnsi" w:hAnsiTheme="minorHAnsi" w:cstheme="minorHAnsi"/>
          <w:szCs w:val="24"/>
        </w:rPr>
        <w:t xml:space="preserve">); </w:t>
      </w:r>
      <w:r w:rsidR="000A0370" w:rsidRPr="00075AE6">
        <w:rPr>
          <w:rFonts w:asciiTheme="minorHAnsi" w:hAnsiTheme="minorHAnsi" w:cstheme="minorHAnsi"/>
          <w:szCs w:val="24"/>
        </w:rPr>
        <w:t>Library Friends webinar about digitization of Daily Illini, recording will be posted and shared in the future</w:t>
      </w:r>
      <w:r w:rsidR="00075AE6">
        <w:rPr>
          <w:rFonts w:asciiTheme="minorHAnsi" w:hAnsiTheme="minorHAnsi" w:cstheme="minorHAnsi"/>
          <w:szCs w:val="24"/>
        </w:rPr>
        <w:t>.</w:t>
      </w:r>
    </w:p>
    <w:p w14:paraId="6D6C04B2" w14:textId="0802657F" w:rsidR="000A0370" w:rsidRPr="00075AE6" w:rsidRDefault="00075AE6" w:rsidP="00075AE6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lastRenderedPageBreak/>
        <w:t xml:space="preserve">Displays: </w:t>
      </w:r>
      <w:r w:rsidR="000A0370">
        <w:rPr>
          <w:rFonts w:asciiTheme="minorHAnsi" w:hAnsiTheme="minorHAnsi" w:cstheme="minorHAnsi"/>
          <w:szCs w:val="24"/>
        </w:rPr>
        <w:t>New Books display is also topical (March focused on Women’s history)</w:t>
      </w:r>
      <w:r>
        <w:rPr>
          <w:rFonts w:asciiTheme="minorHAnsi" w:hAnsiTheme="minorHAnsi" w:cstheme="minorHAnsi"/>
          <w:szCs w:val="24"/>
        </w:rPr>
        <w:t>, upcoming p</w:t>
      </w:r>
      <w:r w:rsidR="000A0370" w:rsidRPr="00075AE6">
        <w:rPr>
          <w:rFonts w:asciiTheme="minorHAnsi" w:hAnsiTheme="minorHAnsi" w:cstheme="minorHAnsi"/>
          <w:szCs w:val="24"/>
        </w:rPr>
        <w:t>op-up library in Orange Room related to African American studies (focused on summer reading)</w:t>
      </w:r>
    </w:p>
    <w:p w14:paraId="1905AB99" w14:textId="50BC0FB2" w:rsidR="000A0370" w:rsidRDefault="000A0370" w:rsidP="0068604F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Library travel grant: Spring visitors (one person using the Archives), more coming in summer; received additional funding and Celestina will send call soon (to use ANY library collections)</w:t>
      </w:r>
    </w:p>
    <w:p w14:paraId="4456A1CD" w14:textId="709CDA40" w:rsidR="000A0370" w:rsidRDefault="000A0370" w:rsidP="0068604F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Collections: ongoing circ review for weeding/relocation</w:t>
      </w:r>
    </w:p>
    <w:p w14:paraId="26D40722" w14:textId="13537A22" w:rsidR="000A0370" w:rsidRDefault="000A0370" w:rsidP="0068604F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No update on vacant position (African American Studies Librarian)</w:t>
      </w:r>
    </w:p>
    <w:p w14:paraId="6BFFB60B" w14:textId="5B0B57E5" w:rsidR="000A0370" w:rsidRDefault="000A0370" w:rsidP="000A0370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GA </w:t>
      </w:r>
      <w:r w:rsidR="00075AE6">
        <w:rPr>
          <w:rFonts w:asciiTheme="minorHAnsi" w:hAnsiTheme="minorHAnsi" w:cstheme="minorHAnsi"/>
          <w:szCs w:val="24"/>
        </w:rPr>
        <w:t>H</w:t>
      </w:r>
      <w:r>
        <w:rPr>
          <w:rFonts w:asciiTheme="minorHAnsi" w:hAnsiTheme="minorHAnsi" w:cstheme="minorHAnsi"/>
          <w:szCs w:val="24"/>
        </w:rPr>
        <w:t>iring</w:t>
      </w:r>
      <w:r w:rsidR="00075AE6">
        <w:rPr>
          <w:rFonts w:asciiTheme="minorHAnsi" w:hAnsiTheme="minorHAnsi" w:cstheme="minorHAnsi"/>
          <w:szCs w:val="24"/>
        </w:rPr>
        <w:t xml:space="preserve"> discussion</w:t>
      </w:r>
    </w:p>
    <w:p w14:paraId="6FFA6685" w14:textId="3453D2B5" w:rsidR="000A0370" w:rsidRDefault="000A0370" w:rsidP="000A0370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MPAL and LLL have made offers; LLL candidate accepted another</w:t>
      </w:r>
      <w:r w:rsidR="00F3214A">
        <w:rPr>
          <w:rFonts w:asciiTheme="minorHAnsi" w:hAnsiTheme="minorHAnsi" w:cstheme="minorHAnsi"/>
          <w:szCs w:val="24"/>
        </w:rPr>
        <w:t xml:space="preserve"> GA</w:t>
      </w:r>
      <w:r>
        <w:rPr>
          <w:rFonts w:asciiTheme="minorHAnsi" w:hAnsiTheme="minorHAnsi" w:cstheme="minorHAnsi"/>
          <w:szCs w:val="24"/>
        </w:rPr>
        <w:t xml:space="preserve"> position so restarting; HPNL has hired</w:t>
      </w:r>
      <w:r w:rsidR="00F3214A">
        <w:rPr>
          <w:rFonts w:asciiTheme="minorHAnsi" w:hAnsiTheme="minorHAnsi" w:cstheme="minorHAnsi"/>
          <w:szCs w:val="24"/>
        </w:rPr>
        <w:t xml:space="preserve"> successfully. </w:t>
      </w:r>
    </w:p>
    <w:p w14:paraId="7F1928F6" w14:textId="7B120B01" w:rsidR="00F517DE" w:rsidRDefault="00F517DE" w:rsidP="00015D78">
      <w:pPr>
        <w:pStyle w:val="ListParagraph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Committee Updates</w:t>
      </w:r>
    </w:p>
    <w:p w14:paraId="398DA02E" w14:textId="77777777" w:rsidR="00F3214A" w:rsidRDefault="0068604F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Digital Strategies (</w:t>
      </w:r>
      <w:r w:rsidR="00075AE6">
        <w:rPr>
          <w:rFonts w:asciiTheme="minorHAnsi" w:hAnsiTheme="minorHAnsi" w:cstheme="minorHAnsi"/>
          <w:szCs w:val="24"/>
        </w:rPr>
        <w:t>MS</w:t>
      </w:r>
      <w:r>
        <w:rPr>
          <w:rFonts w:asciiTheme="minorHAnsi" w:hAnsiTheme="minorHAnsi" w:cstheme="minorHAnsi"/>
          <w:szCs w:val="24"/>
        </w:rPr>
        <w:t>)</w:t>
      </w:r>
    </w:p>
    <w:p w14:paraId="3A245E5D" w14:textId="26BD1F71" w:rsidR="0068604F" w:rsidRDefault="00F3214A" w:rsidP="00F3214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proofErr w:type="gramStart"/>
      <w:r>
        <w:rPr>
          <w:rFonts w:asciiTheme="minorHAnsi" w:hAnsiTheme="minorHAnsi" w:cstheme="minorHAnsi"/>
          <w:szCs w:val="24"/>
        </w:rPr>
        <w:t>G</w:t>
      </w:r>
      <w:r w:rsidR="0068604F">
        <w:rPr>
          <w:rFonts w:asciiTheme="minorHAnsi" w:hAnsiTheme="minorHAnsi" w:cstheme="minorHAnsi"/>
          <w:szCs w:val="24"/>
        </w:rPr>
        <w:t>roup</w:t>
      </w:r>
      <w:proofErr w:type="gramEnd"/>
      <w:r w:rsidR="0068604F">
        <w:rPr>
          <w:rFonts w:asciiTheme="minorHAnsi" w:hAnsiTheme="minorHAnsi" w:cstheme="minorHAnsi"/>
          <w:szCs w:val="24"/>
        </w:rPr>
        <w:t xml:space="preserve"> has </w:t>
      </w:r>
      <w:r w:rsidR="007202DC">
        <w:rPr>
          <w:rFonts w:asciiTheme="minorHAnsi" w:hAnsiTheme="minorHAnsi" w:cstheme="minorHAnsi"/>
          <w:szCs w:val="24"/>
        </w:rPr>
        <w:t>not</w:t>
      </w:r>
      <w:r w:rsidR="0068604F">
        <w:rPr>
          <w:rFonts w:asciiTheme="minorHAnsi" w:hAnsiTheme="minorHAnsi" w:cstheme="minorHAnsi"/>
          <w:szCs w:val="24"/>
        </w:rPr>
        <w:t xml:space="preserve"> met since Marek was appointed</w:t>
      </w:r>
      <w:r w:rsidR="007202DC">
        <w:rPr>
          <w:rFonts w:asciiTheme="minorHAnsi" w:hAnsiTheme="minorHAnsi" w:cstheme="minorHAnsi"/>
          <w:szCs w:val="24"/>
        </w:rPr>
        <w:t xml:space="preserve"> but may in the future now that Chris Prom is fully back in the Library</w:t>
      </w:r>
      <w:r>
        <w:rPr>
          <w:rFonts w:asciiTheme="minorHAnsi" w:hAnsiTheme="minorHAnsi" w:cstheme="minorHAnsi"/>
          <w:szCs w:val="24"/>
        </w:rPr>
        <w:t>.</w:t>
      </w:r>
    </w:p>
    <w:p w14:paraId="1C118F16" w14:textId="77777777" w:rsidR="00F3214A" w:rsidRDefault="00F517DE" w:rsidP="007202DC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AC (KJ)</w:t>
      </w:r>
      <w:r w:rsidR="000A0370">
        <w:rPr>
          <w:rFonts w:asciiTheme="minorHAnsi" w:hAnsiTheme="minorHAnsi" w:cstheme="minorHAnsi"/>
          <w:szCs w:val="24"/>
        </w:rPr>
        <w:t xml:space="preserve"> </w:t>
      </w:r>
    </w:p>
    <w:p w14:paraId="57C3D41F" w14:textId="406BE8E6" w:rsidR="000A0370" w:rsidRPr="007202DC" w:rsidRDefault="00F3214A" w:rsidP="00F3214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</w:t>
      </w:r>
      <w:r w:rsidR="000A0370">
        <w:rPr>
          <w:rFonts w:asciiTheme="minorHAnsi" w:hAnsiTheme="minorHAnsi" w:cstheme="minorHAnsi"/>
          <w:szCs w:val="24"/>
        </w:rPr>
        <w:t xml:space="preserve">o meeting last </w:t>
      </w:r>
      <w:proofErr w:type="gramStart"/>
      <w:r w:rsidR="000A0370">
        <w:rPr>
          <w:rFonts w:asciiTheme="minorHAnsi" w:hAnsiTheme="minorHAnsi" w:cstheme="minorHAnsi"/>
          <w:szCs w:val="24"/>
        </w:rPr>
        <w:t>month</w:t>
      </w:r>
      <w:r w:rsidR="007202DC">
        <w:rPr>
          <w:rFonts w:asciiTheme="minorHAnsi" w:hAnsiTheme="minorHAnsi" w:cstheme="minorHAnsi"/>
          <w:szCs w:val="24"/>
        </w:rPr>
        <w:t>;</w:t>
      </w:r>
      <w:proofErr w:type="gramEnd"/>
      <w:r w:rsidR="007202DC">
        <w:rPr>
          <w:rFonts w:asciiTheme="minorHAnsi" w:hAnsiTheme="minorHAnsi" w:cstheme="minorHAnsi"/>
          <w:szCs w:val="24"/>
        </w:rPr>
        <w:t xml:space="preserve"> </w:t>
      </w:r>
      <w:r w:rsidR="000A0370" w:rsidRPr="007202DC">
        <w:rPr>
          <w:rFonts w:asciiTheme="minorHAnsi" w:hAnsiTheme="minorHAnsi" w:cstheme="minorHAnsi"/>
          <w:szCs w:val="24"/>
        </w:rPr>
        <w:t xml:space="preserve">Budget Group decision </w:t>
      </w:r>
      <w:r w:rsidR="007202DC" w:rsidRPr="007202DC">
        <w:rPr>
          <w:rFonts w:asciiTheme="minorHAnsi" w:hAnsiTheme="minorHAnsi" w:cstheme="minorHAnsi"/>
          <w:szCs w:val="24"/>
        </w:rPr>
        <w:t>should be coming</w:t>
      </w:r>
      <w:r w:rsidR="000A0370" w:rsidRPr="007202DC">
        <w:rPr>
          <w:rFonts w:asciiTheme="minorHAnsi" w:hAnsiTheme="minorHAnsi" w:cstheme="minorHAnsi"/>
          <w:szCs w:val="24"/>
        </w:rPr>
        <w:t xml:space="preserve"> soon for </w:t>
      </w:r>
      <w:r w:rsidR="007202DC">
        <w:rPr>
          <w:rFonts w:asciiTheme="minorHAnsi" w:hAnsiTheme="minorHAnsi" w:cstheme="minorHAnsi"/>
          <w:szCs w:val="24"/>
        </w:rPr>
        <w:t xml:space="preserve">the FY25 </w:t>
      </w:r>
      <w:r w:rsidR="000A0370" w:rsidRPr="007202DC">
        <w:rPr>
          <w:rFonts w:asciiTheme="minorHAnsi" w:hAnsiTheme="minorHAnsi" w:cstheme="minorHAnsi"/>
          <w:szCs w:val="24"/>
        </w:rPr>
        <w:t xml:space="preserve">hourly wage </w:t>
      </w:r>
      <w:r w:rsidR="007202DC">
        <w:rPr>
          <w:rFonts w:asciiTheme="minorHAnsi" w:hAnsiTheme="minorHAnsi" w:cstheme="minorHAnsi"/>
          <w:szCs w:val="24"/>
        </w:rPr>
        <w:t>request</w:t>
      </w:r>
      <w:r>
        <w:rPr>
          <w:rFonts w:asciiTheme="minorHAnsi" w:hAnsiTheme="minorHAnsi" w:cstheme="minorHAnsi"/>
          <w:szCs w:val="24"/>
        </w:rPr>
        <w:t>.</w:t>
      </w:r>
    </w:p>
    <w:p w14:paraId="5730EE45" w14:textId="77777777" w:rsidR="00F3214A" w:rsidRDefault="003638C5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CDC</w:t>
      </w:r>
      <w:r w:rsidR="00F517DE">
        <w:rPr>
          <w:rFonts w:asciiTheme="minorHAnsi" w:hAnsiTheme="minorHAnsi" w:cstheme="minorHAnsi"/>
          <w:szCs w:val="24"/>
        </w:rPr>
        <w:t xml:space="preserve"> (PC)</w:t>
      </w:r>
      <w:r w:rsidR="000A0370">
        <w:rPr>
          <w:rFonts w:asciiTheme="minorHAnsi" w:hAnsiTheme="minorHAnsi" w:cstheme="minorHAnsi"/>
          <w:szCs w:val="24"/>
        </w:rPr>
        <w:t xml:space="preserve"> </w:t>
      </w:r>
    </w:p>
    <w:p w14:paraId="5B525687" w14:textId="16D84B52" w:rsidR="00F517DE" w:rsidRDefault="00F3214A" w:rsidP="00F3214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Paula was out sick so look </w:t>
      </w:r>
      <w:proofErr w:type="gramStart"/>
      <w:r>
        <w:rPr>
          <w:rFonts w:asciiTheme="minorHAnsi" w:hAnsiTheme="minorHAnsi" w:cstheme="minorHAnsi"/>
          <w:szCs w:val="24"/>
        </w:rPr>
        <w:t>for</w:t>
      </w:r>
      <w:proofErr w:type="gramEnd"/>
      <w:r>
        <w:rPr>
          <w:rFonts w:asciiTheme="minorHAnsi" w:hAnsiTheme="minorHAnsi" w:cstheme="minorHAnsi"/>
          <w:szCs w:val="24"/>
        </w:rPr>
        <w:t xml:space="preserve"> minutes. </w:t>
      </w:r>
    </w:p>
    <w:p w14:paraId="20132B1D" w14:textId="0D0C7937" w:rsidR="007202DC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EC (</w:t>
      </w:r>
      <w:r w:rsidR="00875646">
        <w:rPr>
          <w:rFonts w:asciiTheme="minorHAnsi" w:hAnsiTheme="minorHAnsi" w:cstheme="minorHAnsi"/>
          <w:szCs w:val="24"/>
        </w:rPr>
        <w:t>PC/</w:t>
      </w:r>
      <w:r>
        <w:rPr>
          <w:rFonts w:asciiTheme="minorHAnsi" w:hAnsiTheme="minorHAnsi" w:cstheme="minorHAnsi"/>
          <w:szCs w:val="24"/>
        </w:rPr>
        <w:t>KJ)</w:t>
      </w:r>
      <w:r w:rsidR="000A0370">
        <w:rPr>
          <w:rFonts w:asciiTheme="minorHAnsi" w:hAnsiTheme="minorHAnsi" w:cstheme="minorHAnsi"/>
          <w:szCs w:val="24"/>
        </w:rPr>
        <w:t xml:space="preserve"> </w:t>
      </w:r>
    </w:p>
    <w:p w14:paraId="6BFFB4FD" w14:textId="6D198B36" w:rsidR="007202DC" w:rsidRDefault="007202DC" w:rsidP="007202DC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L</w:t>
      </w:r>
      <w:r w:rsidR="000A0370">
        <w:rPr>
          <w:rFonts w:asciiTheme="minorHAnsi" w:hAnsiTheme="minorHAnsi" w:cstheme="minorHAnsi"/>
          <w:szCs w:val="24"/>
        </w:rPr>
        <w:t>arge meeting with other groups to</w:t>
      </w:r>
      <w:r>
        <w:rPr>
          <w:rFonts w:asciiTheme="minorHAnsi" w:hAnsiTheme="minorHAnsi" w:cstheme="minorHAnsi"/>
          <w:szCs w:val="24"/>
        </w:rPr>
        <w:t xml:space="preserve"> discuss and rank </w:t>
      </w:r>
      <w:r w:rsidR="000A0370">
        <w:rPr>
          <w:rFonts w:asciiTheme="minorHAnsi" w:hAnsiTheme="minorHAnsi" w:cstheme="minorHAnsi"/>
          <w:szCs w:val="24"/>
        </w:rPr>
        <w:t>all 41 position proposals</w:t>
      </w:r>
      <w:r>
        <w:rPr>
          <w:rFonts w:asciiTheme="minorHAnsi" w:hAnsiTheme="minorHAnsi" w:cstheme="minorHAnsi"/>
          <w:szCs w:val="24"/>
        </w:rPr>
        <w:t xml:space="preserve"> and</w:t>
      </w:r>
      <w:r w:rsidR="000A0370">
        <w:rPr>
          <w:rFonts w:asciiTheme="minorHAnsi" w:hAnsiTheme="minorHAnsi" w:cstheme="minorHAnsi"/>
          <w:szCs w:val="24"/>
        </w:rPr>
        <w:t xml:space="preserve"> </w:t>
      </w:r>
      <w:r>
        <w:rPr>
          <w:rFonts w:asciiTheme="minorHAnsi" w:hAnsiTheme="minorHAnsi" w:cstheme="minorHAnsi"/>
          <w:szCs w:val="24"/>
        </w:rPr>
        <w:t>rankings are</w:t>
      </w:r>
      <w:r w:rsidR="000A0370">
        <w:rPr>
          <w:rFonts w:asciiTheme="minorHAnsi" w:hAnsiTheme="minorHAnsi" w:cstheme="minorHAnsi"/>
          <w:szCs w:val="24"/>
        </w:rPr>
        <w:t xml:space="preserve"> being reviewed by the Dean</w:t>
      </w:r>
      <w:r>
        <w:rPr>
          <w:rFonts w:asciiTheme="minorHAnsi" w:hAnsiTheme="minorHAnsi" w:cstheme="minorHAnsi"/>
          <w:szCs w:val="24"/>
        </w:rPr>
        <w:t>.</w:t>
      </w:r>
      <w:r w:rsidR="000A0370">
        <w:rPr>
          <w:rFonts w:asciiTheme="minorHAnsi" w:hAnsiTheme="minorHAnsi" w:cstheme="minorHAnsi"/>
          <w:szCs w:val="24"/>
        </w:rPr>
        <w:t xml:space="preserve"> EC continues to discuss the process for proposing positions</w:t>
      </w:r>
      <w:r>
        <w:rPr>
          <w:rFonts w:asciiTheme="minorHAnsi" w:hAnsiTheme="minorHAnsi" w:cstheme="minorHAnsi"/>
          <w:szCs w:val="24"/>
        </w:rPr>
        <w:t xml:space="preserve"> and as Claire and Beth are figuring out workflows, Claire is questioning to what extent position descriptions </w:t>
      </w:r>
      <w:r w:rsidRPr="007202DC">
        <w:rPr>
          <w:rFonts w:asciiTheme="minorHAnsi" w:hAnsiTheme="minorHAnsi" w:cstheme="minorHAnsi"/>
          <w:i/>
          <w:iCs/>
          <w:szCs w:val="24"/>
        </w:rPr>
        <w:t>need</w:t>
      </w:r>
      <w:r>
        <w:rPr>
          <w:rFonts w:asciiTheme="minorHAnsi" w:hAnsiTheme="minorHAnsi" w:cstheme="minorHAnsi"/>
          <w:szCs w:val="24"/>
        </w:rPr>
        <w:t xml:space="preserve"> to be reviewed by EC. </w:t>
      </w:r>
    </w:p>
    <w:p w14:paraId="65D845DC" w14:textId="7C0D0249" w:rsidR="007202DC" w:rsidRDefault="007202DC" w:rsidP="007202DC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R</w:t>
      </w:r>
      <w:r w:rsidR="000A0370">
        <w:rPr>
          <w:rFonts w:asciiTheme="minorHAnsi" w:hAnsiTheme="minorHAnsi" w:cstheme="minorHAnsi"/>
          <w:szCs w:val="24"/>
        </w:rPr>
        <w:t>eviewed documentation for Specialized Faculty and committee changes</w:t>
      </w:r>
      <w:r>
        <w:rPr>
          <w:rFonts w:asciiTheme="minorHAnsi" w:hAnsiTheme="minorHAnsi" w:cstheme="minorHAnsi"/>
          <w:szCs w:val="24"/>
        </w:rPr>
        <w:t xml:space="preserve"> related to these developments.</w:t>
      </w:r>
    </w:p>
    <w:p w14:paraId="0645DA2A" w14:textId="7286748A" w:rsidR="00F517DE" w:rsidRDefault="007202DC" w:rsidP="007202DC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Mentoring and evaluation task force next steps – EC is waiting for Specialized Faculty to be figured out first since these are related. </w:t>
      </w:r>
    </w:p>
    <w:p w14:paraId="7A73CF9B" w14:textId="77777777" w:rsidR="007202DC" w:rsidRDefault="003638C5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F517DE">
        <w:rPr>
          <w:rFonts w:asciiTheme="minorHAnsi" w:hAnsiTheme="minorHAnsi" w:cstheme="minorHAnsi"/>
          <w:szCs w:val="24"/>
        </w:rPr>
        <w:t>LSSC</w:t>
      </w:r>
      <w:r w:rsidR="00F517DE">
        <w:rPr>
          <w:rFonts w:asciiTheme="minorHAnsi" w:hAnsiTheme="minorHAnsi" w:cstheme="minorHAnsi"/>
          <w:szCs w:val="24"/>
        </w:rPr>
        <w:t xml:space="preserve"> (KH)</w:t>
      </w:r>
      <w:r w:rsidR="007202DC">
        <w:rPr>
          <w:rFonts w:asciiTheme="minorHAnsi" w:hAnsiTheme="minorHAnsi" w:cstheme="minorHAnsi"/>
          <w:szCs w:val="24"/>
        </w:rPr>
        <w:t xml:space="preserve"> </w:t>
      </w:r>
    </w:p>
    <w:p w14:paraId="32A7ADFE" w14:textId="07FE9985" w:rsidR="007202DC" w:rsidRDefault="007202DC" w:rsidP="007202DC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Hiring of Student Assistants and avoiding issues in the Fall; recommendation to hire in the Spring and begin training so they would be </w:t>
      </w:r>
      <w:r>
        <w:rPr>
          <w:rFonts w:asciiTheme="minorHAnsi" w:hAnsiTheme="minorHAnsi" w:cstheme="minorHAnsi"/>
          <w:i/>
          <w:iCs/>
          <w:szCs w:val="24"/>
        </w:rPr>
        <w:t>re-hires</w:t>
      </w:r>
      <w:r>
        <w:rPr>
          <w:rFonts w:asciiTheme="minorHAnsi" w:hAnsiTheme="minorHAnsi" w:cstheme="minorHAnsi"/>
          <w:szCs w:val="24"/>
        </w:rPr>
        <w:t xml:space="preserve"> in the Fall and not </w:t>
      </w:r>
      <w:r>
        <w:rPr>
          <w:rFonts w:asciiTheme="minorHAnsi" w:hAnsiTheme="minorHAnsi" w:cstheme="minorHAnsi"/>
          <w:i/>
          <w:iCs/>
          <w:szCs w:val="24"/>
        </w:rPr>
        <w:t>new hires</w:t>
      </w:r>
      <w:r w:rsidR="00F3214A">
        <w:rPr>
          <w:rFonts w:asciiTheme="minorHAnsi" w:hAnsiTheme="minorHAnsi" w:cstheme="minorHAnsi"/>
          <w:i/>
          <w:iCs/>
          <w:szCs w:val="24"/>
        </w:rPr>
        <w:t>.</w:t>
      </w:r>
    </w:p>
    <w:p w14:paraId="17953FD8" w14:textId="18593DE1" w:rsidR="003638C5" w:rsidRDefault="007202DC" w:rsidP="007202DC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Reviewing ALA civil service scholarship rubric and process for selecting recipients. </w:t>
      </w:r>
    </w:p>
    <w:p w14:paraId="585B5F5F" w14:textId="4F2D7139" w:rsidR="000536BD" w:rsidRDefault="00F517DE" w:rsidP="00C85791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O&amp;E (SM</w:t>
      </w:r>
      <w:r w:rsidR="00C85791">
        <w:rPr>
          <w:rFonts w:asciiTheme="minorHAnsi" w:hAnsiTheme="minorHAnsi" w:cstheme="minorHAnsi"/>
          <w:szCs w:val="24"/>
        </w:rPr>
        <w:t>)</w:t>
      </w:r>
      <w:r w:rsidR="007202DC">
        <w:rPr>
          <w:rFonts w:asciiTheme="minorHAnsi" w:hAnsiTheme="minorHAnsi" w:cstheme="minorHAnsi"/>
          <w:szCs w:val="24"/>
        </w:rPr>
        <w:t xml:space="preserve"> – no update</w:t>
      </w:r>
    </w:p>
    <w:p w14:paraId="7E567B1C" w14:textId="77777777" w:rsidR="00F13A2C" w:rsidRDefault="00A91AC0" w:rsidP="00C85791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RMT</w:t>
      </w:r>
      <w:r w:rsidR="007926DD">
        <w:rPr>
          <w:rFonts w:asciiTheme="minorHAnsi" w:hAnsiTheme="minorHAnsi" w:cstheme="minorHAnsi"/>
          <w:szCs w:val="24"/>
        </w:rPr>
        <w:t xml:space="preserve"> (CSW)</w:t>
      </w:r>
      <w:r w:rsidR="007202DC">
        <w:rPr>
          <w:rFonts w:asciiTheme="minorHAnsi" w:hAnsiTheme="minorHAnsi" w:cstheme="minorHAnsi"/>
          <w:szCs w:val="24"/>
        </w:rPr>
        <w:t xml:space="preserve"> </w:t>
      </w:r>
    </w:p>
    <w:p w14:paraId="70337246" w14:textId="774FC73A" w:rsidR="00A91AC0" w:rsidRDefault="00F13A2C" w:rsidP="00F13A2C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Joe Lenkart &amp; Doctoral Research Support Program: Joe is interested in recruiting colleagues so reach out to him if you’re interested in </w:t>
      </w:r>
      <w:proofErr w:type="gramStart"/>
      <w:r>
        <w:rPr>
          <w:rFonts w:asciiTheme="minorHAnsi" w:hAnsiTheme="minorHAnsi" w:cstheme="minorHAnsi"/>
          <w:szCs w:val="24"/>
        </w:rPr>
        <w:t>support</w:t>
      </w:r>
      <w:proofErr w:type="gramEnd"/>
      <w:r>
        <w:rPr>
          <w:rFonts w:asciiTheme="minorHAnsi" w:hAnsiTheme="minorHAnsi" w:cstheme="minorHAnsi"/>
          <w:szCs w:val="24"/>
        </w:rPr>
        <w:t xml:space="preserve"> the program. Share information about participants – a lot of PhD students from non-arts and humanities disciplines that need additional writing support. TLAS will provide some support to DRSP by helping cross-promoting events like Savvy Researcher. </w:t>
      </w:r>
    </w:p>
    <w:p w14:paraId="1C540DFB" w14:textId="18A5AB4C" w:rsidR="00F13A2C" w:rsidRDefault="00F13A2C" w:rsidP="00F13A2C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Fall 2023 GA Orientation feedback: be CLEAR with </w:t>
      </w:r>
      <w:r w:rsidR="00F3214A">
        <w:rPr>
          <w:rFonts w:asciiTheme="minorHAnsi" w:hAnsiTheme="minorHAnsi" w:cstheme="minorHAnsi"/>
          <w:szCs w:val="24"/>
        </w:rPr>
        <w:t xml:space="preserve">new </w:t>
      </w:r>
      <w:r>
        <w:rPr>
          <w:rFonts w:asciiTheme="minorHAnsi" w:hAnsiTheme="minorHAnsi" w:cstheme="minorHAnsi"/>
          <w:szCs w:val="24"/>
        </w:rPr>
        <w:t>GAs which sessions they need to attend</w:t>
      </w:r>
      <w:r w:rsidR="00F3214A">
        <w:rPr>
          <w:rFonts w:asciiTheme="minorHAnsi" w:hAnsiTheme="minorHAnsi" w:cstheme="minorHAnsi"/>
          <w:szCs w:val="24"/>
        </w:rPr>
        <w:t xml:space="preserve">. </w:t>
      </w:r>
    </w:p>
    <w:p w14:paraId="4085A670" w14:textId="53C7EDF7" w:rsidR="00F13A2C" w:rsidRDefault="00F13A2C" w:rsidP="00F13A2C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lastRenderedPageBreak/>
        <w:t>Ask a Librarian pop-up in Primo catalog</w:t>
      </w:r>
      <w:r w:rsidR="00F3214A">
        <w:rPr>
          <w:rFonts w:asciiTheme="minorHAnsi" w:hAnsiTheme="minorHAnsi" w:cstheme="minorHAnsi"/>
          <w:szCs w:val="24"/>
        </w:rPr>
        <w:t xml:space="preserve">: discussing </w:t>
      </w:r>
      <w:r>
        <w:rPr>
          <w:rFonts w:asciiTheme="minorHAnsi" w:hAnsiTheme="minorHAnsi" w:cstheme="minorHAnsi"/>
          <w:szCs w:val="24"/>
        </w:rPr>
        <w:t>automatic or current tab (most are opposed to the automatic pop-up)</w:t>
      </w:r>
      <w:r w:rsidR="00F3214A">
        <w:rPr>
          <w:rFonts w:asciiTheme="minorHAnsi" w:hAnsiTheme="minorHAnsi" w:cstheme="minorHAnsi"/>
          <w:szCs w:val="24"/>
        </w:rPr>
        <w:t xml:space="preserve">. </w:t>
      </w:r>
    </w:p>
    <w:p w14:paraId="7FFAE5BB" w14:textId="19CBFC05" w:rsidR="00F13A2C" w:rsidRPr="00F13A2C" w:rsidRDefault="00F13A2C" w:rsidP="00F13A2C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Celestina trying to add Newspapers as Subject in </w:t>
      </w:r>
      <w:proofErr w:type="spellStart"/>
      <w:r>
        <w:rPr>
          <w:rFonts w:asciiTheme="minorHAnsi" w:hAnsiTheme="minorHAnsi" w:cstheme="minorHAnsi"/>
          <w:szCs w:val="24"/>
        </w:rPr>
        <w:t>LibInsight</w:t>
      </w:r>
      <w:proofErr w:type="spellEnd"/>
      <w:r w:rsidR="00F3214A">
        <w:rPr>
          <w:rFonts w:asciiTheme="minorHAnsi" w:hAnsiTheme="minorHAnsi" w:cstheme="minorHAnsi"/>
          <w:szCs w:val="24"/>
        </w:rPr>
        <w:t xml:space="preserve">. </w:t>
      </w:r>
    </w:p>
    <w:p w14:paraId="506EE19E" w14:textId="2A749857" w:rsidR="007926DD" w:rsidRDefault="007926DD" w:rsidP="00C85791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Search Committees and other</w:t>
      </w:r>
    </w:p>
    <w:p w14:paraId="79EAF644" w14:textId="54794333" w:rsidR="00075AE6" w:rsidRDefault="00075AE6" w:rsidP="00075AE6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Ongoing discussion </w:t>
      </w:r>
      <w:r w:rsidR="00F3214A">
        <w:rPr>
          <w:rFonts w:asciiTheme="minorHAnsi" w:hAnsiTheme="minorHAnsi" w:cstheme="minorHAnsi"/>
          <w:szCs w:val="24"/>
        </w:rPr>
        <w:t xml:space="preserve">about </w:t>
      </w:r>
      <w:r>
        <w:rPr>
          <w:rFonts w:asciiTheme="minorHAnsi" w:hAnsiTheme="minorHAnsi" w:cstheme="minorHAnsi"/>
          <w:szCs w:val="24"/>
        </w:rPr>
        <w:t>D</w:t>
      </w:r>
      <w:r w:rsidR="00F3214A">
        <w:rPr>
          <w:rFonts w:asciiTheme="minorHAnsi" w:hAnsiTheme="minorHAnsi" w:cstheme="minorHAnsi"/>
          <w:szCs w:val="24"/>
        </w:rPr>
        <w:t>RS</w:t>
      </w:r>
      <w:r>
        <w:rPr>
          <w:rFonts w:asciiTheme="minorHAnsi" w:hAnsiTheme="minorHAnsi" w:cstheme="minorHAnsi"/>
          <w:szCs w:val="24"/>
        </w:rPr>
        <w:t>P</w:t>
      </w:r>
    </w:p>
    <w:p w14:paraId="4D2AB191" w14:textId="38DA69E9" w:rsidR="00075AE6" w:rsidRPr="00075AE6" w:rsidRDefault="00075AE6" w:rsidP="00075AE6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Changing landscape </w:t>
      </w:r>
      <w:r w:rsidR="00F3214A">
        <w:rPr>
          <w:rFonts w:asciiTheme="minorHAnsi" w:hAnsiTheme="minorHAnsi" w:cstheme="minorHAnsi"/>
          <w:szCs w:val="24"/>
        </w:rPr>
        <w:t>scoping review:</w:t>
      </w:r>
      <w:r>
        <w:rPr>
          <w:rFonts w:asciiTheme="minorHAnsi" w:hAnsiTheme="minorHAnsi" w:cstheme="minorHAnsi"/>
          <w:szCs w:val="24"/>
        </w:rPr>
        <w:t xml:space="preserve"> Joe</w:t>
      </w:r>
      <w:r w:rsidR="00F3214A">
        <w:rPr>
          <w:rFonts w:asciiTheme="minorHAnsi" w:hAnsiTheme="minorHAnsi" w:cstheme="minorHAnsi"/>
          <w:szCs w:val="24"/>
        </w:rPr>
        <w:t xml:space="preserve"> L</w:t>
      </w:r>
      <w:r>
        <w:rPr>
          <w:rFonts w:asciiTheme="minorHAnsi" w:hAnsiTheme="minorHAnsi" w:cstheme="minorHAnsi"/>
          <w:szCs w:val="24"/>
        </w:rPr>
        <w:t xml:space="preserve"> leading charge on report focused on space use and needs in the Main Library; needs related to exhibits and events, special formats, etc. focused on internal sharing but </w:t>
      </w:r>
      <w:r w:rsidR="00F3214A">
        <w:rPr>
          <w:rFonts w:asciiTheme="minorHAnsi" w:hAnsiTheme="minorHAnsi" w:cstheme="minorHAnsi"/>
          <w:szCs w:val="24"/>
        </w:rPr>
        <w:t xml:space="preserve">group discussing the purpose of the report and </w:t>
      </w:r>
      <w:proofErr w:type="gramStart"/>
      <w:r w:rsidR="00F3214A">
        <w:rPr>
          <w:rFonts w:asciiTheme="minorHAnsi" w:hAnsiTheme="minorHAnsi" w:cstheme="minorHAnsi"/>
          <w:szCs w:val="24"/>
        </w:rPr>
        <w:t>future plans</w:t>
      </w:r>
      <w:proofErr w:type="gramEnd"/>
      <w:r w:rsidR="00F3214A">
        <w:rPr>
          <w:rFonts w:asciiTheme="minorHAnsi" w:hAnsiTheme="minorHAnsi" w:cstheme="minorHAnsi"/>
          <w:szCs w:val="24"/>
        </w:rPr>
        <w:t xml:space="preserve">. </w:t>
      </w:r>
    </w:p>
    <w:p w14:paraId="1B51493B" w14:textId="7D74CA0B" w:rsidR="007926DD" w:rsidRDefault="007926DD" w:rsidP="007926DD">
      <w:pPr>
        <w:pStyle w:val="ListParagraph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Announcements</w:t>
      </w:r>
    </w:p>
    <w:p w14:paraId="3D7C9570" w14:textId="08EAEEF0" w:rsidR="00C85791" w:rsidRPr="00A91AC0" w:rsidRDefault="00C85791" w:rsidP="00A91AC0">
      <w:pPr>
        <w:spacing w:line="240" w:lineRule="auto"/>
        <w:rPr>
          <w:rFonts w:asciiTheme="minorHAnsi" w:hAnsiTheme="minorHAnsi" w:cstheme="minorHAnsi"/>
          <w:szCs w:val="24"/>
        </w:rPr>
      </w:pPr>
    </w:p>
    <w:sectPr w:rsidR="00C85791" w:rsidRPr="00A91AC0" w:rsidSect="008069CA">
      <w:pgSz w:w="12240" w:h="15840"/>
      <w:pgMar w:top="99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296B5E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4865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15D78"/>
    <w:rsid w:val="000536BD"/>
    <w:rsid w:val="00075AE6"/>
    <w:rsid w:val="000A0370"/>
    <w:rsid w:val="000A215C"/>
    <w:rsid w:val="001C083E"/>
    <w:rsid w:val="00203C97"/>
    <w:rsid w:val="002F4976"/>
    <w:rsid w:val="003638C5"/>
    <w:rsid w:val="00410CCC"/>
    <w:rsid w:val="004200E6"/>
    <w:rsid w:val="00424D11"/>
    <w:rsid w:val="004D5DE4"/>
    <w:rsid w:val="0068604F"/>
    <w:rsid w:val="007202DC"/>
    <w:rsid w:val="00731712"/>
    <w:rsid w:val="00775658"/>
    <w:rsid w:val="007926DD"/>
    <w:rsid w:val="008069CA"/>
    <w:rsid w:val="008343C3"/>
    <w:rsid w:val="00875646"/>
    <w:rsid w:val="008E25F0"/>
    <w:rsid w:val="00A91AC0"/>
    <w:rsid w:val="00B1009E"/>
    <w:rsid w:val="00B40505"/>
    <w:rsid w:val="00B412E9"/>
    <w:rsid w:val="00B817A4"/>
    <w:rsid w:val="00C85791"/>
    <w:rsid w:val="00CC24FE"/>
    <w:rsid w:val="00D64F90"/>
    <w:rsid w:val="00DF7C80"/>
    <w:rsid w:val="00E41AE0"/>
    <w:rsid w:val="00E516C0"/>
    <w:rsid w:val="00EF7045"/>
    <w:rsid w:val="00F13A2C"/>
    <w:rsid w:val="00F3214A"/>
    <w:rsid w:val="00F517DE"/>
    <w:rsid w:val="00FC00FC"/>
    <w:rsid w:val="00FC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516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16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46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776</Words>
  <Characters>4427</Characters>
  <Application>Microsoft Office Word</Application>
  <DocSecurity>4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Johnson, Kirstin Dougan</cp:lastModifiedBy>
  <cp:revision>2</cp:revision>
  <dcterms:created xsi:type="dcterms:W3CDTF">2024-04-30T21:16:00Z</dcterms:created>
  <dcterms:modified xsi:type="dcterms:W3CDTF">2024-04-30T21:16:00Z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