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4D135" w14:textId="455A9EDE" w:rsidR="004E59D9" w:rsidRPr="00602CE9" w:rsidRDefault="00855AE8" w:rsidP="004E59D9">
      <w:pPr>
        <w:jc w:val="center"/>
        <w:rPr>
          <w:rFonts w:ascii="Georgia" w:hAnsi="Georgia" w:cstheme="minorHAnsi"/>
          <w:b/>
          <w:bCs/>
          <w:szCs w:val="24"/>
        </w:rPr>
      </w:pPr>
      <w:r>
        <w:rPr>
          <w:rFonts w:ascii="Georgia" w:hAnsi="Georgia" w:cstheme="minorHAnsi"/>
          <w:b/>
          <w:bCs/>
          <w:szCs w:val="24"/>
        </w:rPr>
        <w:t xml:space="preserve">Minutes: </w:t>
      </w:r>
      <w:r w:rsidR="000536BD" w:rsidRPr="00602CE9">
        <w:rPr>
          <w:rFonts w:ascii="Georgia" w:hAnsi="Georgia" w:cstheme="minorHAnsi"/>
          <w:b/>
          <w:bCs/>
          <w:szCs w:val="24"/>
        </w:rPr>
        <w:t>Arts and Humanities Division Meeting</w:t>
      </w:r>
    </w:p>
    <w:p w14:paraId="363AF99F" w14:textId="41F2B451" w:rsidR="004E59D9" w:rsidRPr="00B724AF" w:rsidRDefault="000A489D" w:rsidP="00B724AF">
      <w:pPr>
        <w:jc w:val="center"/>
        <w:rPr>
          <w:rFonts w:ascii="Georgia" w:hAnsi="Georgia" w:cstheme="minorHAnsi"/>
          <w:b/>
          <w:bCs/>
          <w:szCs w:val="24"/>
        </w:rPr>
      </w:pPr>
      <w:r>
        <w:rPr>
          <w:rFonts w:ascii="Georgia" w:hAnsi="Georgia" w:cstheme="minorHAnsi"/>
          <w:b/>
          <w:bCs/>
          <w:szCs w:val="24"/>
        </w:rPr>
        <w:t>April 4th</w:t>
      </w:r>
      <w:r w:rsidR="004E59D9" w:rsidRPr="000B4259">
        <w:rPr>
          <w:rFonts w:ascii="Georgia" w:hAnsi="Georgia" w:cstheme="minorHAnsi"/>
          <w:b/>
          <w:bCs/>
          <w:szCs w:val="24"/>
        </w:rPr>
        <w:t xml:space="preserve"> 202</w:t>
      </w:r>
      <w:r w:rsidR="00A52458">
        <w:rPr>
          <w:rFonts w:ascii="Georgia" w:hAnsi="Georgia" w:cstheme="minorHAnsi"/>
          <w:b/>
          <w:bCs/>
          <w:szCs w:val="24"/>
        </w:rPr>
        <w:t>2</w:t>
      </w:r>
      <w:r w:rsidR="004E59D9" w:rsidRPr="000B4259">
        <w:rPr>
          <w:rFonts w:ascii="Georgia" w:hAnsi="Georgia" w:cstheme="minorHAnsi"/>
          <w:b/>
          <w:bCs/>
          <w:szCs w:val="24"/>
        </w:rPr>
        <w:t xml:space="preserve">, </w:t>
      </w:r>
      <w:r>
        <w:rPr>
          <w:rFonts w:ascii="Georgia" w:hAnsi="Georgia" w:cstheme="minorHAnsi"/>
          <w:b/>
          <w:bCs/>
          <w:szCs w:val="24"/>
        </w:rPr>
        <w:t>1-2:30pm</w:t>
      </w:r>
      <w:r>
        <w:rPr>
          <w:rFonts w:ascii="Georgia" w:hAnsi="Georgia" w:cstheme="minorHAnsi"/>
          <w:b/>
          <w:bCs/>
          <w:szCs w:val="24"/>
        </w:rPr>
        <w:br/>
      </w:r>
    </w:p>
    <w:p w14:paraId="5164EA4F" w14:textId="314F3E73" w:rsidR="00602CE9" w:rsidRDefault="003B4C99" w:rsidP="000536BD">
      <w:pPr>
        <w:rPr>
          <w:rFonts w:ascii="Georgia" w:hAnsi="Georgia" w:cstheme="minorHAnsi"/>
          <w:szCs w:val="24"/>
        </w:rPr>
      </w:pPr>
      <w:r>
        <w:rPr>
          <w:rFonts w:ascii="Georgia" w:hAnsi="Georgia" w:cstheme="minorHAnsi"/>
          <w:szCs w:val="24"/>
        </w:rPr>
        <w:t>Attending</w:t>
      </w:r>
      <w:r w:rsidR="00855AE8">
        <w:rPr>
          <w:rFonts w:ascii="Georgia" w:hAnsi="Georgia" w:cstheme="minorHAnsi"/>
          <w:szCs w:val="24"/>
        </w:rPr>
        <w:t>:</w:t>
      </w:r>
      <w:r w:rsidR="00B724AF" w:rsidRPr="00B724AF">
        <w:rPr>
          <w:rFonts w:ascii="Georgia" w:hAnsi="Georgia" w:cstheme="minorHAnsi"/>
          <w:szCs w:val="24"/>
        </w:rPr>
        <w:t xml:space="preserve"> </w:t>
      </w:r>
      <w:r w:rsidR="0053599B" w:rsidRPr="000B4259">
        <w:rPr>
          <w:rFonts w:ascii="Georgia" w:hAnsi="Georgia" w:cstheme="minorHAnsi"/>
          <w:szCs w:val="24"/>
        </w:rPr>
        <w:t>Paula Carns</w:t>
      </w:r>
      <w:r w:rsidR="0053599B">
        <w:rPr>
          <w:rFonts w:ascii="Georgia" w:hAnsi="Georgia" w:cstheme="minorHAnsi"/>
          <w:szCs w:val="24"/>
        </w:rPr>
        <w:t xml:space="preserve">, </w:t>
      </w:r>
      <w:r w:rsidR="00B724AF" w:rsidRPr="00B724AF">
        <w:rPr>
          <w:rFonts w:ascii="Georgia" w:hAnsi="Georgia" w:cstheme="minorHAnsi"/>
          <w:szCs w:val="24"/>
        </w:rPr>
        <w:t>Karen Huck</w:t>
      </w:r>
      <w:r w:rsidR="00B724AF">
        <w:rPr>
          <w:rFonts w:ascii="Georgia" w:hAnsi="Georgia" w:cstheme="minorHAnsi"/>
          <w:szCs w:val="24"/>
        </w:rPr>
        <w:t>,</w:t>
      </w:r>
      <w:r w:rsidR="00B724AF" w:rsidRPr="00B724AF">
        <w:rPr>
          <w:rFonts w:ascii="Georgia" w:hAnsi="Georgia" w:cstheme="minorHAnsi"/>
          <w:szCs w:val="24"/>
        </w:rPr>
        <w:t xml:space="preserve"> </w:t>
      </w:r>
      <w:r w:rsidR="0053599B" w:rsidRPr="000B4259">
        <w:rPr>
          <w:rFonts w:ascii="Georgia" w:hAnsi="Georgia" w:cstheme="minorHAnsi"/>
          <w:szCs w:val="24"/>
        </w:rPr>
        <w:t>Kirstin Johnson (chair), Kate Lambaria</w:t>
      </w:r>
      <w:r w:rsidR="0053599B">
        <w:rPr>
          <w:rFonts w:ascii="Georgia" w:hAnsi="Georgia" w:cstheme="minorHAnsi"/>
          <w:szCs w:val="24"/>
        </w:rPr>
        <w:t xml:space="preserve">, </w:t>
      </w:r>
      <w:r w:rsidR="00B724AF" w:rsidRPr="00B724AF">
        <w:rPr>
          <w:rFonts w:ascii="Georgia" w:hAnsi="Georgia" w:cstheme="minorHAnsi"/>
          <w:szCs w:val="24"/>
        </w:rPr>
        <w:t>Siobhan McKissic</w:t>
      </w:r>
      <w:r w:rsidR="00B724AF">
        <w:rPr>
          <w:rFonts w:ascii="Georgia" w:hAnsi="Georgia" w:cstheme="minorHAnsi"/>
          <w:szCs w:val="24"/>
        </w:rPr>
        <w:t>,</w:t>
      </w:r>
      <w:r w:rsidR="00B724AF" w:rsidRPr="00B724AF">
        <w:rPr>
          <w:rFonts w:ascii="Georgia" w:hAnsi="Georgia" w:cstheme="minorHAnsi"/>
          <w:szCs w:val="24"/>
        </w:rPr>
        <w:t xml:space="preserve"> </w:t>
      </w:r>
      <w:r w:rsidR="0053599B" w:rsidRPr="000B4259">
        <w:rPr>
          <w:rFonts w:ascii="Georgia" w:hAnsi="Georgia" w:cstheme="minorHAnsi"/>
          <w:szCs w:val="24"/>
        </w:rPr>
        <w:t>Emilee Mathews, Matthew Roberts</w:t>
      </w:r>
      <w:r w:rsidR="0053599B">
        <w:rPr>
          <w:rFonts w:ascii="Georgia" w:hAnsi="Georgia" w:cstheme="minorHAnsi"/>
          <w:szCs w:val="24"/>
        </w:rPr>
        <w:t>,</w:t>
      </w:r>
      <w:r w:rsidR="00B724AF">
        <w:rPr>
          <w:rFonts w:ascii="Georgia" w:hAnsi="Georgia" w:cstheme="minorHAnsi"/>
          <w:szCs w:val="24"/>
        </w:rPr>
        <w:t xml:space="preserve"> </w:t>
      </w:r>
      <w:r w:rsidR="0053599B" w:rsidRPr="000B4259">
        <w:rPr>
          <w:rFonts w:ascii="Georgia" w:hAnsi="Georgia" w:cstheme="minorHAnsi"/>
          <w:szCs w:val="24"/>
        </w:rPr>
        <w:t>Celestina Savonius-Wroth</w:t>
      </w:r>
      <w:r>
        <w:rPr>
          <w:rFonts w:ascii="Georgia" w:hAnsi="Georgia" w:cstheme="minorHAnsi"/>
          <w:szCs w:val="24"/>
        </w:rPr>
        <w:t xml:space="preserve"> (minutes)</w:t>
      </w:r>
      <w:r w:rsidR="000536BD" w:rsidRPr="000B4259">
        <w:rPr>
          <w:rFonts w:ascii="Georgia" w:hAnsi="Georgia" w:cstheme="minorHAnsi"/>
          <w:szCs w:val="24"/>
        </w:rPr>
        <w:t xml:space="preserve"> </w:t>
      </w:r>
    </w:p>
    <w:p w14:paraId="749E6C8E" w14:textId="48F0C460" w:rsidR="00855AE8" w:rsidRDefault="00855AE8" w:rsidP="000536BD">
      <w:pPr>
        <w:rPr>
          <w:rFonts w:ascii="Georgia" w:hAnsi="Georgia" w:cstheme="minorHAnsi"/>
          <w:szCs w:val="24"/>
        </w:rPr>
      </w:pPr>
      <w:r>
        <w:rPr>
          <w:rFonts w:ascii="Georgia" w:hAnsi="Georgia" w:cstheme="minorHAnsi"/>
          <w:szCs w:val="24"/>
        </w:rPr>
        <w:t>Absent:</w:t>
      </w:r>
      <w:r w:rsidRPr="00855AE8">
        <w:rPr>
          <w:rFonts w:ascii="Georgia" w:hAnsi="Georgia" w:cstheme="minorHAnsi"/>
          <w:szCs w:val="24"/>
        </w:rPr>
        <w:t xml:space="preserve"> </w:t>
      </w:r>
      <w:r w:rsidRPr="00B724AF">
        <w:rPr>
          <w:rFonts w:ascii="Georgia" w:hAnsi="Georgia" w:cstheme="minorHAnsi"/>
          <w:szCs w:val="24"/>
        </w:rPr>
        <w:t>Courtney Becks,</w:t>
      </w:r>
      <w:r w:rsidRPr="00855AE8">
        <w:rPr>
          <w:rFonts w:ascii="Georgia" w:hAnsi="Georgia" w:cstheme="minorHAnsi"/>
          <w:szCs w:val="24"/>
        </w:rPr>
        <w:t xml:space="preserve"> </w:t>
      </w:r>
      <w:r w:rsidRPr="00B724AF">
        <w:rPr>
          <w:rFonts w:ascii="Georgia" w:hAnsi="Georgia" w:cstheme="minorHAnsi"/>
          <w:szCs w:val="24"/>
        </w:rPr>
        <w:t>Geoff Ross,</w:t>
      </w:r>
      <w:r w:rsidRPr="00855AE8">
        <w:rPr>
          <w:rFonts w:ascii="Georgia" w:hAnsi="Georgia" w:cstheme="minorHAnsi"/>
          <w:szCs w:val="24"/>
        </w:rPr>
        <w:t xml:space="preserve"> </w:t>
      </w:r>
      <w:r w:rsidRPr="000B4259">
        <w:rPr>
          <w:rFonts w:ascii="Georgia" w:hAnsi="Georgia" w:cstheme="minorHAnsi"/>
          <w:szCs w:val="24"/>
        </w:rPr>
        <w:t>Marek Sroka</w:t>
      </w:r>
    </w:p>
    <w:p w14:paraId="401760D2" w14:textId="481B8E21" w:rsidR="000B4259" w:rsidRDefault="000B4259" w:rsidP="003B4C99">
      <w:pPr>
        <w:pStyle w:val="ListParagraph"/>
        <w:numPr>
          <w:ilvl w:val="0"/>
          <w:numId w:val="1"/>
        </w:numPr>
        <w:spacing w:line="256" w:lineRule="auto"/>
        <w:ind w:left="360"/>
        <w:rPr>
          <w:rFonts w:ascii="Georgia" w:hAnsi="Georgia" w:cstheme="minorHAnsi"/>
          <w:szCs w:val="24"/>
        </w:rPr>
      </w:pPr>
      <w:bookmarkStart w:id="0" w:name="_Hlk83715914"/>
      <w:r w:rsidRPr="000B4259">
        <w:rPr>
          <w:rFonts w:ascii="Georgia" w:hAnsi="Georgia" w:cstheme="minorHAnsi"/>
          <w:szCs w:val="24"/>
        </w:rPr>
        <w:t>Approve</w:t>
      </w:r>
      <w:r w:rsidR="003B4C99">
        <w:rPr>
          <w:rFonts w:ascii="Georgia" w:hAnsi="Georgia" w:cstheme="minorHAnsi"/>
          <w:szCs w:val="24"/>
        </w:rPr>
        <w:t>d</w:t>
      </w:r>
      <w:r w:rsidRPr="000B4259">
        <w:rPr>
          <w:rFonts w:ascii="Georgia" w:hAnsi="Georgia" w:cstheme="minorHAnsi"/>
          <w:szCs w:val="24"/>
        </w:rPr>
        <w:t xml:space="preserve"> minutes from </w:t>
      </w:r>
      <w:r w:rsidR="000A489D">
        <w:rPr>
          <w:rFonts w:ascii="Georgia" w:hAnsi="Georgia" w:cstheme="minorHAnsi"/>
          <w:szCs w:val="24"/>
        </w:rPr>
        <w:t>March</w:t>
      </w:r>
      <w:r w:rsidRPr="000B4259">
        <w:rPr>
          <w:rFonts w:ascii="Georgia" w:hAnsi="Georgia" w:cstheme="minorHAnsi"/>
          <w:szCs w:val="24"/>
        </w:rPr>
        <w:t xml:space="preserve"> meeting</w:t>
      </w:r>
    </w:p>
    <w:p w14:paraId="0B74CDB0" w14:textId="4CFFFF41" w:rsidR="00DE7E1E" w:rsidRPr="000B4259" w:rsidRDefault="00DE7E1E" w:rsidP="003B4C99">
      <w:pPr>
        <w:pStyle w:val="ListParagraph"/>
        <w:numPr>
          <w:ilvl w:val="0"/>
          <w:numId w:val="1"/>
        </w:numPr>
        <w:ind w:left="360"/>
        <w:rPr>
          <w:rFonts w:ascii="Georgia" w:hAnsi="Georgia" w:cstheme="minorHAnsi"/>
          <w:szCs w:val="24"/>
        </w:rPr>
      </w:pPr>
      <w:r w:rsidRPr="000B4259">
        <w:rPr>
          <w:rFonts w:ascii="Georgia" w:hAnsi="Georgia" w:cstheme="minorHAnsi"/>
          <w:szCs w:val="24"/>
        </w:rPr>
        <w:t>Committee updates</w:t>
      </w:r>
    </w:p>
    <w:p w14:paraId="597B4B24" w14:textId="082320A6" w:rsidR="00602CE9" w:rsidRDefault="00C16BF1" w:rsidP="003B4C99">
      <w:pPr>
        <w:pStyle w:val="ListParagraph"/>
        <w:numPr>
          <w:ilvl w:val="1"/>
          <w:numId w:val="1"/>
        </w:numPr>
        <w:ind w:left="1080"/>
        <w:rPr>
          <w:rFonts w:ascii="Georgia" w:hAnsi="Georgia" w:cstheme="minorHAnsi"/>
          <w:szCs w:val="24"/>
        </w:rPr>
      </w:pPr>
      <w:r>
        <w:rPr>
          <w:rFonts w:ascii="Georgia" w:hAnsi="Georgia" w:cstheme="minorHAnsi"/>
          <w:szCs w:val="24"/>
        </w:rPr>
        <w:t>AC</w:t>
      </w:r>
      <w:r w:rsidR="000A489D">
        <w:rPr>
          <w:rFonts w:ascii="Georgia" w:hAnsi="Georgia" w:cstheme="minorHAnsi"/>
          <w:szCs w:val="24"/>
        </w:rPr>
        <w:t xml:space="preserve"> [has not met]</w:t>
      </w:r>
    </w:p>
    <w:p w14:paraId="46A83534" w14:textId="77777777" w:rsidR="004229AB" w:rsidRPr="000B4259" w:rsidRDefault="004229AB" w:rsidP="003B4C99">
      <w:pPr>
        <w:pStyle w:val="ListParagraph"/>
        <w:ind w:left="1080"/>
        <w:rPr>
          <w:rFonts w:ascii="Georgia" w:hAnsi="Georgia" w:cstheme="minorHAnsi"/>
          <w:szCs w:val="24"/>
        </w:rPr>
      </w:pPr>
    </w:p>
    <w:p w14:paraId="6037D48A" w14:textId="3E0DEEDF" w:rsidR="003638C5" w:rsidRDefault="003638C5" w:rsidP="003B4C99">
      <w:pPr>
        <w:pStyle w:val="ListParagraph"/>
        <w:numPr>
          <w:ilvl w:val="1"/>
          <w:numId w:val="1"/>
        </w:numPr>
        <w:ind w:left="1080"/>
        <w:rPr>
          <w:rFonts w:ascii="Georgia" w:hAnsi="Georgia" w:cstheme="minorHAnsi"/>
          <w:szCs w:val="24"/>
        </w:rPr>
      </w:pPr>
      <w:r w:rsidRPr="000B4259">
        <w:rPr>
          <w:rFonts w:ascii="Georgia" w:hAnsi="Georgia" w:cstheme="minorHAnsi"/>
          <w:szCs w:val="24"/>
        </w:rPr>
        <w:t>CDC</w:t>
      </w:r>
    </w:p>
    <w:p w14:paraId="6C6C725B" w14:textId="77777777" w:rsidR="004229AB" w:rsidRPr="004229AB" w:rsidRDefault="004229AB" w:rsidP="003B4C99">
      <w:pPr>
        <w:pStyle w:val="ListParagraph"/>
        <w:ind w:left="360"/>
        <w:rPr>
          <w:rFonts w:ascii="Georgia" w:hAnsi="Georgia" w:cstheme="minorHAnsi"/>
          <w:szCs w:val="24"/>
        </w:rPr>
      </w:pPr>
    </w:p>
    <w:p w14:paraId="4CE17E73" w14:textId="2336B0F3" w:rsidR="003B4C99" w:rsidRDefault="003B4C99" w:rsidP="003B4C99">
      <w:pPr>
        <w:pStyle w:val="ListParagraph"/>
        <w:ind w:left="1080"/>
        <w:rPr>
          <w:rFonts w:ascii="Georgia" w:hAnsi="Georgia" w:cstheme="minorHAnsi"/>
          <w:szCs w:val="24"/>
        </w:rPr>
      </w:pPr>
      <w:r>
        <w:rPr>
          <w:rFonts w:ascii="Georgia" w:hAnsi="Georgia" w:cstheme="minorHAnsi"/>
          <w:szCs w:val="24"/>
        </w:rPr>
        <w:t>FY23 reduction/inflation planning: Provost has promised about half of our expected shortfall, so we will only need to prepare for a 1.4% reduction. Tom has just sent a message with more detail. Tom recommended sharing our original lists with departments/programs, in hopes of identifying a larger pool of possible cancellations than actually needed.</w:t>
      </w:r>
    </w:p>
    <w:p w14:paraId="270D9AF7" w14:textId="4FFEAD2D" w:rsidR="003B4C99" w:rsidRDefault="003B4C99" w:rsidP="003B4C99">
      <w:pPr>
        <w:pStyle w:val="ListParagraph"/>
        <w:ind w:left="1080"/>
        <w:rPr>
          <w:rFonts w:ascii="Georgia" w:hAnsi="Georgia" w:cstheme="minorHAnsi"/>
          <w:szCs w:val="24"/>
        </w:rPr>
      </w:pPr>
    </w:p>
    <w:p w14:paraId="78468112" w14:textId="7E023BCE" w:rsidR="003B4C99" w:rsidRDefault="003B4C99" w:rsidP="003B4C99">
      <w:pPr>
        <w:pStyle w:val="ListParagraph"/>
        <w:ind w:left="1080"/>
        <w:rPr>
          <w:rFonts w:ascii="Georgia" w:hAnsi="Georgia" w:cstheme="minorHAnsi"/>
          <w:szCs w:val="24"/>
        </w:rPr>
      </w:pPr>
      <w:r>
        <w:rPr>
          <w:rFonts w:ascii="Georgia" w:hAnsi="Georgia" w:cstheme="minorHAnsi"/>
          <w:szCs w:val="24"/>
        </w:rPr>
        <w:t>Tom asked that we all choose our words carefully when discussing this with non-library faculty: make sure that we do not convey the message that we are facing a budget cut, because some other units on campus are dealing with actual cuts.</w:t>
      </w:r>
    </w:p>
    <w:p w14:paraId="23E86BF7" w14:textId="77777777" w:rsidR="003B4C99" w:rsidRDefault="003B4C99" w:rsidP="003B4C99">
      <w:pPr>
        <w:pStyle w:val="ListParagraph"/>
        <w:ind w:left="1080"/>
        <w:rPr>
          <w:rFonts w:ascii="Georgia" w:hAnsi="Georgia" w:cstheme="minorHAnsi"/>
          <w:szCs w:val="24"/>
        </w:rPr>
      </w:pPr>
    </w:p>
    <w:p w14:paraId="3791B8D4" w14:textId="1930592C" w:rsidR="004229AB" w:rsidRDefault="004229AB" w:rsidP="003B4C99">
      <w:pPr>
        <w:pStyle w:val="ListParagraph"/>
        <w:ind w:left="1080"/>
        <w:rPr>
          <w:rFonts w:ascii="Georgia" w:hAnsi="Georgia" w:cstheme="minorHAnsi"/>
          <w:szCs w:val="24"/>
        </w:rPr>
      </w:pPr>
      <w:r>
        <w:rPr>
          <w:rFonts w:ascii="Georgia" w:hAnsi="Georgia" w:cstheme="minorHAnsi"/>
          <w:szCs w:val="24"/>
        </w:rPr>
        <w:t>Matt: question about why no “official” centralized message about why the inflation-related cancellations are necessary, lack of clarity about when to start talking to faculty outside library</w:t>
      </w:r>
      <w:r w:rsidR="0098030E">
        <w:rPr>
          <w:rFonts w:ascii="Georgia" w:hAnsi="Georgia" w:cstheme="minorHAnsi"/>
          <w:szCs w:val="24"/>
        </w:rPr>
        <w:t>.</w:t>
      </w:r>
    </w:p>
    <w:p w14:paraId="65194635" w14:textId="15A74ED3" w:rsidR="004229AB" w:rsidRDefault="004229AB" w:rsidP="003B4C99">
      <w:pPr>
        <w:pStyle w:val="ListParagraph"/>
        <w:ind w:left="1080"/>
        <w:rPr>
          <w:rFonts w:ascii="Georgia" w:hAnsi="Georgia" w:cstheme="minorHAnsi"/>
          <w:szCs w:val="24"/>
        </w:rPr>
      </w:pPr>
    </w:p>
    <w:p w14:paraId="4E87B9E3" w14:textId="6ED99B10" w:rsidR="004229AB" w:rsidRDefault="004229AB" w:rsidP="003B4C99">
      <w:pPr>
        <w:pStyle w:val="ListParagraph"/>
        <w:ind w:left="1080"/>
        <w:rPr>
          <w:rFonts w:ascii="Georgia" w:hAnsi="Georgia" w:cstheme="minorHAnsi"/>
          <w:szCs w:val="24"/>
        </w:rPr>
      </w:pPr>
      <w:r>
        <w:rPr>
          <w:rFonts w:ascii="Georgia" w:hAnsi="Georgia" w:cstheme="minorHAnsi"/>
          <w:szCs w:val="24"/>
        </w:rPr>
        <w:t>Can we forward Tom’s message as part of our communications?</w:t>
      </w:r>
      <w:r w:rsidR="00A95B3D">
        <w:rPr>
          <w:rFonts w:ascii="Georgia" w:hAnsi="Georgia" w:cstheme="minorHAnsi"/>
          <w:szCs w:val="24"/>
        </w:rPr>
        <w:t xml:space="preserve"> (C</w:t>
      </w:r>
      <w:r w:rsidR="009C6F7A">
        <w:rPr>
          <w:rFonts w:ascii="Georgia" w:hAnsi="Georgia" w:cstheme="minorHAnsi"/>
          <w:szCs w:val="24"/>
        </w:rPr>
        <w:t>elestina</w:t>
      </w:r>
      <w:r w:rsidR="00A95B3D">
        <w:rPr>
          <w:rFonts w:ascii="Georgia" w:hAnsi="Georgia" w:cstheme="minorHAnsi"/>
          <w:szCs w:val="24"/>
        </w:rPr>
        <w:t xml:space="preserve"> will ask</w:t>
      </w:r>
      <w:r w:rsidR="0098030E">
        <w:rPr>
          <w:rFonts w:ascii="Georgia" w:hAnsi="Georgia" w:cstheme="minorHAnsi"/>
          <w:szCs w:val="24"/>
        </w:rPr>
        <w:t>.</w:t>
      </w:r>
      <w:r w:rsidR="00A95B3D">
        <w:rPr>
          <w:rFonts w:ascii="Georgia" w:hAnsi="Georgia" w:cstheme="minorHAnsi"/>
          <w:szCs w:val="24"/>
        </w:rPr>
        <w:t>)</w:t>
      </w:r>
    </w:p>
    <w:p w14:paraId="1931A745" w14:textId="20EAD47D" w:rsidR="00A95B3D" w:rsidRDefault="00A95B3D" w:rsidP="003B4C99">
      <w:pPr>
        <w:pStyle w:val="ListParagraph"/>
        <w:ind w:left="1080"/>
        <w:rPr>
          <w:rFonts w:ascii="Georgia" w:hAnsi="Georgia" w:cstheme="minorHAnsi"/>
          <w:szCs w:val="24"/>
        </w:rPr>
      </w:pPr>
    </w:p>
    <w:p w14:paraId="6BE691C1" w14:textId="72624388" w:rsidR="00A95B3D" w:rsidRDefault="003B4C99" w:rsidP="003B4C99">
      <w:pPr>
        <w:pStyle w:val="ListParagraph"/>
        <w:ind w:left="1080"/>
        <w:rPr>
          <w:rFonts w:ascii="Georgia" w:hAnsi="Georgia" w:cstheme="minorHAnsi"/>
          <w:szCs w:val="24"/>
        </w:rPr>
      </w:pPr>
      <w:r>
        <w:rPr>
          <w:rFonts w:ascii="Georgia" w:hAnsi="Georgia" w:cstheme="minorHAnsi"/>
          <w:szCs w:val="24"/>
        </w:rPr>
        <w:t xml:space="preserve">ProQuest Access and Build program ending this summer. We have a substantial credit to spend. </w:t>
      </w:r>
      <w:r w:rsidR="008D6A27">
        <w:rPr>
          <w:rFonts w:ascii="Georgia" w:hAnsi="Georgia" w:cstheme="minorHAnsi"/>
          <w:szCs w:val="24"/>
        </w:rPr>
        <w:t>C</w:t>
      </w:r>
      <w:r w:rsidR="009C6F7A">
        <w:rPr>
          <w:rFonts w:ascii="Georgia" w:hAnsi="Georgia" w:cstheme="minorHAnsi"/>
          <w:szCs w:val="24"/>
        </w:rPr>
        <w:t xml:space="preserve">elestina </w:t>
      </w:r>
      <w:r>
        <w:rPr>
          <w:rFonts w:ascii="Georgia" w:hAnsi="Georgia" w:cstheme="minorHAnsi"/>
          <w:szCs w:val="24"/>
        </w:rPr>
        <w:t>will</w:t>
      </w:r>
      <w:r w:rsidR="008D6A27">
        <w:rPr>
          <w:rFonts w:ascii="Georgia" w:hAnsi="Georgia" w:cstheme="minorHAnsi"/>
          <w:szCs w:val="24"/>
        </w:rPr>
        <w:t xml:space="preserve"> </w:t>
      </w:r>
      <w:r>
        <w:rPr>
          <w:rFonts w:ascii="Georgia" w:hAnsi="Georgia" w:cstheme="minorHAnsi"/>
          <w:szCs w:val="24"/>
        </w:rPr>
        <w:t>s</w:t>
      </w:r>
      <w:r w:rsidR="00A95B3D">
        <w:rPr>
          <w:rFonts w:ascii="Georgia" w:hAnsi="Georgia" w:cstheme="minorHAnsi"/>
          <w:szCs w:val="24"/>
        </w:rPr>
        <w:t xml:space="preserve">hare </w:t>
      </w:r>
      <w:r>
        <w:rPr>
          <w:rFonts w:ascii="Georgia" w:hAnsi="Georgia" w:cstheme="minorHAnsi"/>
          <w:szCs w:val="24"/>
        </w:rPr>
        <w:t xml:space="preserve">message about </w:t>
      </w:r>
      <w:r w:rsidR="00A95B3D">
        <w:rPr>
          <w:rFonts w:ascii="Georgia" w:hAnsi="Georgia" w:cstheme="minorHAnsi"/>
          <w:szCs w:val="24"/>
        </w:rPr>
        <w:t>ProQuest</w:t>
      </w:r>
      <w:r>
        <w:rPr>
          <w:rFonts w:ascii="Georgia" w:hAnsi="Georgia" w:cstheme="minorHAnsi"/>
          <w:szCs w:val="24"/>
        </w:rPr>
        <w:t xml:space="preserve"> data (usage stats,</w:t>
      </w:r>
      <w:r w:rsidR="00A95B3D">
        <w:rPr>
          <w:rFonts w:ascii="Georgia" w:hAnsi="Georgia" w:cstheme="minorHAnsi"/>
          <w:szCs w:val="24"/>
        </w:rPr>
        <w:t xml:space="preserve"> </w:t>
      </w:r>
      <w:r>
        <w:rPr>
          <w:rFonts w:ascii="Georgia" w:hAnsi="Georgia" w:cstheme="minorHAnsi"/>
          <w:szCs w:val="24"/>
        </w:rPr>
        <w:t xml:space="preserve">priced </w:t>
      </w:r>
      <w:r w:rsidR="00A95B3D">
        <w:rPr>
          <w:rFonts w:ascii="Georgia" w:hAnsi="Georgia" w:cstheme="minorHAnsi"/>
          <w:szCs w:val="24"/>
        </w:rPr>
        <w:t>list</w:t>
      </w:r>
      <w:r>
        <w:rPr>
          <w:rFonts w:ascii="Georgia" w:hAnsi="Georgia" w:cstheme="minorHAnsi"/>
          <w:szCs w:val="24"/>
        </w:rPr>
        <w:t xml:space="preserve"> of most heavily used resources)</w:t>
      </w:r>
      <w:r w:rsidR="00A95B3D">
        <w:rPr>
          <w:rFonts w:ascii="Georgia" w:hAnsi="Georgia" w:cstheme="minorHAnsi"/>
          <w:szCs w:val="24"/>
        </w:rPr>
        <w:t xml:space="preserve"> with Arts and Humanities</w:t>
      </w:r>
      <w:r>
        <w:rPr>
          <w:rFonts w:ascii="Georgia" w:hAnsi="Georgia" w:cstheme="minorHAnsi"/>
          <w:szCs w:val="24"/>
        </w:rPr>
        <w:t>. Tom suggested that items we are interested in that don’t make it on</w:t>
      </w:r>
      <w:r w:rsidR="00E16909">
        <w:rPr>
          <w:rFonts w:ascii="Georgia" w:hAnsi="Georgia" w:cstheme="minorHAnsi"/>
          <w:szCs w:val="24"/>
        </w:rPr>
        <w:t xml:space="preserve"> </w:t>
      </w:r>
      <w:r>
        <w:rPr>
          <w:rFonts w:ascii="Georgia" w:hAnsi="Georgia" w:cstheme="minorHAnsi"/>
          <w:szCs w:val="24"/>
        </w:rPr>
        <w:t>to this list would be good candidates for gift/endowment purchases, because of discounts.</w:t>
      </w:r>
    </w:p>
    <w:p w14:paraId="305C7DFB" w14:textId="6759D66E" w:rsidR="003B4C99" w:rsidRDefault="003B4C99" w:rsidP="003B4C99">
      <w:pPr>
        <w:pStyle w:val="ListParagraph"/>
        <w:ind w:left="1080"/>
        <w:rPr>
          <w:rFonts w:ascii="Georgia" w:hAnsi="Georgia" w:cstheme="minorHAnsi"/>
          <w:szCs w:val="24"/>
        </w:rPr>
      </w:pPr>
    </w:p>
    <w:p w14:paraId="7C842867" w14:textId="5E03E45B" w:rsidR="003B4C99" w:rsidRDefault="003B4C99" w:rsidP="003B4C99">
      <w:pPr>
        <w:pStyle w:val="ListParagraph"/>
        <w:ind w:left="1080"/>
        <w:rPr>
          <w:rFonts w:ascii="Georgia" w:hAnsi="Georgia" w:cstheme="minorHAnsi"/>
          <w:szCs w:val="24"/>
        </w:rPr>
      </w:pPr>
      <w:r>
        <w:rPr>
          <w:rFonts w:ascii="Georgia" w:hAnsi="Georgia" w:cstheme="minorHAnsi"/>
          <w:szCs w:val="24"/>
        </w:rPr>
        <w:t xml:space="preserve">We are opting in to a Big Ten DEIA collection development project –approx. 300 ebook titles from predominantly minority and women-owned publishers, for $13,000. </w:t>
      </w:r>
    </w:p>
    <w:p w14:paraId="7CCD204B" w14:textId="77777777" w:rsidR="004229AB" w:rsidRPr="000B4259" w:rsidRDefault="004229AB" w:rsidP="003B4C99">
      <w:pPr>
        <w:pStyle w:val="ListParagraph"/>
        <w:ind w:left="1080"/>
        <w:rPr>
          <w:rFonts w:ascii="Georgia" w:hAnsi="Georgia" w:cstheme="minorHAnsi"/>
          <w:szCs w:val="24"/>
        </w:rPr>
      </w:pPr>
    </w:p>
    <w:p w14:paraId="17953FD8" w14:textId="51231CAD" w:rsidR="003638C5" w:rsidRDefault="003638C5" w:rsidP="003B4C99">
      <w:pPr>
        <w:pStyle w:val="ListParagraph"/>
        <w:numPr>
          <w:ilvl w:val="1"/>
          <w:numId w:val="1"/>
        </w:numPr>
        <w:ind w:left="1080"/>
        <w:rPr>
          <w:rFonts w:ascii="Georgia" w:hAnsi="Georgia" w:cstheme="minorHAnsi"/>
          <w:szCs w:val="24"/>
        </w:rPr>
      </w:pPr>
      <w:r w:rsidRPr="000B4259">
        <w:rPr>
          <w:rFonts w:ascii="Georgia" w:hAnsi="Georgia" w:cstheme="minorHAnsi"/>
          <w:szCs w:val="24"/>
        </w:rPr>
        <w:lastRenderedPageBreak/>
        <w:t>LSSC</w:t>
      </w:r>
    </w:p>
    <w:p w14:paraId="623B9A1D" w14:textId="739E40FF" w:rsidR="00A95B3D" w:rsidRDefault="003B4C99" w:rsidP="003B4C99">
      <w:pPr>
        <w:pStyle w:val="ListParagraph"/>
        <w:ind w:left="1080"/>
        <w:rPr>
          <w:rFonts w:ascii="Georgia" w:hAnsi="Georgia" w:cstheme="minorHAnsi"/>
          <w:szCs w:val="24"/>
        </w:rPr>
      </w:pPr>
      <w:r>
        <w:rPr>
          <w:rFonts w:ascii="Georgia" w:hAnsi="Georgia" w:cstheme="minorHAnsi"/>
          <w:szCs w:val="24"/>
        </w:rPr>
        <w:t xml:space="preserve">Discussed the </w:t>
      </w:r>
      <w:r w:rsidR="00A95B3D">
        <w:rPr>
          <w:rFonts w:ascii="Georgia" w:hAnsi="Georgia" w:cstheme="minorHAnsi"/>
          <w:szCs w:val="24"/>
        </w:rPr>
        <w:t>Library Council Implementation Group</w:t>
      </w:r>
      <w:r>
        <w:rPr>
          <w:rFonts w:ascii="Georgia" w:hAnsi="Georgia" w:cstheme="minorHAnsi"/>
          <w:szCs w:val="24"/>
        </w:rPr>
        <w:t xml:space="preserve">, charged with working out the logistics of forming </w:t>
      </w:r>
      <w:r w:rsidR="00CE164B">
        <w:rPr>
          <w:rFonts w:ascii="Georgia" w:hAnsi="Georgia" w:cstheme="minorHAnsi"/>
          <w:szCs w:val="24"/>
        </w:rPr>
        <w:t xml:space="preserve">a proposed </w:t>
      </w:r>
      <w:r w:rsidR="00A95B3D">
        <w:rPr>
          <w:rFonts w:ascii="Georgia" w:hAnsi="Georgia" w:cstheme="minorHAnsi"/>
          <w:szCs w:val="24"/>
        </w:rPr>
        <w:t>new more inclusive governance body</w:t>
      </w:r>
      <w:r w:rsidR="00CE164B">
        <w:rPr>
          <w:rFonts w:ascii="Georgia" w:hAnsi="Georgia" w:cstheme="minorHAnsi"/>
          <w:szCs w:val="24"/>
        </w:rPr>
        <w:t>. Also discussed proposed c</w:t>
      </w:r>
      <w:r w:rsidR="00A95B3D">
        <w:rPr>
          <w:rFonts w:ascii="Georgia" w:hAnsi="Georgia" w:cstheme="minorHAnsi"/>
          <w:szCs w:val="24"/>
        </w:rPr>
        <w:t>hanges in Marshall Gallery</w:t>
      </w:r>
      <w:r w:rsidR="00CE164B">
        <w:rPr>
          <w:rFonts w:ascii="Georgia" w:hAnsi="Georgia" w:cstheme="minorHAnsi"/>
          <w:szCs w:val="24"/>
        </w:rPr>
        <w:t>. There will be a call fo</w:t>
      </w:r>
      <w:r w:rsidR="0098030E">
        <w:rPr>
          <w:rFonts w:ascii="Georgia" w:hAnsi="Georgia" w:cstheme="minorHAnsi"/>
          <w:szCs w:val="24"/>
        </w:rPr>
        <w:t>r</w:t>
      </w:r>
      <w:r w:rsidR="00CE164B">
        <w:rPr>
          <w:rFonts w:ascii="Georgia" w:hAnsi="Georgia" w:cstheme="minorHAnsi"/>
          <w:szCs w:val="24"/>
        </w:rPr>
        <w:t xml:space="preserve"> </w:t>
      </w:r>
      <w:r w:rsidR="00A95B3D">
        <w:rPr>
          <w:rFonts w:ascii="Georgia" w:hAnsi="Georgia" w:cstheme="minorHAnsi"/>
          <w:szCs w:val="24"/>
        </w:rPr>
        <w:t>input</w:t>
      </w:r>
      <w:r w:rsidR="00CE164B">
        <w:rPr>
          <w:rFonts w:ascii="Georgia" w:hAnsi="Georgia" w:cstheme="minorHAnsi"/>
          <w:szCs w:val="24"/>
        </w:rPr>
        <w:t>. LSSC selected two recipients for funding to attend ALA, and attendees for Reaching Forward South conference. LSSC is holding drop-in hours on April 14, 2:30-3:30.</w:t>
      </w:r>
    </w:p>
    <w:p w14:paraId="36EAD2EF" w14:textId="77777777" w:rsidR="004229AB" w:rsidRDefault="004229AB" w:rsidP="003B4C99">
      <w:pPr>
        <w:pStyle w:val="ListParagraph"/>
        <w:ind w:left="1080"/>
        <w:rPr>
          <w:rFonts w:ascii="Georgia" w:hAnsi="Georgia" w:cstheme="minorHAnsi"/>
          <w:szCs w:val="24"/>
        </w:rPr>
      </w:pPr>
    </w:p>
    <w:p w14:paraId="7A186D91" w14:textId="21187AAD" w:rsidR="00C16BF1" w:rsidRDefault="00C16BF1" w:rsidP="003B4C99">
      <w:pPr>
        <w:pStyle w:val="ListParagraph"/>
        <w:numPr>
          <w:ilvl w:val="1"/>
          <w:numId w:val="1"/>
        </w:numPr>
        <w:ind w:left="1080"/>
        <w:rPr>
          <w:rFonts w:ascii="Georgia" w:hAnsi="Georgia" w:cstheme="minorHAnsi"/>
          <w:szCs w:val="24"/>
        </w:rPr>
      </w:pPr>
      <w:r>
        <w:rPr>
          <w:rFonts w:ascii="Georgia" w:hAnsi="Georgia" w:cstheme="minorHAnsi"/>
          <w:szCs w:val="24"/>
        </w:rPr>
        <w:t>Other?</w:t>
      </w:r>
    </w:p>
    <w:p w14:paraId="4327055B" w14:textId="55DDD8B9" w:rsidR="00A95B3D" w:rsidRDefault="00CE164B" w:rsidP="003B4C99">
      <w:pPr>
        <w:pStyle w:val="ListParagraph"/>
        <w:ind w:left="1080"/>
        <w:rPr>
          <w:rFonts w:ascii="Georgia" w:hAnsi="Georgia" w:cstheme="minorHAnsi"/>
          <w:szCs w:val="24"/>
        </w:rPr>
      </w:pPr>
      <w:r>
        <w:rPr>
          <w:rFonts w:ascii="Georgia" w:hAnsi="Georgia" w:cstheme="minorHAnsi"/>
          <w:szCs w:val="24"/>
        </w:rPr>
        <w:t xml:space="preserve">The candidates for the </w:t>
      </w:r>
      <w:r w:rsidR="00606E14">
        <w:rPr>
          <w:rFonts w:ascii="Georgia" w:hAnsi="Georgia" w:cstheme="minorHAnsi"/>
          <w:szCs w:val="24"/>
        </w:rPr>
        <w:t>Classics search</w:t>
      </w:r>
      <w:r>
        <w:rPr>
          <w:rFonts w:ascii="Georgia" w:hAnsi="Georgia" w:cstheme="minorHAnsi"/>
          <w:szCs w:val="24"/>
        </w:rPr>
        <w:t xml:space="preserve"> are being interviewed. Division members can </w:t>
      </w:r>
      <w:r w:rsidR="00606E14">
        <w:rPr>
          <w:rFonts w:ascii="Georgia" w:hAnsi="Georgia" w:cstheme="minorHAnsi"/>
          <w:szCs w:val="24"/>
        </w:rPr>
        <w:t xml:space="preserve">attend presentations and </w:t>
      </w:r>
      <w:r>
        <w:rPr>
          <w:rFonts w:ascii="Georgia" w:hAnsi="Georgia" w:cstheme="minorHAnsi"/>
          <w:szCs w:val="24"/>
        </w:rPr>
        <w:t>interview with division. Please participate and share feedback. We have a strong pool and are optimistic.</w:t>
      </w:r>
      <w:r w:rsidR="00606E14">
        <w:rPr>
          <w:rFonts w:ascii="Georgia" w:hAnsi="Georgia" w:cstheme="minorHAnsi"/>
          <w:szCs w:val="24"/>
        </w:rPr>
        <w:t xml:space="preserve"> </w:t>
      </w:r>
    </w:p>
    <w:p w14:paraId="68DE1425" w14:textId="2AB7C0CF" w:rsidR="00606E14" w:rsidRDefault="00606E14" w:rsidP="003B4C99">
      <w:pPr>
        <w:pStyle w:val="ListParagraph"/>
        <w:ind w:left="1080"/>
        <w:rPr>
          <w:rFonts w:ascii="Georgia" w:hAnsi="Georgia" w:cstheme="minorHAnsi"/>
          <w:szCs w:val="24"/>
        </w:rPr>
      </w:pPr>
    </w:p>
    <w:p w14:paraId="666C9838" w14:textId="4E168334" w:rsidR="00606E14" w:rsidRDefault="00606E14" w:rsidP="003B4C99">
      <w:pPr>
        <w:pStyle w:val="ListParagraph"/>
        <w:ind w:left="1080"/>
        <w:rPr>
          <w:rFonts w:ascii="Georgia" w:hAnsi="Georgia" w:cstheme="minorHAnsi"/>
          <w:szCs w:val="24"/>
        </w:rPr>
      </w:pPr>
      <w:r>
        <w:rPr>
          <w:rFonts w:ascii="Georgia" w:hAnsi="Georgia" w:cstheme="minorHAnsi"/>
          <w:szCs w:val="24"/>
        </w:rPr>
        <w:t>Brief discussion of residency proposals</w:t>
      </w:r>
      <w:r w:rsidR="00CE164B">
        <w:rPr>
          <w:rFonts w:ascii="Georgia" w:hAnsi="Georgia" w:cstheme="minorHAnsi"/>
          <w:szCs w:val="24"/>
        </w:rPr>
        <w:t xml:space="preserve">: </w:t>
      </w:r>
      <w:r>
        <w:rPr>
          <w:rFonts w:ascii="Georgia" w:hAnsi="Georgia" w:cstheme="minorHAnsi"/>
          <w:szCs w:val="24"/>
        </w:rPr>
        <w:t xml:space="preserve">neither of </w:t>
      </w:r>
      <w:r w:rsidR="00CE164B">
        <w:rPr>
          <w:rFonts w:ascii="Georgia" w:hAnsi="Georgia" w:cstheme="minorHAnsi"/>
          <w:szCs w:val="24"/>
        </w:rPr>
        <w:t>the proposals put forward by division were approved, although both received favorable feedback, and the committee noted that the Indigenous Studies position should be a tenure-track position.</w:t>
      </w:r>
    </w:p>
    <w:p w14:paraId="31E7DDF7" w14:textId="77777777" w:rsidR="004229AB" w:rsidRPr="004229AB" w:rsidRDefault="004229AB" w:rsidP="003B4C99">
      <w:pPr>
        <w:pStyle w:val="ListParagraph"/>
        <w:ind w:left="360"/>
        <w:rPr>
          <w:rFonts w:ascii="Georgia" w:hAnsi="Georgia" w:cstheme="minorHAnsi"/>
          <w:szCs w:val="24"/>
        </w:rPr>
      </w:pPr>
    </w:p>
    <w:p w14:paraId="5A9C1BEB" w14:textId="77777777" w:rsidR="004229AB" w:rsidRPr="000B4259" w:rsidRDefault="004229AB" w:rsidP="003B4C99">
      <w:pPr>
        <w:pStyle w:val="ListParagraph"/>
        <w:ind w:left="1080"/>
        <w:rPr>
          <w:rFonts w:ascii="Georgia" w:hAnsi="Georgia" w:cstheme="minorHAnsi"/>
          <w:szCs w:val="24"/>
        </w:rPr>
      </w:pPr>
    </w:p>
    <w:p w14:paraId="5E78146D" w14:textId="094348E4" w:rsidR="000A489D" w:rsidRDefault="000A489D" w:rsidP="003B4C99">
      <w:pPr>
        <w:pStyle w:val="ListParagraph"/>
        <w:numPr>
          <w:ilvl w:val="0"/>
          <w:numId w:val="1"/>
        </w:numPr>
        <w:spacing w:line="256" w:lineRule="auto"/>
        <w:ind w:left="360"/>
        <w:rPr>
          <w:rFonts w:ascii="Georgia" w:hAnsi="Georgia" w:cstheme="minorHAnsi"/>
          <w:szCs w:val="24"/>
        </w:rPr>
      </w:pPr>
      <w:r>
        <w:rPr>
          <w:rFonts w:ascii="Georgia" w:hAnsi="Georgia" w:cstheme="minorHAnsi"/>
          <w:szCs w:val="24"/>
        </w:rPr>
        <w:t>Unit round robin/updates</w:t>
      </w:r>
    </w:p>
    <w:p w14:paraId="5C91E285" w14:textId="3EAFB304" w:rsidR="00CE164B" w:rsidRDefault="00CE164B" w:rsidP="003B4C99">
      <w:pPr>
        <w:pStyle w:val="ListParagraph"/>
        <w:spacing w:line="256" w:lineRule="auto"/>
        <w:ind w:left="360"/>
        <w:rPr>
          <w:rFonts w:ascii="Georgia" w:hAnsi="Georgia" w:cstheme="minorHAnsi"/>
          <w:szCs w:val="24"/>
        </w:rPr>
      </w:pPr>
      <w:r>
        <w:rPr>
          <w:rFonts w:ascii="Georgia" w:hAnsi="Georgia" w:cstheme="minorHAnsi"/>
          <w:szCs w:val="24"/>
        </w:rPr>
        <w:t>HPNL: staffing has been manageable. Seeing more in</w:t>
      </w:r>
      <w:r w:rsidR="000768E1">
        <w:rPr>
          <w:rFonts w:ascii="Georgia" w:hAnsi="Georgia" w:cstheme="minorHAnsi"/>
          <w:szCs w:val="24"/>
        </w:rPr>
        <w:t xml:space="preserve"> </w:t>
      </w:r>
      <w:r>
        <w:rPr>
          <w:rFonts w:ascii="Georgia" w:hAnsi="Georgia" w:cstheme="minorHAnsi"/>
          <w:szCs w:val="24"/>
        </w:rPr>
        <w:t>person use of space. Not yet ready to plan in person events.</w:t>
      </w:r>
    </w:p>
    <w:p w14:paraId="1D40D1DD" w14:textId="77777777" w:rsidR="00CE164B" w:rsidRDefault="00CE164B" w:rsidP="003B4C99">
      <w:pPr>
        <w:pStyle w:val="ListParagraph"/>
        <w:spacing w:line="256" w:lineRule="auto"/>
        <w:ind w:left="360"/>
        <w:rPr>
          <w:rFonts w:ascii="Georgia" w:hAnsi="Georgia" w:cstheme="minorHAnsi"/>
          <w:szCs w:val="24"/>
        </w:rPr>
      </w:pPr>
    </w:p>
    <w:p w14:paraId="71E78203" w14:textId="619ABF0C" w:rsidR="008D6A27" w:rsidRDefault="00606E14" w:rsidP="003B4C99">
      <w:pPr>
        <w:pStyle w:val="ListParagraph"/>
        <w:spacing w:line="256" w:lineRule="auto"/>
        <w:ind w:left="360"/>
        <w:rPr>
          <w:rFonts w:ascii="Georgia" w:hAnsi="Georgia" w:cstheme="minorHAnsi"/>
          <w:szCs w:val="24"/>
        </w:rPr>
      </w:pPr>
      <w:r>
        <w:rPr>
          <w:rFonts w:ascii="Georgia" w:hAnsi="Georgia" w:cstheme="minorHAnsi"/>
          <w:szCs w:val="24"/>
        </w:rPr>
        <w:t xml:space="preserve">Paula: discussion about </w:t>
      </w:r>
      <w:r w:rsidR="00CE164B">
        <w:rPr>
          <w:rFonts w:ascii="Georgia" w:hAnsi="Georgia" w:cstheme="minorHAnsi"/>
          <w:szCs w:val="24"/>
        </w:rPr>
        <w:t xml:space="preserve">the integration of UGL services into </w:t>
      </w:r>
      <w:r>
        <w:rPr>
          <w:rFonts w:ascii="Georgia" w:hAnsi="Georgia" w:cstheme="minorHAnsi"/>
          <w:szCs w:val="24"/>
        </w:rPr>
        <w:t>Main Library</w:t>
      </w:r>
      <w:r w:rsidR="00CE164B">
        <w:rPr>
          <w:rFonts w:ascii="Georgia" w:hAnsi="Georgia" w:cstheme="minorHAnsi"/>
          <w:szCs w:val="24"/>
        </w:rPr>
        <w:t>. Main Library unit heads, administrators, Facilities, etc</w:t>
      </w:r>
      <w:r>
        <w:rPr>
          <w:rFonts w:ascii="Georgia" w:hAnsi="Georgia" w:cstheme="minorHAnsi"/>
          <w:szCs w:val="24"/>
        </w:rPr>
        <w:t xml:space="preserve"> </w:t>
      </w:r>
      <w:r w:rsidR="00CE164B">
        <w:rPr>
          <w:rFonts w:ascii="Georgia" w:hAnsi="Georgia" w:cstheme="minorHAnsi"/>
          <w:szCs w:val="24"/>
        </w:rPr>
        <w:t>have started meeting in hopes of resolving some possible problem issues before UGL closes in August.</w:t>
      </w:r>
      <w:r>
        <w:rPr>
          <w:rFonts w:ascii="Georgia" w:hAnsi="Georgia" w:cstheme="minorHAnsi"/>
          <w:szCs w:val="24"/>
        </w:rPr>
        <w:t xml:space="preserve"> </w:t>
      </w:r>
      <w:r w:rsidR="00CE164B">
        <w:rPr>
          <w:rFonts w:ascii="Georgia" w:hAnsi="Georgia" w:cstheme="minorHAnsi"/>
          <w:szCs w:val="24"/>
        </w:rPr>
        <w:t xml:space="preserve">The </w:t>
      </w:r>
      <w:r>
        <w:rPr>
          <w:rFonts w:ascii="Georgia" w:hAnsi="Georgia" w:cstheme="minorHAnsi"/>
          <w:szCs w:val="24"/>
        </w:rPr>
        <w:t>hottest issue is food policies</w:t>
      </w:r>
      <w:r w:rsidR="00CE164B">
        <w:rPr>
          <w:rFonts w:ascii="Georgia" w:hAnsi="Georgia" w:cstheme="minorHAnsi"/>
          <w:szCs w:val="24"/>
        </w:rPr>
        <w:t xml:space="preserve">: how long will the </w:t>
      </w:r>
      <w:r>
        <w:rPr>
          <w:rFonts w:ascii="Georgia" w:hAnsi="Georgia" w:cstheme="minorHAnsi"/>
          <w:szCs w:val="24"/>
        </w:rPr>
        <w:t xml:space="preserve">Espresso </w:t>
      </w:r>
      <w:r w:rsidR="00CE164B">
        <w:rPr>
          <w:rFonts w:ascii="Georgia" w:hAnsi="Georgia" w:cstheme="minorHAnsi"/>
          <w:szCs w:val="24"/>
        </w:rPr>
        <w:t>café and tunnel remain open (probably only through end of fall semester),</w:t>
      </w:r>
      <w:r w:rsidR="00CE164B" w:rsidRPr="00CE164B">
        <w:rPr>
          <w:rFonts w:ascii="Georgia" w:hAnsi="Georgia" w:cstheme="minorHAnsi"/>
          <w:szCs w:val="24"/>
        </w:rPr>
        <w:t xml:space="preserve"> </w:t>
      </w:r>
      <w:r w:rsidR="00CE164B">
        <w:rPr>
          <w:rFonts w:ascii="Georgia" w:hAnsi="Georgia" w:cstheme="minorHAnsi"/>
          <w:szCs w:val="24"/>
        </w:rPr>
        <w:t>where else food will be allowed</w:t>
      </w:r>
      <w:r w:rsidR="000768E1">
        <w:rPr>
          <w:rFonts w:ascii="Georgia" w:hAnsi="Georgia" w:cstheme="minorHAnsi"/>
          <w:szCs w:val="24"/>
        </w:rPr>
        <w:t xml:space="preserve"> and what provisions will there be </w:t>
      </w:r>
      <w:r w:rsidR="0098030E">
        <w:rPr>
          <w:rFonts w:ascii="Georgia" w:hAnsi="Georgia" w:cstheme="minorHAnsi"/>
          <w:szCs w:val="24"/>
        </w:rPr>
        <w:t xml:space="preserve">to </w:t>
      </w:r>
      <w:r w:rsidR="000768E1">
        <w:rPr>
          <w:rFonts w:ascii="Georgia" w:hAnsi="Georgia" w:cstheme="minorHAnsi"/>
          <w:szCs w:val="24"/>
        </w:rPr>
        <w:t xml:space="preserve">maintain building sanitation and to protect collections. </w:t>
      </w:r>
      <w:r w:rsidR="008D6A27">
        <w:rPr>
          <w:rFonts w:ascii="Georgia" w:hAnsi="Georgia" w:cstheme="minorHAnsi"/>
          <w:szCs w:val="24"/>
        </w:rPr>
        <w:t xml:space="preserve">Noise is also a </w:t>
      </w:r>
      <w:r w:rsidR="000768E1">
        <w:rPr>
          <w:rFonts w:ascii="Georgia" w:hAnsi="Georgia" w:cstheme="minorHAnsi"/>
          <w:szCs w:val="24"/>
        </w:rPr>
        <w:t xml:space="preserve">potential </w:t>
      </w:r>
      <w:r w:rsidR="008D6A27">
        <w:rPr>
          <w:rFonts w:ascii="Georgia" w:hAnsi="Georgia" w:cstheme="minorHAnsi"/>
          <w:szCs w:val="24"/>
        </w:rPr>
        <w:t>concern</w:t>
      </w:r>
      <w:r w:rsidR="000768E1">
        <w:rPr>
          <w:rFonts w:ascii="Georgia" w:hAnsi="Georgia" w:cstheme="minorHAnsi"/>
          <w:szCs w:val="24"/>
        </w:rPr>
        <w:t>.</w:t>
      </w:r>
    </w:p>
    <w:p w14:paraId="2F1E3B43" w14:textId="35D44385" w:rsidR="008D6A27" w:rsidRDefault="008D6A27" w:rsidP="003B4C99">
      <w:pPr>
        <w:pStyle w:val="ListParagraph"/>
        <w:spacing w:line="256" w:lineRule="auto"/>
        <w:ind w:left="360"/>
        <w:rPr>
          <w:rFonts w:ascii="Georgia" w:hAnsi="Georgia" w:cstheme="minorHAnsi"/>
          <w:szCs w:val="24"/>
        </w:rPr>
      </w:pPr>
    </w:p>
    <w:p w14:paraId="1647AADA" w14:textId="2F57B4CA" w:rsidR="008D6A27" w:rsidRDefault="00606E14" w:rsidP="003B4C99">
      <w:pPr>
        <w:pStyle w:val="ListParagraph"/>
        <w:spacing w:line="256" w:lineRule="auto"/>
        <w:ind w:left="360"/>
        <w:rPr>
          <w:rFonts w:ascii="Georgia" w:hAnsi="Georgia" w:cstheme="minorHAnsi"/>
          <w:szCs w:val="24"/>
        </w:rPr>
      </w:pPr>
      <w:r>
        <w:rPr>
          <w:rFonts w:ascii="Georgia" w:hAnsi="Georgia" w:cstheme="minorHAnsi"/>
          <w:szCs w:val="24"/>
        </w:rPr>
        <w:t xml:space="preserve">LLL: </w:t>
      </w:r>
      <w:r w:rsidR="000768E1">
        <w:rPr>
          <w:rFonts w:ascii="Georgia" w:hAnsi="Georgia" w:cstheme="minorHAnsi"/>
          <w:szCs w:val="24"/>
        </w:rPr>
        <w:t xml:space="preserve">No serious staffing issues. Three upcoming events: </w:t>
      </w:r>
      <w:r>
        <w:rPr>
          <w:rFonts w:ascii="Georgia" w:hAnsi="Georgia" w:cstheme="minorHAnsi"/>
          <w:szCs w:val="24"/>
        </w:rPr>
        <w:t xml:space="preserve">in person event on </w:t>
      </w:r>
      <w:r w:rsidR="000768E1">
        <w:rPr>
          <w:rFonts w:ascii="Georgia" w:hAnsi="Georgia" w:cstheme="minorHAnsi"/>
          <w:szCs w:val="24"/>
        </w:rPr>
        <w:t>R</w:t>
      </w:r>
      <w:r>
        <w:rPr>
          <w:rFonts w:ascii="Georgia" w:hAnsi="Georgia" w:cstheme="minorHAnsi"/>
          <w:szCs w:val="24"/>
        </w:rPr>
        <w:t xml:space="preserve">eading </w:t>
      </w:r>
      <w:r w:rsidR="000768E1">
        <w:rPr>
          <w:rFonts w:ascii="Georgia" w:hAnsi="Georgia" w:cstheme="minorHAnsi"/>
          <w:szCs w:val="24"/>
        </w:rPr>
        <w:t>D</w:t>
      </w:r>
      <w:r>
        <w:rPr>
          <w:rFonts w:ascii="Georgia" w:hAnsi="Georgia" w:cstheme="minorHAnsi"/>
          <w:szCs w:val="24"/>
        </w:rPr>
        <w:t>ay –“Build a Book</w:t>
      </w:r>
      <w:r w:rsidR="000768E1">
        <w:rPr>
          <w:rFonts w:ascii="Georgia" w:hAnsi="Georgia" w:cstheme="minorHAnsi"/>
          <w:szCs w:val="24"/>
        </w:rPr>
        <w:t>;</w:t>
      </w:r>
      <w:r>
        <w:rPr>
          <w:rFonts w:ascii="Georgia" w:hAnsi="Georgia" w:cstheme="minorHAnsi"/>
          <w:szCs w:val="24"/>
        </w:rPr>
        <w:t>”</w:t>
      </w:r>
      <w:r w:rsidR="000768E1">
        <w:rPr>
          <w:rFonts w:ascii="Georgia" w:hAnsi="Georgia" w:cstheme="minorHAnsi"/>
          <w:szCs w:val="24"/>
        </w:rPr>
        <w:t xml:space="preserve"> Marek is hosting a virtual </w:t>
      </w:r>
      <w:r>
        <w:rPr>
          <w:rFonts w:ascii="Georgia" w:hAnsi="Georgia" w:cstheme="minorHAnsi"/>
          <w:szCs w:val="24"/>
        </w:rPr>
        <w:t>“</w:t>
      </w:r>
      <w:r w:rsidR="000768E1">
        <w:rPr>
          <w:rFonts w:ascii="Georgia" w:hAnsi="Georgia" w:cstheme="minorHAnsi"/>
          <w:szCs w:val="24"/>
        </w:rPr>
        <w:t>P</w:t>
      </w:r>
      <w:r>
        <w:rPr>
          <w:rFonts w:ascii="Georgia" w:hAnsi="Georgia" w:cstheme="minorHAnsi"/>
          <w:szCs w:val="24"/>
        </w:rPr>
        <w:t>oetry in Translation” event</w:t>
      </w:r>
      <w:r w:rsidR="000768E1">
        <w:rPr>
          <w:rFonts w:ascii="Georgia" w:hAnsi="Georgia" w:cstheme="minorHAnsi"/>
          <w:szCs w:val="24"/>
        </w:rPr>
        <w:t xml:space="preserve"> in</w:t>
      </w:r>
      <w:r>
        <w:rPr>
          <w:rFonts w:ascii="Georgia" w:hAnsi="Georgia" w:cstheme="minorHAnsi"/>
          <w:szCs w:val="24"/>
        </w:rPr>
        <w:t xml:space="preserve"> late April</w:t>
      </w:r>
      <w:r w:rsidR="000768E1">
        <w:rPr>
          <w:rFonts w:ascii="Georgia" w:hAnsi="Georgia" w:cstheme="minorHAnsi"/>
          <w:szCs w:val="24"/>
        </w:rPr>
        <w:t xml:space="preserve">; Matt is hosting an in person visit from a poet on </w:t>
      </w:r>
      <w:r w:rsidR="008D6A27">
        <w:rPr>
          <w:rFonts w:ascii="Georgia" w:hAnsi="Georgia" w:cstheme="minorHAnsi"/>
          <w:szCs w:val="24"/>
        </w:rPr>
        <w:t xml:space="preserve">April 19, </w:t>
      </w:r>
      <w:r w:rsidR="000768E1">
        <w:rPr>
          <w:rFonts w:ascii="Georgia" w:hAnsi="Georgia" w:cstheme="minorHAnsi"/>
          <w:szCs w:val="24"/>
        </w:rPr>
        <w:t xml:space="preserve">in the </w:t>
      </w:r>
      <w:r w:rsidR="000768E1" w:rsidRPr="000768E1">
        <w:rPr>
          <w:rFonts w:ascii="Georgia" w:hAnsi="Georgia" w:cstheme="minorHAnsi"/>
          <w:szCs w:val="24"/>
        </w:rPr>
        <w:t>Temple Buell in the Architecture Building</w:t>
      </w:r>
      <w:r w:rsidR="000768E1">
        <w:rPr>
          <w:rFonts w:ascii="Georgia" w:hAnsi="Georgia" w:cstheme="minorHAnsi"/>
          <w:szCs w:val="24"/>
        </w:rPr>
        <w:t>.</w:t>
      </w:r>
    </w:p>
    <w:p w14:paraId="49605EC6" w14:textId="77777777" w:rsidR="008D6A27" w:rsidRDefault="008D6A27" w:rsidP="003B4C99">
      <w:pPr>
        <w:pStyle w:val="ListParagraph"/>
        <w:spacing w:line="256" w:lineRule="auto"/>
        <w:ind w:left="360"/>
        <w:rPr>
          <w:rFonts w:ascii="Georgia" w:hAnsi="Georgia" w:cstheme="minorHAnsi"/>
          <w:szCs w:val="24"/>
        </w:rPr>
      </w:pPr>
    </w:p>
    <w:p w14:paraId="6FA4609A" w14:textId="212095F2" w:rsidR="008D6A27" w:rsidRDefault="008D6A27" w:rsidP="003B4C99">
      <w:pPr>
        <w:pStyle w:val="ListParagraph"/>
        <w:spacing w:line="256" w:lineRule="auto"/>
        <w:ind w:left="360"/>
        <w:rPr>
          <w:rFonts w:ascii="Georgia" w:hAnsi="Georgia" w:cstheme="minorHAnsi"/>
          <w:szCs w:val="24"/>
        </w:rPr>
      </w:pPr>
      <w:r>
        <w:rPr>
          <w:rFonts w:ascii="Georgia" w:hAnsi="Georgia" w:cstheme="minorHAnsi"/>
          <w:szCs w:val="24"/>
        </w:rPr>
        <w:t>MPAL: in midst of hiring process</w:t>
      </w:r>
      <w:r w:rsidR="000768E1">
        <w:rPr>
          <w:rFonts w:ascii="Georgia" w:hAnsi="Georgia" w:cstheme="minorHAnsi"/>
          <w:szCs w:val="24"/>
        </w:rPr>
        <w:t xml:space="preserve"> for a staff person</w:t>
      </w:r>
      <w:r>
        <w:rPr>
          <w:rFonts w:ascii="Georgia" w:hAnsi="Georgia" w:cstheme="minorHAnsi"/>
          <w:szCs w:val="24"/>
        </w:rPr>
        <w:t>, also have a new person from UGL who will take on student supervising, had opportunity to get compact media storage but concerned about work in rehousing, and might want to make collection open browsable, so will probably turn down</w:t>
      </w:r>
      <w:r w:rsidR="00392D77">
        <w:rPr>
          <w:rFonts w:ascii="Georgia" w:hAnsi="Georgia" w:cstheme="minorHAnsi"/>
          <w:szCs w:val="24"/>
        </w:rPr>
        <w:t>, possibly planning a mini-staff retreat (will have two new staff people); Kate: developing an exhibit about Ukrainian arts and culture</w:t>
      </w:r>
      <w:r w:rsidR="000768E1">
        <w:rPr>
          <w:rFonts w:ascii="Georgia" w:hAnsi="Georgia" w:cstheme="minorHAnsi"/>
          <w:szCs w:val="24"/>
        </w:rPr>
        <w:t xml:space="preserve"> with a faculty member from School of Music</w:t>
      </w:r>
      <w:r w:rsidR="00392D77">
        <w:rPr>
          <w:rFonts w:ascii="Georgia" w:hAnsi="Georgia" w:cstheme="minorHAnsi"/>
          <w:szCs w:val="24"/>
        </w:rPr>
        <w:t xml:space="preserve">, may or may not have an </w:t>
      </w:r>
      <w:r w:rsidR="000768E1">
        <w:rPr>
          <w:rFonts w:ascii="Georgia" w:hAnsi="Georgia" w:cstheme="minorHAnsi"/>
          <w:szCs w:val="24"/>
        </w:rPr>
        <w:t xml:space="preserve">associated </w:t>
      </w:r>
      <w:r w:rsidR="00392D77">
        <w:rPr>
          <w:rFonts w:ascii="Georgia" w:hAnsi="Georgia" w:cstheme="minorHAnsi"/>
          <w:szCs w:val="24"/>
        </w:rPr>
        <w:t>event</w:t>
      </w:r>
      <w:r w:rsidR="000768E1">
        <w:rPr>
          <w:rFonts w:ascii="Georgia" w:hAnsi="Georgia" w:cstheme="minorHAnsi"/>
          <w:szCs w:val="24"/>
        </w:rPr>
        <w:t>.</w:t>
      </w:r>
    </w:p>
    <w:p w14:paraId="2903269B" w14:textId="78ECC17A" w:rsidR="00392D77" w:rsidRDefault="00392D77" w:rsidP="003B4C99">
      <w:pPr>
        <w:pStyle w:val="ListParagraph"/>
        <w:spacing w:line="256" w:lineRule="auto"/>
        <w:ind w:left="360"/>
        <w:rPr>
          <w:rFonts w:ascii="Georgia" w:hAnsi="Georgia" w:cstheme="minorHAnsi"/>
          <w:szCs w:val="24"/>
        </w:rPr>
      </w:pPr>
    </w:p>
    <w:p w14:paraId="2DC755DD" w14:textId="521DC2D5" w:rsidR="00392D77" w:rsidRDefault="00392D77" w:rsidP="003B4C99">
      <w:pPr>
        <w:pStyle w:val="ListParagraph"/>
        <w:spacing w:line="256" w:lineRule="auto"/>
        <w:ind w:left="360"/>
        <w:rPr>
          <w:rFonts w:ascii="Georgia" w:hAnsi="Georgia" w:cstheme="minorHAnsi"/>
          <w:szCs w:val="24"/>
        </w:rPr>
      </w:pPr>
      <w:r>
        <w:rPr>
          <w:rFonts w:ascii="Georgia" w:hAnsi="Georgia" w:cstheme="minorHAnsi"/>
          <w:szCs w:val="24"/>
        </w:rPr>
        <w:lastRenderedPageBreak/>
        <w:t>Ricker: had a</w:t>
      </w:r>
      <w:r w:rsidR="0098030E">
        <w:rPr>
          <w:rFonts w:ascii="Georgia" w:hAnsi="Georgia" w:cstheme="minorHAnsi"/>
          <w:szCs w:val="24"/>
        </w:rPr>
        <w:t xml:space="preserve"> serious</w:t>
      </w:r>
      <w:r>
        <w:rPr>
          <w:rFonts w:ascii="Georgia" w:hAnsi="Georgia" w:cstheme="minorHAnsi"/>
          <w:szCs w:val="24"/>
        </w:rPr>
        <w:t xml:space="preserve"> water leak in work room and had to move collections</w:t>
      </w:r>
      <w:r w:rsidR="0098030E">
        <w:rPr>
          <w:rFonts w:ascii="Georgia" w:hAnsi="Georgia" w:cstheme="minorHAnsi"/>
          <w:szCs w:val="24"/>
        </w:rPr>
        <w:t xml:space="preserve"> and equipment</w:t>
      </w:r>
      <w:r>
        <w:rPr>
          <w:rFonts w:ascii="Georgia" w:hAnsi="Georgia" w:cstheme="minorHAnsi"/>
          <w:szCs w:val="24"/>
        </w:rPr>
        <w:t xml:space="preserve"> out</w:t>
      </w:r>
      <w:r w:rsidR="0098030E">
        <w:rPr>
          <w:rFonts w:ascii="Georgia" w:hAnsi="Georgia" w:cstheme="minorHAnsi"/>
          <w:szCs w:val="24"/>
        </w:rPr>
        <w:t>. Have</w:t>
      </w:r>
      <w:r>
        <w:rPr>
          <w:rFonts w:ascii="Georgia" w:hAnsi="Georgia" w:cstheme="minorHAnsi"/>
          <w:szCs w:val="24"/>
        </w:rPr>
        <w:t xml:space="preserve"> finally</w:t>
      </w:r>
      <w:r w:rsidR="0098030E">
        <w:rPr>
          <w:rFonts w:ascii="Georgia" w:hAnsi="Georgia" w:cstheme="minorHAnsi"/>
          <w:szCs w:val="24"/>
        </w:rPr>
        <w:t xml:space="preserve"> been</w:t>
      </w:r>
      <w:r>
        <w:rPr>
          <w:rFonts w:ascii="Georgia" w:hAnsi="Georgia" w:cstheme="minorHAnsi"/>
          <w:szCs w:val="24"/>
        </w:rPr>
        <w:t xml:space="preserve"> able to move them </w:t>
      </w:r>
      <w:r w:rsidR="000768E1">
        <w:rPr>
          <w:rFonts w:ascii="Georgia" w:hAnsi="Georgia" w:cstheme="minorHAnsi"/>
          <w:szCs w:val="24"/>
        </w:rPr>
        <w:t>(and</w:t>
      </w:r>
      <w:r>
        <w:rPr>
          <w:rFonts w:ascii="Georgia" w:hAnsi="Georgia" w:cstheme="minorHAnsi"/>
          <w:szCs w:val="24"/>
        </w:rPr>
        <w:t xml:space="preserve"> staff and students</w:t>
      </w:r>
      <w:r w:rsidR="000768E1">
        <w:rPr>
          <w:rFonts w:ascii="Georgia" w:hAnsi="Georgia" w:cstheme="minorHAnsi"/>
          <w:szCs w:val="24"/>
        </w:rPr>
        <w:t>) back in.</w:t>
      </w:r>
      <w:r>
        <w:rPr>
          <w:rFonts w:ascii="Georgia" w:hAnsi="Georgia" w:cstheme="minorHAnsi"/>
          <w:szCs w:val="24"/>
        </w:rPr>
        <w:t xml:space="preserve"> E</w:t>
      </w:r>
      <w:r w:rsidR="000768E1">
        <w:rPr>
          <w:rFonts w:ascii="Georgia" w:hAnsi="Georgia" w:cstheme="minorHAnsi"/>
          <w:szCs w:val="24"/>
        </w:rPr>
        <w:t>mil</w:t>
      </w:r>
      <w:r w:rsidR="0098030E">
        <w:rPr>
          <w:rFonts w:ascii="Georgia" w:hAnsi="Georgia" w:cstheme="minorHAnsi"/>
          <w:szCs w:val="24"/>
        </w:rPr>
        <w:t>ee</w:t>
      </w:r>
      <w:r>
        <w:rPr>
          <w:rFonts w:ascii="Georgia" w:hAnsi="Georgia" w:cstheme="minorHAnsi"/>
          <w:szCs w:val="24"/>
        </w:rPr>
        <w:t xml:space="preserve"> and S</w:t>
      </w:r>
      <w:r w:rsidR="000768E1">
        <w:rPr>
          <w:rFonts w:ascii="Georgia" w:hAnsi="Georgia" w:cstheme="minorHAnsi"/>
          <w:szCs w:val="24"/>
        </w:rPr>
        <w:t>iobahn</w:t>
      </w:r>
      <w:r>
        <w:rPr>
          <w:rFonts w:ascii="Georgia" w:hAnsi="Georgia" w:cstheme="minorHAnsi"/>
          <w:szCs w:val="24"/>
        </w:rPr>
        <w:t xml:space="preserve"> are both going to a conference this week</w:t>
      </w:r>
      <w:r w:rsidR="0098030E">
        <w:rPr>
          <w:rFonts w:ascii="Georgia" w:hAnsi="Georgia" w:cstheme="minorHAnsi"/>
          <w:szCs w:val="24"/>
        </w:rPr>
        <w:t>;</w:t>
      </w:r>
      <w:r w:rsidR="000768E1">
        <w:rPr>
          <w:rFonts w:ascii="Georgia" w:hAnsi="Georgia" w:cstheme="minorHAnsi"/>
          <w:szCs w:val="24"/>
        </w:rPr>
        <w:t xml:space="preserve"> Siobahn is presenting.</w:t>
      </w:r>
      <w:r>
        <w:rPr>
          <w:rFonts w:ascii="Georgia" w:hAnsi="Georgia" w:cstheme="minorHAnsi"/>
          <w:szCs w:val="24"/>
        </w:rPr>
        <w:t xml:space="preserve"> </w:t>
      </w:r>
      <w:r w:rsidR="000768E1">
        <w:rPr>
          <w:rFonts w:ascii="Georgia" w:hAnsi="Georgia" w:cstheme="minorHAnsi"/>
          <w:szCs w:val="24"/>
        </w:rPr>
        <w:t>Ricker</w:t>
      </w:r>
      <w:r>
        <w:rPr>
          <w:rFonts w:ascii="Georgia" w:hAnsi="Georgia" w:cstheme="minorHAnsi"/>
          <w:szCs w:val="24"/>
        </w:rPr>
        <w:t xml:space="preserve"> has</w:t>
      </w:r>
      <w:r w:rsidR="000768E1">
        <w:rPr>
          <w:rFonts w:ascii="Georgia" w:hAnsi="Georgia" w:cstheme="minorHAnsi"/>
          <w:szCs w:val="24"/>
        </w:rPr>
        <w:t xml:space="preserve"> a</w:t>
      </w:r>
      <w:r>
        <w:rPr>
          <w:rFonts w:ascii="Georgia" w:hAnsi="Georgia" w:cstheme="minorHAnsi"/>
          <w:szCs w:val="24"/>
        </w:rPr>
        <w:t xml:space="preserve"> </w:t>
      </w:r>
      <w:r w:rsidR="000768E1">
        <w:rPr>
          <w:rFonts w:ascii="Georgia" w:hAnsi="Georgia" w:cstheme="minorHAnsi"/>
          <w:szCs w:val="24"/>
        </w:rPr>
        <w:t xml:space="preserve">new 11X17 </w:t>
      </w:r>
      <w:r>
        <w:rPr>
          <w:rFonts w:ascii="Georgia" w:hAnsi="Georgia" w:cstheme="minorHAnsi"/>
          <w:szCs w:val="24"/>
        </w:rPr>
        <w:t xml:space="preserve">printer </w:t>
      </w:r>
      <w:r w:rsidR="000768E1">
        <w:rPr>
          <w:rFonts w:ascii="Georgia" w:hAnsi="Georgia" w:cstheme="minorHAnsi"/>
          <w:szCs w:val="24"/>
        </w:rPr>
        <w:t xml:space="preserve">which has helped bring in more </w:t>
      </w:r>
      <w:r>
        <w:rPr>
          <w:rFonts w:ascii="Georgia" w:hAnsi="Georgia" w:cstheme="minorHAnsi"/>
          <w:szCs w:val="24"/>
        </w:rPr>
        <w:t>Architecture students</w:t>
      </w:r>
      <w:r w:rsidR="000768E1">
        <w:rPr>
          <w:rFonts w:ascii="Georgia" w:hAnsi="Georgia" w:cstheme="minorHAnsi"/>
          <w:szCs w:val="24"/>
        </w:rPr>
        <w:t xml:space="preserve">. Ricker </w:t>
      </w:r>
      <w:r>
        <w:rPr>
          <w:rFonts w:ascii="Georgia" w:hAnsi="Georgia" w:cstheme="minorHAnsi"/>
          <w:szCs w:val="24"/>
        </w:rPr>
        <w:t xml:space="preserve">had 15 classes </w:t>
      </w:r>
      <w:r w:rsidR="000768E1">
        <w:rPr>
          <w:rFonts w:ascii="Georgia" w:hAnsi="Georgia" w:cstheme="minorHAnsi"/>
          <w:szCs w:val="24"/>
        </w:rPr>
        <w:t xml:space="preserve">visiting </w:t>
      </w:r>
      <w:r>
        <w:rPr>
          <w:rFonts w:ascii="Georgia" w:hAnsi="Georgia" w:cstheme="minorHAnsi"/>
          <w:szCs w:val="24"/>
        </w:rPr>
        <w:t xml:space="preserve">during </w:t>
      </w:r>
      <w:r w:rsidR="000768E1">
        <w:rPr>
          <w:rFonts w:ascii="Georgia" w:hAnsi="Georgia" w:cstheme="minorHAnsi"/>
          <w:szCs w:val="24"/>
        </w:rPr>
        <w:t>S</w:t>
      </w:r>
      <w:r>
        <w:rPr>
          <w:rFonts w:ascii="Georgia" w:hAnsi="Georgia" w:cstheme="minorHAnsi"/>
          <w:szCs w:val="24"/>
        </w:rPr>
        <w:t xml:space="preserve">weeps </w:t>
      </w:r>
      <w:r w:rsidR="000768E1">
        <w:rPr>
          <w:rFonts w:ascii="Georgia" w:hAnsi="Georgia" w:cstheme="minorHAnsi"/>
          <w:szCs w:val="24"/>
        </w:rPr>
        <w:t>W</w:t>
      </w:r>
      <w:r>
        <w:rPr>
          <w:rFonts w:ascii="Georgia" w:hAnsi="Georgia" w:cstheme="minorHAnsi"/>
          <w:szCs w:val="24"/>
        </w:rPr>
        <w:t>eek</w:t>
      </w:r>
      <w:r w:rsidR="000768E1">
        <w:rPr>
          <w:rFonts w:ascii="Georgia" w:hAnsi="Georgia" w:cstheme="minorHAnsi"/>
          <w:szCs w:val="24"/>
        </w:rPr>
        <w:t>, so overall in person usage is up</w:t>
      </w:r>
      <w:r>
        <w:rPr>
          <w:rFonts w:ascii="Georgia" w:hAnsi="Georgia" w:cstheme="minorHAnsi"/>
          <w:szCs w:val="24"/>
        </w:rPr>
        <w:t>. Siobhan</w:t>
      </w:r>
      <w:r w:rsidR="000768E1">
        <w:rPr>
          <w:rFonts w:ascii="Georgia" w:hAnsi="Georgia" w:cstheme="minorHAnsi"/>
          <w:szCs w:val="24"/>
        </w:rPr>
        <w:t xml:space="preserve"> just</w:t>
      </w:r>
      <w:r>
        <w:rPr>
          <w:rFonts w:ascii="Georgia" w:hAnsi="Georgia" w:cstheme="minorHAnsi"/>
          <w:szCs w:val="24"/>
        </w:rPr>
        <w:t xml:space="preserve"> got approval to bring a visual poetics exhibit</w:t>
      </w:r>
      <w:r w:rsidR="000768E1">
        <w:rPr>
          <w:rFonts w:ascii="Georgia" w:hAnsi="Georgia" w:cstheme="minorHAnsi"/>
          <w:szCs w:val="24"/>
        </w:rPr>
        <w:t xml:space="preserve"> </w:t>
      </w:r>
      <w:r w:rsidR="00786E79">
        <w:rPr>
          <w:rFonts w:ascii="Georgia" w:hAnsi="Georgia" w:cstheme="minorHAnsi"/>
          <w:szCs w:val="24"/>
        </w:rPr>
        <w:t xml:space="preserve">that </w:t>
      </w:r>
      <w:r w:rsidR="000768E1">
        <w:rPr>
          <w:rFonts w:ascii="Georgia" w:hAnsi="Georgia" w:cstheme="minorHAnsi"/>
          <w:szCs w:val="24"/>
        </w:rPr>
        <w:t>she is working</w:t>
      </w:r>
      <w:r w:rsidR="00786E79">
        <w:rPr>
          <w:rFonts w:ascii="Georgia" w:hAnsi="Georgia" w:cstheme="minorHAnsi"/>
          <w:szCs w:val="24"/>
        </w:rPr>
        <w:t xml:space="preserve"> on</w:t>
      </w:r>
      <w:r w:rsidR="000768E1">
        <w:rPr>
          <w:rFonts w:ascii="Georgia" w:hAnsi="Georgia" w:cstheme="minorHAnsi"/>
          <w:szCs w:val="24"/>
        </w:rPr>
        <w:t xml:space="preserve"> to campus.</w:t>
      </w:r>
    </w:p>
    <w:p w14:paraId="77F75CA3" w14:textId="67A9D72B" w:rsidR="00392D77" w:rsidRDefault="00392D77" w:rsidP="003B4C99">
      <w:pPr>
        <w:pStyle w:val="ListParagraph"/>
        <w:spacing w:line="256" w:lineRule="auto"/>
        <w:ind w:left="360"/>
        <w:rPr>
          <w:rFonts w:ascii="Georgia" w:hAnsi="Georgia" w:cstheme="minorHAnsi"/>
          <w:szCs w:val="24"/>
        </w:rPr>
      </w:pPr>
    </w:p>
    <w:p w14:paraId="79B0737F" w14:textId="77777777" w:rsidR="00392D77" w:rsidRDefault="00392D77" w:rsidP="003B4C99">
      <w:pPr>
        <w:pStyle w:val="ListParagraph"/>
        <w:spacing w:line="256" w:lineRule="auto"/>
        <w:ind w:left="360"/>
        <w:rPr>
          <w:rFonts w:ascii="Georgia" w:hAnsi="Georgia" w:cstheme="minorHAnsi"/>
          <w:szCs w:val="24"/>
        </w:rPr>
      </w:pPr>
    </w:p>
    <w:bookmarkEnd w:id="0"/>
    <w:p w14:paraId="5635A849" w14:textId="77777777" w:rsidR="00606E14" w:rsidRDefault="00606E14" w:rsidP="004229AB">
      <w:pPr>
        <w:pStyle w:val="ListParagraph"/>
        <w:spacing w:line="256" w:lineRule="auto"/>
        <w:rPr>
          <w:rFonts w:ascii="Georgia" w:hAnsi="Georgia" w:cstheme="minorHAnsi"/>
          <w:szCs w:val="24"/>
        </w:rPr>
      </w:pPr>
    </w:p>
    <w:sectPr w:rsidR="00606E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AE7915"/>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F34716"/>
    <w:multiLevelType w:val="hybridMultilevel"/>
    <w:tmpl w:val="6610DF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4A46E0"/>
    <w:multiLevelType w:val="hybridMultilevel"/>
    <w:tmpl w:val="BE58CF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536BD"/>
    <w:rsid w:val="000768E1"/>
    <w:rsid w:val="000A215C"/>
    <w:rsid w:val="000A489D"/>
    <w:rsid w:val="000B4259"/>
    <w:rsid w:val="001C58FF"/>
    <w:rsid w:val="00203C97"/>
    <w:rsid w:val="00283AEE"/>
    <w:rsid w:val="002C142E"/>
    <w:rsid w:val="002F4976"/>
    <w:rsid w:val="003638C5"/>
    <w:rsid w:val="00392D77"/>
    <w:rsid w:val="003B4C99"/>
    <w:rsid w:val="004001E3"/>
    <w:rsid w:val="004200E6"/>
    <w:rsid w:val="004229AB"/>
    <w:rsid w:val="00424D11"/>
    <w:rsid w:val="00491E51"/>
    <w:rsid w:val="004E59D9"/>
    <w:rsid w:val="0053599B"/>
    <w:rsid w:val="00551396"/>
    <w:rsid w:val="00602CE9"/>
    <w:rsid w:val="00606E14"/>
    <w:rsid w:val="00786E79"/>
    <w:rsid w:val="007F641A"/>
    <w:rsid w:val="008343C3"/>
    <w:rsid w:val="00855AE8"/>
    <w:rsid w:val="008D6A27"/>
    <w:rsid w:val="0098030E"/>
    <w:rsid w:val="009C6F7A"/>
    <w:rsid w:val="009F2247"/>
    <w:rsid w:val="00A11530"/>
    <w:rsid w:val="00A52458"/>
    <w:rsid w:val="00A643FF"/>
    <w:rsid w:val="00A95B3D"/>
    <w:rsid w:val="00B412E9"/>
    <w:rsid w:val="00B724AF"/>
    <w:rsid w:val="00B7713E"/>
    <w:rsid w:val="00B817A4"/>
    <w:rsid w:val="00C16BF1"/>
    <w:rsid w:val="00CE164B"/>
    <w:rsid w:val="00D64F90"/>
    <w:rsid w:val="00DE7E1E"/>
    <w:rsid w:val="00DF7C80"/>
    <w:rsid w:val="00E16909"/>
    <w:rsid w:val="00E55B49"/>
    <w:rsid w:val="00ED61D1"/>
    <w:rsid w:val="00F36CF4"/>
    <w:rsid w:val="00FC6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183981501">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3</Pages>
  <Words>689</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Savonius-Wroth, Celestina</cp:lastModifiedBy>
  <cp:revision>6</cp:revision>
  <dcterms:created xsi:type="dcterms:W3CDTF">2022-04-04T18:52:00Z</dcterms:created>
  <dcterms:modified xsi:type="dcterms:W3CDTF">2022-04-04T20:19:00Z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