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10D" w:rsidP="1ED4F5C6" w:rsidRDefault="00D1010D" w14:paraId="60E4E928" w14:textId="2A8837F5">
      <w:pPr>
        <w:pStyle w:val="Title"/>
        <w:keepNext w:val="0"/>
        <w:keepLines w:val="0"/>
        <w:widowControl w:val="0"/>
        <w:suppressLineNumbers w:val="0"/>
        <w:bidi w:val="0"/>
        <w:spacing w:before="0" w:beforeAutospacing="off" w:after="0" w:afterAutospacing="off" w:line="240" w:lineRule="auto"/>
        <w:ind w:left="0" w:right="0"/>
        <w:jc w:val="left"/>
        <w:rPr>
          <w:rFonts w:ascii="Calibri Light" w:hAnsi="Calibri Light" w:eastAsia="Calibri Light" w:cs="Calibri Light"/>
          <w:b w:val="0"/>
          <w:bCs w:val="0"/>
          <w:i w:val="0"/>
          <w:iCs w:val="0"/>
          <w:caps w:val="0"/>
          <w:smallCaps w:val="0"/>
          <w:noProof w:val="0"/>
          <w:color w:val="000000" w:themeColor="text1" w:themeTint="FF" w:themeShade="FF"/>
          <w:sz w:val="56"/>
          <w:szCs w:val="56"/>
          <w:lang w:val="en-US"/>
        </w:rPr>
      </w:pPr>
      <w:r w:rsidRPr="1ED4F5C6" w:rsidR="1ED4F5C6">
        <w:rPr>
          <w:rFonts w:ascii="Calibri Light" w:hAnsi="Calibri Light" w:eastAsia="Calibri Light" w:cs="Calibri Light"/>
          <w:b w:val="0"/>
          <w:bCs w:val="0"/>
          <w:i w:val="0"/>
          <w:iCs w:val="0"/>
          <w:caps w:val="0"/>
          <w:smallCaps w:val="0"/>
          <w:noProof w:val="0"/>
          <w:color w:val="000000" w:themeColor="text1" w:themeTint="FF" w:themeShade="FF"/>
          <w:sz w:val="56"/>
          <w:szCs w:val="56"/>
          <w:lang w:val="en-US"/>
        </w:rPr>
        <w:t>Library Emerging and Integrated Technology Coordination 08/17/2026</w:t>
      </w:r>
    </w:p>
    <w:p w:rsidR="00D1010D" w:rsidP="58773FA2" w:rsidRDefault="00D1010D" w14:paraId="66C29A20" w14:textId="3E4E512D">
      <w:pPr>
        <w:pStyle w:val="Heading1"/>
        <w:keepNext w:val="0"/>
        <w:keepLines w:val="0"/>
        <w:widowControl w:val="0"/>
        <w:spacing w:before="240" w:after="0"/>
        <w:rPr>
          <w:rFonts w:ascii="Calibri Light" w:hAnsi="Calibri Light" w:eastAsia="Calibri Light" w:cs="Calibri Light"/>
          <w:b w:val="0"/>
          <w:bCs w:val="0"/>
          <w:i w:val="0"/>
          <w:iCs w:val="0"/>
          <w:caps w:val="0"/>
          <w:smallCaps w:val="0"/>
          <w:noProof w:val="0"/>
          <w:color w:val="2E74B5" w:themeColor="accent1" w:themeTint="FF" w:themeShade="BF"/>
          <w:sz w:val="32"/>
          <w:szCs w:val="32"/>
          <w:lang w:val="en-US"/>
        </w:rPr>
      </w:pPr>
      <w:r w:rsidRPr="46D54B4F" w:rsidR="46D54B4F">
        <w:rPr>
          <w:rFonts w:ascii="Calibri Light" w:hAnsi="Calibri Light" w:eastAsia="Calibri Light" w:cs="Calibri Light"/>
          <w:b w:val="0"/>
          <w:bCs w:val="0"/>
          <w:i w:val="0"/>
          <w:iCs w:val="0"/>
          <w:caps w:val="0"/>
          <w:smallCaps w:val="0"/>
          <w:noProof w:val="0"/>
          <w:color w:val="2E74B5" w:themeColor="accent1" w:themeTint="FF" w:themeShade="BF"/>
          <w:sz w:val="32"/>
          <w:szCs w:val="32"/>
          <w:lang w:val="en-US"/>
        </w:rPr>
        <w:t>Agenda</w:t>
      </w:r>
    </w:p>
    <w:p w:rsidR="46D54B4F" w:rsidP="46D54B4F" w:rsidRDefault="46D54B4F" w14:paraId="41FA6C5C" w14:textId="31B43C20">
      <w:pPr>
        <w:pStyle w:val="Normal"/>
        <w:keepNext w:val="0"/>
        <w:keepLines w:val="0"/>
        <w:widowControl w:val="0"/>
        <w:suppressLineNumbers w:val="0"/>
        <w:bidi w:val="0"/>
        <w:spacing w:before="0" w:beforeAutospacing="off" w:after="0" w:afterAutospacing="off" w:line="259" w:lineRule="auto"/>
        <w:ind w:left="0" w:right="0" w:hanging="0"/>
        <w:jc w:val="left"/>
      </w:pPr>
      <w:r w:rsidR="46D54B4F">
        <w:rPr/>
        <w:t>Updates</w:t>
      </w:r>
    </w:p>
    <w:p w:rsidR="6A006543" w:rsidP="6A006543" w:rsidRDefault="6A006543" w14:paraId="433FCB4B" w14:textId="302D039A">
      <w:pPr>
        <w:pStyle w:val="ListParagraph"/>
        <w:keepNext w:val="0"/>
        <w:keepLines w:val="0"/>
        <w:widowControl w:val="0"/>
        <w:numPr>
          <w:ilvl w:val="0"/>
          <w:numId w:val="1"/>
        </w:numPr>
        <w:suppressLineNumbers w:val="0"/>
        <w:bidi w:val="0"/>
        <w:spacing w:before="0" w:beforeAutospacing="off" w:after="0" w:afterAutospacing="off" w:line="259" w:lineRule="auto"/>
        <w:ind w:left="720" w:right="0" w:hanging="360"/>
        <w:jc w:val="left"/>
        <w:rPr/>
      </w:pPr>
      <w:r w:rsidR="46D54B4F">
        <w:rPr/>
        <w:t>CAPT Feedback on Charge Changes in May</w:t>
      </w:r>
    </w:p>
    <w:p w:rsidR="6C83E336" w:rsidP="6C83E336" w:rsidRDefault="6C83E336" w14:paraId="27A6CD36" w14:textId="2AFCC015">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6C83E336">
        <w:rPr/>
        <w:t xml:space="preserve">Emerging and integrated technology needs to be defined </w:t>
      </w:r>
      <w:r w:rsidR="6C83E336">
        <w:rPr/>
        <w:t>in order for</w:t>
      </w:r>
      <w:r w:rsidR="6C83E336">
        <w:rPr/>
        <w:t xml:space="preserve"> CAPT to fully evaluate our scope. </w:t>
      </w:r>
    </w:p>
    <w:p w:rsidR="0F22822B" w:rsidP="0F22822B" w:rsidRDefault="0F22822B" w14:paraId="32921E1F" w14:textId="4FEBA1CF">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0B686008">
        <w:rPr/>
        <w:t xml:space="preserve">CAPT as a group focuses on content access. LEITC formed to address shared access to emerging tech across units, a problem which has been resolved by the consolidation of Media Commons/IDEA Lab/SCIM under Grainger. Our proposed revised charge serves a greater need, but falls outside of CAPT’s current scope. </w:t>
      </w:r>
    </w:p>
    <w:p w:rsidR="0B686008" w:rsidP="0B686008" w:rsidRDefault="0B686008" w14:paraId="4A99A92F" w14:textId="0D197C9B">
      <w:pPr>
        <w:pStyle w:val="ListParagraph"/>
        <w:keepNext w:val="0"/>
        <w:keepLines w:val="0"/>
        <w:widowControl w:val="0"/>
        <w:numPr>
          <w:ilvl w:val="0"/>
          <w:numId w:val="1"/>
        </w:numPr>
        <w:suppressLineNumbers w:val="0"/>
        <w:bidi w:val="0"/>
        <w:spacing w:before="0" w:beforeAutospacing="off" w:after="0" w:afterAutospacing="off" w:line="259" w:lineRule="auto"/>
        <w:ind w:right="0"/>
        <w:jc w:val="left"/>
        <w:rPr/>
      </w:pPr>
      <w:r w:rsidR="1ED4F5C6">
        <w:rPr/>
        <w:t>CAPT RACI Activity</w:t>
      </w:r>
    </w:p>
    <w:p w:rsidR="6C83E336" w:rsidP="6C83E336" w:rsidRDefault="6C83E336" w14:paraId="52B92627" w14:textId="30CACA5A">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452B1C36">
        <w:rPr/>
        <w:t xml:space="preserve">CAPT proposed completing a RACI matrix activity of current CAPT responsibilities, then evaluating whether to revise LEITC’s charge to focus on advanced tech access beyond emerging media or dissolve LEITC and consider a new committee with our proposed scope.  </w:t>
      </w:r>
    </w:p>
    <w:p w:rsidR="6A006543" w:rsidP="452B1C36" w:rsidRDefault="6A006543" w14:paraId="4BE655E8" w14:textId="37B94854">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1ED4F5C6">
        <w:rPr/>
        <w:t xml:space="preserve">CAPT RACI Matrix </w:t>
      </w:r>
      <w:r w:rsidR="1ED4F5C6">
        <w:rPr/>
        <w:t>still</w:t>
      </w:r>
      <w:r w:rsidR="1ED4F5C6">
        <w:rPr/>
        <w:t xml:space="preserve"> being compiled by the working groups and will be discussed in August. Tom has asked groups to contemplate where authority should lie/what organizational models would support </w:t>
      </w:r>
      <w:r w:rsidR="1ED4F5C6">
        <w:rPr/>
        <w:t>our</w:t>
      </w:r>
      <w:r w:rsidR="1ED4F5C6">
        <w:rPr/>
        <w:t xml:space="preserve"> digital strategy. </w:t>
      </w:r>
    </w:p>
    <w:p w:rsidR="1ED4F5C6" w:rsidP="1ED4F5C6" w:rsidRDefault="1ED4F5C6" w14:paraId="1E8A1ED0" w14:textId="0E0DA941">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1ED4F5C6">
        <w:rPr/>
        <w:t xml:space="preserve">Conversations about CAPT’s broader role have surfaced the fact that CAPT working groups tend </w:t>
      </w:r>
      <w:r w:rsidR="1ED4F5C6">
        <w:rPr/>
        <w:t>function</w:t>
      </w:r>
      <w:r w:rsidR="1ED4F5C6">
        <w:rPr/>
        <w:t xml:space="preserve"> as advisory groups or </w:t>
      </w:r>
      <w:r w:rsidR="1ED4F5C6">
        <w:rPr/>
        <w:t>workflow-oriented</w:t>
      </w:r>
      <w:r w:rsidR="1ED4F5C6">
        <w:rPr/>
        <w:t xml:space="preserve">. </w:t>
      </w:r>
    </w:p>
    <w:p w:rsidR="23297875" w:rsidP="23297875" w:rsidRDefault="23297875" w14:paraId="3892164B" w14:textId="4A03F75E">
      <w:pPr>
        <w:pStyle w:val="ListParagraph"/>
        <w:keepNext w:val="0"/>
        <w:keepLines w:val="0"/>
        <w:widowControl w:val="0"/>
        <w:numPr>
          <w:ilvl w:val="0"/>
          <w:numId w:val="1"/>
        </w:numPr>
        <w:suppressLineNumbers w:val="0"/>
        <w:bidi w:val="0"/>
        <w:spacing w:before="0" w:beforeAutospacing="off" w:after="0" w:afterAutospacing="off" w:line="259" w:lineRule="auto"/>
        <w:ind w:right="0"/>
        <w:jc w:val="left"/>
        <w:rPr/>
      </w:pPr>
      <w:r w:rsidR="1ED4F5C6">
        <w:rPr/>
        <w:t>Fall Activities: “Coordinating communication and engagement opportunities with Library faculty and staff, affiliates, and related committees”</w:t>
      </w:r>
    </w:p>
    <w:p w:rsidR="1ED4F5C6" w:rsidP="1ED4F5C6" w:rsidRDefault="1ED4F5C6" w14:paraId="0C84D601" w14:textId="6A614B1D">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1ED4F5C6">
        <w:rPr/>
        <w:t>Potential topics</w:t>
      </w:r>
    </w:p>
    <w:p w:rsidR="23297875" w:rsidP="23297875" w:rsidRDefault="23297875" w14:paraId="31B255B7" w14:textId="17450D45">
      <w:pPr>
        <w:pStyle w:val="ListParagraph"/>
        <w:keepNext w:val="0"/>
        <w:keepLines w:val="0"/>
        <w:widowControl w:val="0"/>
        <w:numPr>
          <w:ilvl w:val="2"/>
          <w:numId w:val="1"/>
        </w:numPr>
        <w:suppressLineNumbers w:val="0"/>
        <w:bidi w:val="0"/>
        <w:spacing w:before="0" w:beforeAutospacing="off" w:after="0" w:afterAutospacing="off" w:line="259" w:lineRule="auto"/>
        <w:ind w:right="0"/>
        <w:jc w:val="left"/>
        <w:rPr/>
      </w:pPr>
      <w:r w:rsidR="1ED4F5C6">
        <w:rPr/>
        <w:t>Illinois Chat Internal Training (Used by Laila, Carissa, Alex, David, Yali)</w:t>
      </w:r>
    </w:p>
    <w:p w:rsidR="46D54B4F" w:rsidP="1ED4F5C6" w:rsidRDefault="46D54B4F" w14:paraId="129BD066" w14:textId="07544C3E">
      <w:pPr>
        <w:pStyle w:val="ListParagraph"/>
        <w:keepNext w:val="0"/>
        <w:keepLines w:val="0"/>
        <w:widowControl w:val="0"/>
        <w:numPr>
          <w:ilvl w:val="1"/>
          <w:numId w:val="1"/>
        </w:numPr>
        <w:suppressLineNumbers w:val="0"/>
        <w:bidi w:val="0"/>
        <w:spacing w:before="0" w:beforeAutospacing="off" w:after="0" w:afterAutospacing="off" w:line="259" w:lineRule="auto"/>
        <w:ind w:right="0"/>
        <w:jc w:val="left"/>
        <w:rPr/>
      </w:pPr>
      <w:r w:rsidR="1ED4F5C6">
        <w:rPr/>
        <w:t>Potential formats</w:t>
      </w:r>
    </w:p>
    <w:p w:rsidR="46D54B4F" w:rsidP="1ED4F5C6" w:rsidRDefault="46D54B4F" w14:paraId="2D308FCC" w14:textId="11E22C72">
      <w:pPr>
        <w:pStyle w:val="ListParagraph"/>
        <w:keepNext w:val="0"/>
        <w:keepLines w:val="0"/>
        <w:widowControl w:val="0"/>
        <w:numPr>
          <w:ilvl w:val="2"/>
          <w:numId w:val="1"/>
        </w:numPr>
        <w:suppressLineNumbers w:val="0"/>
        <w:bidi w:val="0"/>
        <w:spacing w:before="0" w:beforeAutospacing="off" w:after="0" w:afterAutospacing="off" w:line="259" w:lineRule="auto"/>
        <w:ind w:right="0"/>
        <w:jc w:val="left"/>
        <w:rPr/>
      </w:pPr>
      <w:r w:rsidR="1ED4F5C6">
        <w:rPr/>
        <w:t xml:space="preserve">Event? Email? </w:t>
      </w:r>
    </w:p>
    <w:p w:rsidR="46D54B4F" w:rsidP="1ED4F5C6" w:rsidRDefault="46D54B4F" w14:paraId="2CC28065" w14:textId="54B384A1">
      <w:pPr>
        <w:pStyle w:val="ListParagraph"/>
        <w:keepNext w:val="0"/>
        <w:keepLines w:val="0"/>
        <w:widowControl w:val="0"/>
        <w:numPr>
          <w:ilvl w:val="0"/>
          <w:numId w:val="1"/>
        </w:numPr>
        <w:suppressLineNumbers w:val="0"/>
        <w:bidi w:val="0"/>
        <w:spacing w:before="0" w:beforeAutospacing="off" w:after="0" w:afterAutospacing="off" w:line="259" w:lineRule="auto"/>
        <w:ind w:right="0"/>
        <w:jc w:val="left"/>
        <w:rPr>
          <w:sz w:val="24"/>
          <w:szCs w:val="24"/>
        </w:rPr>
      </w:pPr>
      <w:r w:rsidR="1ED4F5C6">
        <w:rPr/>
        <w:t xml:space="preserve">Next LEITC update for CAPT is Aug 27. What should I highlight?  </w:t>
      </w:r>
    </w:p>
    <w:p w:rsidR="46D54B4F" w:rsidP="1ED4F5C6" w:rsidRDefault="46D54B4F" w14:paraId="72A87D3E" w14:textId="575B589C">
      <w:pPr>
        <w:pStyle w:val="ListParagraph"/>
        <w:keepNext w:val="0"/>
        <w:keepLines w:val="0"/>
        <w:widowControl w:val="0"/>
        <w:numPr>
          <w:ilvl w:val="0"/>
          <w:numId w:val="1"/>
        </w:numPr>
        <w:suppressLineNumbers w:val="0"/>
        <w:bidi w:val="0"/>
        <w:spacing w:before="0" w:beforeAutospacing="off" w:after="0" w:afterAutospacing="off" w:line="259" w:lineRule="auto"/>
        <w:ind w:right="0"/>
        <w:jc w:val="left"/>
        <w:rPr/>
      </w:pPr>
      <w:r w:rsidR="1ED4F5C6">
        <w:rPr/>
        <w:t xml:space="preserve">Other Updates and discussion topics? </w:t>
      </w:r>
    </w:p>
    <w:p w:rsidR="46D54B4F" w:rsidP="46D54B4F" w:rsidRDefault="46D54B4F" w14:paraId="493FC83C" w14:textId="2BF0824F">
      <w:pPr>
        <w:pStyle w:val="Normal"/>
        <w:keepNext w:val="0"/>
        <w:keepLines w:val="0"/>
        <w:widowControl w:val="0"/>
        <w:suppressLineNumbers w:val="0"/>
        <w:bidi w:val="0"/>
        <w:spacing w:before="0" w:beforeAutospacing="off" w:after="0" w:afterAutospacing="off" w:line="259" w:lineRule="auto"/>
        <w:ind w:right="0"/>
        <w:jc w:val="left"/>
      </w:pPr>
    </w:p>
    <w:p w:rsidR="6A239005" w:rsidP="58773FA2" w:rsidRDefault="6A239005" w14:paraId="6F1A00D2" w14:textId="399E2AA9">
      <w:pPr>
        <w:pStyle w:val="Heading1"/>
        <w:keepNext w:val="0"/>
        <w:keepLines w:val="0"/>
        <w:widowControl w:val="0"/>
        <w:bidi w:val="0"/>
        <w:rPr>
          <w:noProof w:val="0"/>
          <w:lang w:val="en-US"/>
        </w:rPr>
      </w:pPr>
      <w:r w:rsidRPr="58773FA2" w:rsidR="58773FA2">
        <w:rPr>
          <w:noProof w:val="0"/>
          <w:lang w:val="en-US"/>
        </w:rPr>
        <w:t>General Updates</w:t>
      </w:r>
    </w:p>
    <w:p w:rsidR="6A239005" w:rsidP="58773FA2" w:rsidRDefault="6A239005" w14:paraId="7A872CFD" w14:textId="677BDEAA">
      <w:pPr>
        <w:keepNext w:val="0"/>
        <w:keepLines w:val="0"/>
        <w:widowControl w:val="0"/>
        <w:bidi w:val="0"/>
        <w:ind w:left="0" w:hanging="0"/>
      </w:pPr>
      <w:r w:rsidRPr="0F97A9CF" w:rsidR="0F97A9CF">
        <w:rPr>
          <w:rFonts w:ascii="Calibri" w:hAnsi="Calibri" w:eastAsia="Calibri" w:cs="Calibri"/>
          <w:b w:val="0"/>
          <w:bCs w:val="0"/>
          <w:i w:val="0"/>
          <w:iCs w:val="0"/>
          <w:caps w:val="0"/>
          <w:smallCaps w:val="0"/>
          <w:noProof w:val="0"/>
          <w:color w:val="000000" w:themeColor="text1" w:themeTint="FF" w:themeShade="FF"/>
          <w:sz w:val="24"/>
          <w:szCs w:val="24"/>
          <w:lang w:val="en-US"/>
        </w:rPr>
        <w:t xml:space="preserve">Notes about events, cool projects, events that can be shared with the group before the meeting—a space for asynchronous FYIs.  </w:t>
      </w:r>
      <w:r w:rsidRPr="0F97A9CF" w:rsidR="0F97A9CF">
        <w:rPr>
          <w:rFonts w:ascii="Calibri" w:hAnsi="Calibri" w:eastAsia="Calibri" w:cs="Calibri"/>
          <w:noProof w:val="0"/>
          <w:sz w:val="24"/>
          <w:szCs w:val="24"/>
          <w:lang w:val="en-US"/>
        </w:rPr>
        <w:t xml:space="preserve"> </w:t>
      </w:r>
    </w:p>
    <w:p w:rsidR="4E35E6EC" w:rsidP="4E35E6EC" w:rsidRDefault="4E35E6EC" w14:paraId="75D4DB6D" w14:textId="71EC181B">
      <w:pPr>
        <w:pStyle w:val="ListParagraph"/>
        <w:keepNext w:val="0"/>
        <w:keepLines w:val="0"/>
        <w:widowControl w:val="0"/>
        <w:numPr>
          <w:ilvl w:val="0"/>
          <w:numId w:val="3"/>
        </w:numPr>
        <w:bidi w:val="0"/>
        <w:rPr>
          <w:noProof w:val="0"/>
          <w:lang w:val="en-US"/>
        </w:rPr>
      </w:pPr>
      <w:r w:rsidRPr="452B1C36" w:rsidR="452B1C36">
        <w:rPr>
          <w:noProof w:val="0"/>
          <w:lang w:val="en-US"/>
        </w:rPr>
        <w:t>CAPT Updates</w:t>
      </w:r>
    </w:p>
    <w:p w:rsidR="197C6183" w:rsidP="197C6183" w:rsidRDefault="197C6183" w14:paraId="19C35EB2" w14:textId="7EDADAB8">
      <w:pPr>
        <w:pStyle w:val="ListParagraph"/>
        <w:keepNext w:val="0"/>
        <w:keepLines w:val="0"/>
        <w:widowControl w:val="0"/>
        <w:numPr>
          <w:ilvl w:val="1"/>
          <w:numId w:val="3"/>
        </w:numPr>
        <w:bidi w:val="0"/>
        <w:rPr>
          <w:noProof w:val="0"/>
          <w:lang w:val="en-US"/>
        </w:rPr>
      </w:pPr>
      <w:r w:rsidRPr="2C3FF2E0" w:rsidR="2C3FF2E0">
        <w:rPr>
          <w:noProof w:val="0"/>
          <w:lang w:val="en-US"/>
        </w:rPr>
        <w:t xml:space="preserve">Campus looking for a replacement for the AXE Monitoring service for automated accessibility review. Site Improve is a possibility, but the licensing model </w:t>
      </w:r>
      <w:r w:rsidRPr="2C3FF2E0" w:rsidR="2C3FF2E0">
        <w:rPr>
          <w:noProof w:val="0"/>
          <w:lang w:val="en-US"/>
        </w:rPr>
        <w:t>doesn’t</w:t>
      </w:r>
      <w:r w:rsidRPr="2C3FF2E0" w:rsidR="2C3FF2E0">
        <w:rPr>
          <w:noProof w:val="0"/>
          <w:lang w:val="en-US"/>
        </w:rPr>
        <w:t xml:space="preserve"> include unlimited scans. </w:t>
      </w:r>
    </w:p>
    <w:p w:rsidR="2C3FF2E0" w:rsidP="2C3FF2E0" w:rsidRDefault="2C3FF2E0" w14:paraId="69A10F37" w14:textId="138745DC">
      <w:pPr>
        <w:pStyle w:val="ListParagraph"/>
        <w:keepNext w:val="0"/>
        <w:keepLines w:val="0"/>
        <w:widowControl w:val="0"/>
        <w:numPr>
          <w:ilvl w:val="1"/>
          <w:numId w:val="3"/>
        </w:numPr>
        <w:bidi w:val="0"/>
        <w:rPr>
          <w:noProof w:val="0"/>
          <w:lang w:val="en-US"/>
        </w:rPr>
      </w:pPr>
      <w:r w:rsidRPr="0D31003B" w:rsidR="0D31003B">
        <w:rPr>
          <w:noProof w:val="0"/>
          <w:lang w:val="en-US"/>
        </w:rPr>
        <w:t xml:space="preserve">Current focal points for internal library accessibility review are </w:t>
      </w:r>
      <w:r w:rsidRPr="0D31003B" w:rsidR="0D31003B">
        <w:rPr>
          <w:noProof w:val="0"/>
          <w:lang w:val="en-US"/>
        </w:rPr>
        <w:t>LibGuides</w:t>
      </w:r>
      <w:r w:rsidRPr="0D31003B" w:rsidR="0D31003B">
        <w:rPr>
          <w:noProof w:val="0"/>
          <w:lang w:val="en-US"/>
        </w:rPr>
        <w:t xml:space="preserve"> and Accessible Reader Support task force. John Laskowski is working with campus to pin down requirements for archived documents. John and Evie will kick off the </w:t>
      </w:r>
      <w:r w:rsidRPr="0D31003B" w:rsidR="0D31003B">
        <w:rPr>
          <w:noProof w:val="0"/>
          <w:lang w:val="en-US"/>
        </w:rPr>
        <w:t>LibGuide</w:t>
      </w:r>
      <w:r w:rsidRPr="0D31003B" w:rsidR="0D31003B">
        <w:rPr>
          <w:noProof w:val="0"/>
          <w:lang w:val="en-US"/>
        </w:rPr>
        <w:t xml:space="preserve"> review in August’s LLG meeting.  </w:t>
      </w:r>
    </w:p>
    <w:p w:rsidR="6A006543" w:rsidP="6A006543" w:rsidRDefault="6A006543" w14:paraId="677C9B4C" w14:textId="1312B771">
      <w:pPr>
        <w:pStyle w:val="ListParagraph"/>
        <w:keepNext w:val="0"/>
        <w:keepLines w:val="0"/>
        <w:widowControl w:val="0"/>
        <w:numPr>
          <w:ilvl w:val="1"/>
          <w:numId w:val="3"/>
        </w:numPr>
        <w:bidi w:val="0"/>
        <w:rPr>
          <w:noProof w:val="0"/>
          <w:lang w:val="en-US"/>
        </w:rPr>
      </w:pPr>
      <w:r w:rsidRPr="6A347838" w:rsidR="6A347838">
        <w:rPr>
          <w:noProof w:val="0"/>
          <w:lang w:val="en-US"/>
        </w:rPr>
        <w:t xml:space="preserve">Math Model digitization has been focusing on 2 dimensional </w:t>
      </w:r>
      <w:r w:rsidRPr="6A347838" w:rsidR="6A347838">
        <w:rPr>
          <w:noProof w:val="0"/>
          <w:lang w:val="en-US"/>
        </w:rPr>
        <w:t>representations, but</w:t>
      </w:r>
      <w:r w:rsidRPr="6A347838" w:rsidR="6A347838">
        <w:rPr>
          <w:noProof w:val="0"/>
          <w:lang w:val="en-US"/>
        </w:rPr>
        <w:t xml:space="preserve"> are considering exploring grants to explore 3D modeling and digitizing further models. 3D digitization as part of preservation services would require staff with 3D modeling experience, room for 3D scanning equipment, software. </w:t>
      </w:r>
    </w:p>
    <w:p w:rsidR="272FA64D" w:rsidP="272FA64D" w:rsidRDefault="272FA64D" w14:paraId="159F3DE3" w14:textId="3A6C1096">
      <w:pPr>
        <w:pStyle w:val="ListParagraph"/>
        <w:keepNext w:val="0"/>
        <w:keepLines w:val="0"/>
        <w:widowControl w:val="0"/>
        <w:numPr>
          <w:ilvl w:val="1"/>
          <w:numId w:val="3"/>
        </w:numPr>
        <w:bidi w:val="0"/>
        <w:rPr>
          <w:noProof w:val="0"/>
          <w:lang w:val="en-US"/>
        </w:rPr>
      </w:pPr>
      <w:r w:rsidRPr="6F9B8AA1" w:rsidR="6F9B8AA1">
        <w:rPr>
          <w:noProof w:val="0"/>
          <w:lang w:val="en-US"/>
        </w:rPr>
        <w:t xml:space="preserve">IDNC considering AWS and Azure as alternatives to NCSA for file storage. Veridian usage is up. Cloudflare implemented to reduce bot activity, but bots have been able to get Azure IPs. </w:t>
      </w:r>
    </w:p>
    <w:p w:rsidR="6F9B8AA1" w:rsidP="6F9B8AA1" w:rsidRDefault="6F9B8AA1" w14:paraId="7A1F1F98" w14:textId="4A8C8943">
      <w:pPr>
        <w:pStyle w:val="ListParagraph"/>
        <w:keepNext w:val="0"/>
        <w:keepLines w:val="0"/>
        <w:widowControl w:val="0"/>
        <w:numPr>
          <w:ilvl w:val="1"/>
          <w:numId w:val="3"/>
        </w:numPr>
        <w:bidi w:val="0"/>
        <w:rPr>
          <w:noProof w:val="0"/>
          <w:lang w:val="en-US"/>
        </w:rPr>
      </w:pPr>
      <w:r w:rsidRPr="0F97A9CF" w:rsidR="0F97A9CF">
        <w:rPr>
          <w:noProof w:val="0"/>
          <w:lang w:val="en-US"/>
        </w:rPr>
        <w:t xml:space="preserve">New webpage design with Primo went live on July 29th. </w:t>
      </w:r>
    </w:p>
    <w:p w:rsidR="7B41541F" w:rsidP="7B41541F" w:rsidRDefault="7B41541F" w14:paraId="6AC8F066" w14:textId="05869B2C">
      <w:pPr>
        <w:pStyle w:val="Heading1"/>
        <w:keepNext w:val="0"/>
        <w:keepLines w:val="0"/>
        <w:widowControl w:val="0"/>
        <w:spacing w:before="240" w:after="0"/>
        <w:rPr>
          <w:rFonts w:ascii="Calibri Light" w:hAnsi="Calibri Light" w:eastAsia="Calibri Light" w:cs="Calibri Light"/>
          <w:b w:val="0"/>
          <w:bCs w:val="0"/>
          <w:i w:val="0"/>
          <w:iCs w:val="0"/>
          <w:caps w:val="0"/>
          <w:smallCaps w:val="0"/>
          <w:noProof w:val="0"/>
          <w:color w:val="2E74B5" w:themeColor="accent1" w:themeTint="FF" w:themeShade="BF"/>
          <w:sz w:val="32"/>
          <w:szCs w:val="32"/>
          <w:lang w:val="en-US"/>
        </w:rPr>
      </w:pPr>
      <w:r w:rsidRPr="7B41541F" w:rsidR="7B41541F">
        <w:rPr>
          <w:rFonts w:ascii="Calibri Light" w:hAnsi="Calibri Light" w:eastAsia="Calibri Light" w:cs="Calibri Light"/>
          <w:b w:val="0"/>
          <w:bCs w:val="0"/>
          <w:i w:val="0"/>
          <w:iCs w:val="0"/>
          <w:caps w:val="0"/>
          <w:smallCaps w:val="0"/>
          <w:noProof w:val="0"/>
          <w:color w:val="2E74B5" w:themeColor="accent1" w:themeTint="FF" w:themeShade="BF"/>
          <w:sz w:val="32"/>
          <w:szCs w:val="32"/>
          <w:lang w:val="en-US"/>
        </w:rPr>
        <w:t>Parking Lot</w:t>
      </w:r>
    </w:p>
    <w:p w:rsidR="7B41541F" w:rsidP="7B41541F" w:rsidRDefault="7B41541F" w14:paraId="6E3A92CE" w14:textId="5E6E4D2D">
      <w:pPr>
        <w:pStyle w:val="Normal"/>
        <w:keepNext w:val="0"/>
        <w:keepLines w:val="0"/>
        <w:widowControl w:val="0"/>
        <w:suppressLineNumbers w:val="0"/>
        <w:bidi w:val="0"/>
        <w:spacing w:before="0" w:beforeAutospacing="off" w:after="0" w:afterAutospacing="off" w:line="259" w:lineRule="auto"/>
        <w:ind w:left="0" w:right="0"/>
        <w:jc w:val="left"/>
        <w:rPr>
          <w:noProof w:val="0"/>
          <w:lang w:val="en-US"/>
        </w:rPr>
      </w:pPr>
      <w:r w:rsidRPr="2FDED1A8" w:rsidR="2FDED1A8">
        <w:rPr>
          <w:noProof w:val="0"/>
          <w:lang w:val="en-US"/>
        </w:rPr>
        <w:t>A space for things that we need to discuss in future meetings.</w:t>
      </w:r>
    </w:p>
    <w:p w:rsidR="7B41541F" w:rsidP="7B41541F" w:rsidRDefault="7B41541F" w14:paraId="19FD7129" w14:textId="6D655A76">
      <w:pPr>
        <w:pStyle w:val="Normal"/>
        <w:keepNext w:val="0"/>
        <w:keepLines w:val="0"/>
        <w:widowControl w:val="0"/>
        <w:bidi w:val="0"/>
        <w:rPr>
          <w:noProof w:val="0"/>
          <w:sz w:val="24"/>
          <w:szCs w:val="24"/>
          <w:lang w:val="en-US"/>
        </w:rPr>
      </w:pPr>
    </w:p>
    <w:sectPr w:rsidR="00D1010D" w:rsidSect="00EE6E4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0000000000000000000"/>
    <w:charset w:val="4D"/>
    <w:family w:val="roman"/>
    <w:notTrueType/>
    <w:pitch w:val="variable"/>
    <w:sig w:usb0="00000003" w:usb1="00000000" w:usb2="00000000" w:usb3="00000000" w:csb0="00000001" w:csb1="00000000"/>
  </w:font>
  <w:font w:name="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23efef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a0b82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6efa4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5b412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d953b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394ea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d187ab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10D"/>
    <w:rsid w:val="00D1010D"/>
    <w:rsid w:val="00E4F232"/>
    <w:rsid w:val="00EE6E42"/>
    <w:rsid w:val="0AE00B7E"/>
    <w:rsid w:val="0B686008"/>
    <w:rsid w:val="0D31003B"/>
    <w:rsid w:val="0F22822B"/>
    <w:rsid w:val="0F97A9CF"/>
    <w:rsid w:val="15B5B583"/>
    <w:rsid w:val="197C6183"/>
    <w:rsid w:val="1ED4F5C6"/>
    <w:rsid w:val="23297875"/>
    <w:rsid w:val="26278C1F"/>
    <w:rsid w:val="272FA64D"/>
    <w:rsid w:val="281E5BEF"/>
    <w:rsid w:val="2C3FF2E0"/>
    <w:rsid w:val="2C570718"/>
    <w:rsid w:val="2FDED1A8"/>
    <w:rsid w:val="31C896AA"/>
    <w:rsid w:val="3B2DFAEA"/>
    <w:rsid w:val="3CEA0CEC"/>
    <w:rsid w:val="4366FF76"/>
    <w:rsid w:val="452B1C36"/>
    <w:rsid w:val="46D54B4F"/>
    <w:rsid w:val="4E35E6EC"/>
    <w:rsid w:val="4F20A1C6"/>
    <w:rsid w:val="5235A242"/>
    <w:rsid w:val="58773FA2"/>
    <w:rsid w:val="5AE2F84F"/>
    <w:rsid w:val="5B412BBB"/>
    <w:rsid w:val="64405FCD"/>
    <w:rsid w:val="6A006543"/>
    <w:rsid w:val="6A239005"/>
    <w:rsid w:val="6A347838"/>
    <w:rsid w:val="6C83E336"/>
    <w:rsid w:val="6F9B8AA1"/>
    <w:rsid w:val="73FDC8A9"/>
    <w:rsid w:val="7AEF482B"/>
    <w:rsid w:val="7B41541F"/>
    <w:rsid w:val="7E91C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theme" Target="theme/theme1.xml" Id="rId5" /><Relationship Type="http://schemas.openxmlformats.org/officeDocument/2006/relationships/styles" Target="styles.xml" Id="rId1" /><Relationship Type="http://schemas.openxmlformats.org/officeDocument/2006/relationships/settings" Target="settings.xml" Id="rId2" /><Relationship Type="http://schemas.openxmlformats.org/officeDocument/2006/relationships/numbering" Target="numbering.xml" Id="R54134ce2b23646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Mary Ton</lastModifiedBy>
  <revision>39</revision>
  <dcterms:created xsi:type="dcterms:W3CDTF">2018-02-09T21:34:00.0000000Z</dcterms:created>
  <dcterms:modified xsi:type="dcterms:W3CDTF">2026-08-18T18:52:15.6793516Z</dcterms:modified>
</coreProperties>
</file>