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2505C" w14:textId="66B2C3F4" w:rsidR="006D72D7" w:rsidRDefault="00BB1C66" w:rsidP="00BB1C66">
      <w:pPr>
        <w:pStyle w:val="NoSpacing"/>
      </w:pPr>
      <w:r>
        <w:t>EXECUTIVE COMMITTEE</w:t>
      </w:r>
    </w:p>
    <w:p w14:paraId="4F7EB7C2" w14:textId="781E1057" w:rsidR="00BB1C66" w:rsidRDefault="00BB1C66" w:rsidP="00BB1C66">
      <w:pPr>
        <w:pStyle w:val="NoSpacing"/>
      </w:pPr>
      <w:r>
        <w:t>AGENDA</w:t>
      </w:r>
    </w:p>
    <w:p w14:paraId="42B5081F" w14:textId="0660FD4E" w:rsidR="00BB1C66" w:rsidRDefault="00BB1C66" w:rsidP="00BB1C66">
      <w:pPr>
        <w:pStyle w:val="NoSpacing"/>
      </w:pPr>
      <w:r>
        <w:t>Monday, August 10, 2026</w:t>
      </w:r>
    </w:p>
    <w:p w14:paraId="7050A8C0" w14:textId="557B49DE" w:rsidR="00BB1C66" w:rsidRDefault="00BB1C66" w:rsidP="00BB1C66">
      <w:pPr>
        <w:pStyle w:val="NoSpacing"/>
      </w:pPr>
      <w:r>
        <w:t>1:30-3:00 p.m.</w:t>
      </w:r>
    </w:p>
    <w:p w14:paraId="6FC044A7" w14:textId="6D25AFB9" w:rsidR="00BB1C66" w:rsidRDefault="00BB1C66" w:rsidP="00BB1C66">
      <w:pPr>
        <w:pStyle w:val="NoSpacing"/>
      </w:pPr>
      <w:r>
        <w:t>Main 323c</w:t>
      </w:r>
    </w:p>
    <w:p w14:paraId="17C5C550" w14:textId="77777777" w:rsidR="00BB1C66" w:rsidRDefault="00BB1C66" w:rsidP="00BB1C66">
      <w:pPr>
        <w:pStyle w:val="NoSpacing"/>
      </w:pPr>
    </w:p>
    <w:p w14:paraId="449EC08E" w14:textId="4E06FAF9" w:rsidR="00BB1C66" w:rsidRDefault="6EEB4300" w:rsidP="00BB1C66">
      <w:pPr>
        <w:pStyle w:val="NoSpacing"/>
      </w:pPr>
      <w:r>
        <w:t>Open Session (1:30-1:45):</w:t>
      </w:r>
    </w:p>
    <w:p w14:paraId="4748F245" w14:textId="09150BAC" w:rsidR="00BB1C66" w:rsidRDefault="00BB1C66" w:rsidP="00BB1C66">
      <w:pPr>
        <w:pStyle w:val="NoSpacing"/>
        <w:numPr>
          <w:ilvl w:val="0"/>
          <w:numId w:val="4"/>
        </w:numPr>
      </w:pPr>
      <w:r>
        <w:t>Dean’s Update</w:t>
      </w:r>
    </w:p>
    <w:p w14:paraId="0C143A92" w14:textId="0205ADE6" w:rsidR="00BB1C66" w:rsidRDefault="3BB37B16" w:rsidP="00BB1C66">
      <w:pPr>
        <w:pStyle w:val="NoSpacing"/>
        <w:numPr>
          <w:ilvl w:val="0"/>
          <w:numId w:val="4"/>
        </w:numPr>
      </w:pPr>
      <w:r>
        <w:t>Question Time</w:t>
      </w:r>
    </w:p>
    <w:p w14:paraId="455BBBC7" w14:textId="20AC91C0" w:rsidR="3BB37B16" w:rsidRDefault="3BB37B16" w:rsidP="3BB37B16">
      <w:pPr>
        <w:pStyle w:val="NoSpacing"/>
      </w:pPr>
    </w:p>
    <w:p w14:paraId="75EA0EDA" w14:textId="446B71CE" w:rsidR="3BB37B16" w:rsidRDefault="6EEB4300" w:rsidP="3BB37B16">
      <w:pPr>
        <w:pStyle w:val="NoSpacing"/>
      </w:pPr>
      <w:r>
        <w:t>LCP / LSSC / Skye Arseneau / Mary Laskowski (1:45-2:00):</w:t>
      </w:r>
    </w:p>
    <w:p w14:paraId="459B20F9" w14:textId="4256B796" w:rsidR="3BB37B16" w:rsidRDefault="79E91427" w:rsidP="3BB37B16">
      <w:pPr>
        <w:pStyle w:val="NoSpacing"/>
        <w:numPr>
          <w:ilvl w:val="0"/>
          <w:numId w:val="1"/>
        </w:numPr>
      </w:pPr>
      <w:r>
        <w:t>Skills assessment for staff</w:t>
      </w:r>
    </w:p>
    <w:p w14:paraId="5B6F53EF" w14:textId="6543931D" w:rsidR="3BB37B16" w:rsidRDefault="3BB37B16" w:rsidP="3BB37B16">
      <w:pPr>
        <w:pStyle w:val="NoSpacing"/>
      </w:pPr>
    </w:p>
    <w:p w14:paraId="5F427D3D" w14:textId="345AAE4D" w:rsidR="3BB37B16" w:rsidRDefault="6EEB4300" w:rsidP="3BB37B16">
      <w:pPr>
        <w:pStyle w:val="NoSpacing"/>
      </w:pPr>
      <w:r>
        <w:t>LCP / LSSC / Susan Breakenridge / Mary Laskowski (2:00-2:15):</w:t>
      </w:r>
    </w:p>
    <w:p w14:paraId="0E1310C0" w14:textId="37E0E050" w:rsidR="3BB37B16" w:rsidRDefault="6B9DBE6B" w:rsidP="79E91427">
      <w:pPr>
        <w:pStyle w:val="NoSpacing"/>
        <w:numPr>
          <w:ilvl w:val="0"/>
          <w:numId w:val="3"/>
        </w:numPr>
        <w:rPr>
          <w:rStyle w:val="Hyperlink"/>
        </w:rPr>
      </w:pPr>
      <w:r w:rsidRPr="00472AAC">
        <w:t>AP Search Process</w:t>
      </w:r>
      <w:r>
        <w:t xml:space="preserve"> updates</w:t>
      </w:r>
    </w:p>
    <w:p w14:paraId="659BB392" w14:textId="7D5F0BDA" w:rsidR="79E91427" w:rsidRDefault="79E91427" w:rsidP="79E91427">
      <w:pPr>
        <w:pStyle w:val="NoSpacing"/>
        <w:numPr>
          <w:ilvl w:val="1"/>
          <w:numId w:val="3"/>
        </w:numPr>
        <w:rPr>
          <w:rFonts w:ascii="Aptos" w:eastAsia="Aptos" w:hAnsi="Aptos" w:cs="Aptos"/>
        </w:rPr>
      </w:pPr>
      <w:r w:rsidRPr="79E91427">
        <w:rPr>
          <w:rFonts w:ascii="Calibri" w:eastAsia="Calibri" w:hAnsi="Calibri" w:cs="Calibri"/>
        </w:rPr>
        <w:t>Following the search process revisions for faculty, Library HR and Academic Affairs worked together with ODT to develop revisions to the search process for Academic Professionals. The changes were presented to LCP.  The full document is coming to Executive Committee for review prior to its finalization. LCP and LSSC representatives are invited to this conversation as well.</w:t>
      </w:r>
    </w:p>
    <w:p w14:paraId="68AC929B" w14:textId="69528ECB" w:rsidR="3BB37B16" w:rsidRDefault="3BB37B16" w:rsidP="3BB37B16">
      <w:pPr>
        <w:pStyle w:val="NoSpacing"/>
      </w:pPr>
    </w:p>
    <w:p w14:paraId="25EB902A" w14:textId="2BD6F469" w:rsidR="00BB1C66" w:rsidRDefault="6EEB4300" w:rsidP="00BB1C66">
      <w:pPr>
        <w:pStyle w:val="NoSpacing"/>
      </w:pPr>
      <w:r>
        <w:t>Closed Session (2:15-3:00):</w:t>
      </w:r>
    </w:p>
    <w:p w14:paraId="0250F47E" w14:textId="4454A022" w:rsidR="00BB1C66" w:rsidRDefault="00BB1C66" w:rsidP="00BB1C66">
      <w:pPr>
        <w:pStyle w:val="NoSpacing"/>
        <w:numPr>
          <w:ilvl w:val="0"/>
          <w:numId w:val="5"/>
        </w:numPr>
      </w:pPr>
      <w:r>
        <w:t>Dean’s Update</w:t>
      </w:r>
    </w:p>
    <w:p w14:paraId="1C61449A" w14:textId="76DBCCFF" w:rsidR="00BB1C66" w:rsidRDefault="00BB1C66" w:rsidP="00BB1C66">
      <w:pPr>
        <w:pStyle w:val="NoSpacing"/>
        <w:numPr>
          <w:ilvl w:val="0"/>
          <w:numId w:val="5"/>
        </w:numPr>
      </w:pPr>
      <w:r>
        <w:t>Question Time</w:t>
      </w:r>
    </w:p>
    <w:p w14:paraId="6296384D" w14:textId="24375824" w:rsidR="00BB1C66" w:rsidRDefault="3BB37B16" w:rsidP="00BB1C66">
      <w:pPr>
        <w:pStyle w:val="NoSpacing"/>
        <w:numPr>
          <w:ilvl w:val="0"/>
          <w:numId w:val="5"/>
        </w:numPr>
      </w:pPr>
      <w:r>
        <w:t xml:space="preserve">Approve Minutes: </w:t>
      </w:r>
      <w:r w:rsidRPr="00472AAC">
        <w:t>July 27, 2026</w:t>
      </w:r>
      <w:r>
        <w:t xml:space="preserve"> </w:t>
      </w:r>
    </w:p>
    <w:p w14:paraId="348BDF2C" w14:textId="68BB5082" w:rsidR="3BB37B16" w:rsidRDefault="651357BE" w:rsidP="3BB37B16">
      <w:pPr>
        <w:pStyle w:val="NoSpacing"/>
        <w:numPr>
          <w:ilvl w:val="0"/>
          <w:numId w:val="5"/>
        </w:numPr>
      </w:pPr>
      <w:r>
        <w:t xml:space="preserve">Discussion of </w:t>
      </w:r>
      <w:r w:rsidRPr="00472AAC">
        <w:t>EC Officer Responsibilities</w:t>
      </w:r>
      <w:r>
        <w:t xml:space="preserve"> &amp; </w:t>
      </w:r>
      <w:r w:rsidRPr="00472AAC">
        <w:t>Operating Procedures</w:t>
      </w:r>
    </w:p>
    <w:p w14:paraId="0AE5FC45" w14:textId="03E0976B" w:rsidR="3BB37B16" w:rsidRDefault="6EEB4300" w:rsidP="3BB37B16">
      <w:pPr>
        <w:pStyle w:val="NoSpacing"/>
        <w:numPr>
          <w:ilvl w:val="0"/>
          <w:numId w:val="5"/>
        </w:numPr>
      </w:pPr>
      <w:r>
        <w:t>New EC Member Onboarding</w:t>
      </w:r>
    </w:p>
    <w:p w14:paraId="0F90BBC9" w14:textId="37033B3D" w:rsidR="00BB1C66" w:rsidRDefault="00BB1C66" w:rsidP="00BB1C66">
      <w:pPr>
        <w:pStyle w:val="NoSpacing"/>
        <w:numPr>
          <w:ilvl w:val="0"/>
          <w:numId w:val="5"/>
        </w:numPr>
      </w:pPr>
      <w:r>
        <w:t>New Business</w:t>
      </w:r>
    </w:p>
    <w:p w14:paraId="4DD6962E" w14:textId="59C5D74F" w:rsidR="00BB1C66" w:rsidRDefault="00BB1C66" w:rsidP="00BB1C66">
      <w:pPr>
        <w:pStyle w:val="NoSpacing"/>
        <w:numPr>
          <w:ilvl w:val="0"/>
          <w:numId w:val="5"/>
        </w:numPr>
      </w:pPr>
      <w:r>
        <w:t>Wrap Up</w:t>
      </w:r>
    </w:p>
    <w:p w14:paraId="11B1E5A9" w14:textId="4717B3B3" w:rsidR="00BB1C66" w:rsidRDefault="00BB1C66" w:rsidP="00BB1C66">
      <w:pPr>
        <w:pStyle w:val="NoSpacing"/>
        <w:numPr>
          <w:ilvl w:val="1"/>
          <w:numId w:val="5"/>
        </w:numPr>
      </w:pPr>
      <w:r>
        <w:t>Action Items</w:t>
      </w:r>
    </w:p>
    <w:p w14:paraId="3AB11402" w14:textId="77777777" w:rsidR="00BB1C66" w:rsidRDefault="00BB1C66" w:rsidP="00BB1C66">
      <w:pPr>
        <w:pStyle w:val="NoSpacing"/>
      </w:pPr>
    </w:p>
    <w:p w14:paraId="20D57D47" w14:textId="574EEC5D" w:rsidR="00BB1C66" w:rsidRDefault="00BB1C66" w:rsidP="00BB1C66">
      <w:pPr>
        <w:pStyle w:val="NoSpacing"/>
      </w:pPr>
      <w:r>
        <w:t>Parking Lot:</w:t>
      </w:r>
    </w:p>
    <w:p w14:paraId="54282E71" w14:textId="6D48D689" w:rsidR="00BB1C66" w:rsidRDefault="49DA5615" w:rsidP="00BB1C66">
      <w:pPr>
        <w:pStyle w:val="NoSpacing"/>
        <w:numPr>
          <w:ilvl w:val="0"/>
          <w:numId w:val="6"/>
        </w:numPr>
      </w:pPr>
      <w:r>
        <w:t>Converting Library AP Employees to Specialized Faculty and salary assessment</w:t>
      </w:r>
    </w:p>
    <w:p w14:paraId="11EE0556" w14:textId="2DA0BD0C" w:rsidR="49DA5615" w:rsidRDefault="49DA5615" w:rsidP="49DA5615">
      <w:pPr>
        <w:pStyle w:val="NoSpacing"/>
        <w:numPr>
          <w:ilvl w:val="0"/>
          <w:numId w:val="6"/>
        </w:numPr>
      </w:pPr>
      <w:r>
        <w:t>Diversity language w/ Victor Jones, Susan Breakenridge, and Mary Laskowski</w:t>
      </w:r>
    </w:p>
    <w:sectPr w:rsidR="49DA56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2047EE"/>
    <w:multiLevelType w:val="hybridMultilevel"/>
    <w:tmpl w:val="2AFC4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D746A1"/>
    <w:multiLevelType w:val="hybridMultilevel"/>
    <w:tmpl w:val="78164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D09CB4"/>
    <w:multiLevelType w:val="hybridMultilevel"/>
    <w:tmpl w:val="C942A11C"/>
    <w:lvl w:ilvl="0" w:tplc="47FAB566">
      <w:start w:val="1"/>
      <w:numFmt w:val="decimal"/>
      <w:lvlText w:val="%1."/>
      <w:lvlJc w:val="left"/>
      <w:pPr>
        <w:ind w:left="720" w:hanging="360"/>
      </w:pPr>
    </w:lvl>
    <w:lvl w:ilvl="1" w:tplc="8D4284A6">
      <w:start w:val="1"/>
      <w:numFmt w:val="lowerLetter"/>
      <w:lvlText w:val="%2."/>
      <w:lvlJc w:val="left"/>
      <w:pPr>
        <w:ind w:left="1440" w:hanging="360"/>
      </w:pPr>
    </w:lvl>
    <w:lvl w:ilvl="2" w:tplc="75CCA008">
      <w:start w:val="1"/>
      <w:numFmt w:val="lowerRoman"/>
      <w:lvlText w:val="%3."/>
      <w:lvlJc w:val="right"/>
      <w:pPr>
        <w:ind w:left="2160" w:hanging="180"/>
      </w:pPr>
    </w:lvl>
    <w:lvl w:ilvl="3" w:tplc="B9301C80">
      <w:start w:val="1"/>
      <w:numFmt w:val="decimal"/>
      <w:lvlText w:val="%4."/>
      <w:lvlJc w:val="left"/>
      <w:pPr>
        <w:ind w:left="2880" w:hanging="360"/>
      </w:pPr>
    </w:lvl>
    <w:lvl w:ilvl="4" w:tplc="CBC25A6A">
      <w:start w:val="1"/>
      <w:numFmt w:val="lowerLetter"/>
      <w:lvlText w:val="%5."/>
      <w:lvlJc w:val="left"/>
      <w:pPr>
        <w:ind w:left="3600" w:hanging="360"/>
      </w:pPr>
    </w:lvl>
    <w:lvl w:ilvl="5" w:tplc="F1F283A4">
      <w:start w:val="1"/>
      <w:numFmt w:val="lowerRoman"/>
      <w:lvlText w:val="%6."/>
      <w:lvlJc w:val="right"/>
      <w:pPr>
        <w:ind w:left="4320" w:hanging="180"/>
      </w:pPr>
    </w:lvl>
    <w:lvl w:ilvl="6" w:tplc="BAA83924">
      <w:start w:val="1"/>
      <w:numFmt w:val="decimal"/>
      <w:lvlText w:val="%7."/>
      <w:lvlJc w:val="left"/>
      <w:pPr>
        <w:ind w:left="5040" w:hanging="360"/>
      </w:pPr>
    </w:lvl>
    <w:lvl w:ilvl="7" w:tplc="66CE44AA">
      <w:start w:val="1"/>
      <w:numFmt w:val="lowerLetter"/>
      <w:lvlText w:val="%8."/>
      <w:lvlJc w:val="left"/>
      <w:pPr>
        <w:ind w:left="5760" w:hanging="360"/>
      </w:pPr>
    </w:lvl>
    <w:lvl w:ilvl="8" w:tplc="938CFB2A">
      <w:start w:val="1"/>
      <w:numFmt w:val="lowerRoman"/>
      <w:lvlText w:val="%9."/>
      <w:lvlJc w:val="right"/>
      <w:pPr>
        <w:ind w:left="6480" w:hanging="180"/>
      </w:pPr>
    </w:lvl>
  </w:abstractNum>
  <w:abstractNum w:abstractNumId="3" w15:restartNumberingAfterBreak="0">
    <w:nsid w:val="465D1E13"/>
    <w:multiLevelType w:val="hybridMultilevel"/>
    <w:tmpl w:val="4C8AA9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198DB5"/>
    <w:multiLevelType w:val="hybridMultilevel"/>
    <w:tmpl w:val="63146688"/>
    <w:lvl w:ilvl="0" w:tplc="D1C89EB0">
      <w:start w:val="1"/>
      <w:numFmt w:val="decimal"/>
      <w:lvlText w:val="%1."/>
      <w:lvlJc w:val="left"/>
      <w:pPr>
        <w:ind w:left="720" w:hanging="360"/>
      </w:pPr>
    </w:lvl>
    <w:lvl w:ilvl="1" w:tplc="31E69342">
      <w:start w:val="1"/>
      <w:numFmt w:val="lowerLetter"/>
      <w:lvlText w:val="%2."/>
      <w:lvlJc w:val="left"/>
      <w:pPr>
        <w:ind w:left="1440" w:hanging="360"/>
      </w:pPr>
    </w:lvl>
    <w:lvl w:ilvl="2" w:tplc="D17299FE">
      <w:start w:val="1"/>
      <w:numFmt w:val="lowerRoman"/>
      <w:lvlText w:val="%3."/>
      <w:lvlJc w:val="right"/>
      <w:pPr>
        <w:ind w:left="2160" w:hanging="180"/>
      </w:pPr>
    </w:lvl>
    <w:lvl w:ilvl="3" w:tplc="1D10395E">
      <w:start w:val="1"/>
      <w:numFmt w:val="decimal"/>
      <w:lvlText w:val="%4."/>
      <w:lvlJc w:val="left"/>
      <w:pPr>
        <w:ind w:left="2880" w:hanging="360"/>
      </w:pPr>
    </w:lvl>
    <w:lvl w:ilvl="4" w:tplc="26641358">
      <w:start w:val="1"/>
      <w:numFmt w:val="lowerLetter"/>
      <w:lvlText w:val="%5."/>
      <w:lvlJc w:val="left"/>
      <w:pPr>
        <w:ind w:left="3600" w:hanging="360"/>
      </w:pPr>
    </w:lvl>
    <w:lvl w:ilvl="5" w:tplc="9E0CB798">
      <w:start w:val="1"/>
      <w:numFmt w:val="lowerRoman"/>
      <w:lvlText w:val="%6."/>
      <w:lvlJc w:val="right"/>
      <w:pPr>
        <w:ind w:left="4320" w:hanging="180"/>
      </w:pPr>
    </w:lvl>
    <w:lvl w:ilvl="6" w:tplc="BCB035EA">
      <w:start w:val="1"/>
      <w:numFmt w:val="decimal"/>
      <w:lvlText w:val="%7."/>
      <w:lvlJc w:val="left"/>
      <w:pPr>
        <w:ind w:left="5040" w:hanging="360"/>
      </w:pPr>
    </w:lvl>
    <w:lvl w:ilvl="7" w:tplc="9E6E741E">
      <w:start w:val="1"/>
      <w:numFmt w:val="lowerLetter"/>
      <w:lvlText w:val="%8."/>
      <w:lvlJc w:val="left"/>
      <w:pPr>
        <w:ind w:left="5760" w:hanging="360"/>
      </w:pPr>
    </w:lvl>
    <w:lvl w:ilvl="8" w:tplc="1C00A19A">
      <w:start w:val="1"/>
      <w:numFmt w:val="lowerRoman"/>
      <w:lvlText w:val="%9."/>
      <w:lvlJc w:val="right"/>
      <w:pPr>
        <w:ind w:left="6480" w:hanging="180"/>
      </w:pPr>
    </w:lvl>
  </w:abstractNum>
  <w:abstractNum w:abstractNumId="5" w15:restartNumberingAfterBreak="0">
    <w:nsid w:val="5FA342B4"/>
    <w:multiLevelType w:val="hybridMultilevel"/>
    <w:tmpl w:val="5CA6D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565CEF"/>
    <w:multiLevelType w:val="hybridMultilevel"/>
    <w:tmpl w:val="795669B6"/>
    <w:lvl w:ilvl="0" w:tplc="DFCAD02E">
      <w:start w:val="1"/>
      <w:numFmt w:val="decimal"/>
      <w:lvlText w:val="%1."/>
      <w:lvlJc w:val="left"/>
      <w:pPr>
        <w:ind w:left="720" w:hanging="360"/>
      </w:pPr>
    </w:lvl>
    <w:lvl w:ilvl="1" w:tplc="33409C2A">
      <w:start w:val="1"/>
      <w:numFmt w:val="lowerLetter"/>
      <w:lvlText w:val="%2."/>
      <w:lvlJc w:val="left"/>
      <w:pPr>
        <w:ind w:left="1440" w:hanging="360"/>
      </w:pPr>
    </w:lvl>
    <w:lvl w:ilvl="2" w:tplc="8A94C29C">
      <w:start w:val="1"/>
      <w:numFmt w:val="lowerRoman"/>
      <w:lvlText w:val="%3."/>
      <w:lvlJc w:val="right"/>
      <w:pPr>
        <w:ind w:left="2160" w:hanging="180"/>
      </w:pPr>
    </w:lvl>
    <w:lvl w:ilvl="3" w:tplc="7DBAC580">
      <w:start w:val="1"/>
      <w:numFmt w:val="decimal"/>
      <w:lvlText w:val="%4."/>
      <w:lvlJc w:val="left"/>
      <w:pPr>
        <w:ind w:left="2880" w:hanging="360"/>
      </w:pPr>
    </w:lvl>
    <w:lvl w:ilvl="4" w:tplc="321E0596">
      <w:start w:val="1"/>
      <w:numFmt w:val="lowerLetter"/>
      <w:lvlText w:val="%5."/>
      <w:lvlJc w:val="left"/>
      <w:pPr>
        <w:ind w:left="3600" w:hanging="360"/>
      </w:pPr>
    </w:lvl>
    <w:lvl w:ilvl="5" w:tplc="A2F88A72">
      <w:start w:val="1"/>
      <w:numFmt w:val="lowerRoman"/>
      <w:lvlText w:val="%6."/>
      <w:lvlJc w:val="right"/>
      <w:pPr>
        <w:ind w:left="4320" w:hanging="180"/>
      </w:pPr>
    </w:lvl>
    <w:lvl w:ilvl="6" w:tplc="D5803DA2">
      <w:start w:val="1"/>
      <w:numFmt w:val="decimal"/>
      <w:lvlText w:val="%7."/>
      <w:lvlJc w:val="left"/>
      <w:pPr>
        <w:ind w:left="5040" w:hanging="360"/>
      </w:pPr>
    </w:lvl>
    <w:lvl w:ilvl="7" w:tplc="BC326D3A">
      <w:start w:val="1"/>
      <w:numFmt w:val="lowerLetter"/>
      <w:lvlText w:val="%8."/>
      <w:lvlJc w:val="left"/>
      <w:pPr>
        <w:ind w:left="5760" w:hanging="360"/>
      </w:pPr>
    </w:lvl>
    <w:lvl w:ilvl="8" w:tplc="E9E20814">
      <w:start w:val="1"/>
      <w:numFmt w:val="lowerRoman"/>
      <w:lvlText w:val="%9."/>
      <w:lvlJc w:val="right"/>
      <w:pPr>
        <w:ind w:left="6480" w:hanging="180"/>
      </w:pPr>
    </w:lvl>
  </w:abstractNum>
  <w:num w:numId="1" w16cid:durableId="1012337558">
    <w:abstractNumId w:val="4"/>
  </w:num>
  <w:num w:numId="2" w16cid:durableId="249705045">
    <w:abstractNumId w:val="6"/>
  </w:num>
  <w:num w:numId="3" w16cid:durableId="1390960245">
    <w:abstractNumId w:val="2"/>
  </w:num>
  <w:num w:numId="4" w16cid:durableId="786004997">
    <w:abstractNumId w:val="0"/>
  </w:num>
  <w:num w:numId="5" w16cid:durableId="1100177034">
    <w:abstractNumId w:val="3"/>
  </w:num>
  <w:num w:numId="6" w16cid:durableId="1369602871">
    <w:abstractNumId w:val="1"/>
  </w:num>
  <w:num w:numId="7" w16cid:durableId="3277579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C66"/>
    <w:rsid w:val="000F3D9C"/>
    <w:rsid w:val="001C4EC6"/>
    <w:rsid w:val="003B059F"/>
    <w:rsid w:val="00472AAC"/>
    <w:rsid w:val="006111DB"/>
    <w:rsid w:val="0069042D"/>
    <w:rsid w:val="006D72D7"/>
    <w:rsid w:val="00BB1C66"/>
    <w:rsid w:val="00DC301B"/>
    <w:rsid w:val="07E69A25"/>
    <w:rsid w:val="1C05373D"/>
    <w:rsid w:val="28045D61"/>
    <w:rsid w:val="39447B3A"/>
    <w:rsid w:val="3BB37B16"/>
    <w:rsid w:val="49DA5615"/>
    <w:rsid w:val="651357BE"/>
    <w:rsid w:val="6B9DBE6B"/>
    <w:rsid w:val="6EEB4300"/>
    <w:rsid w:val="771FCB57"/>
    <w:rsid w:val="79E91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BA26F"/>
  <w15:chartTrackingRefBased/>
  <w15:docId w15:val="{BF8830F7-5FC7-4CB4-B083-51CD3CACA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1C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1C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1C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1C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1C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1C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1C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1C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1C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1C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1C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1C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1C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1C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1C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1C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1C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1C66"/>
    <w:rPr>
      <w:rFonts w:eastAsiaTheme="majorEastAsia" w:cstheme="majorBidi"/>
      <w:color w:val="272727" w:themeColor="text1" w:themeTint="D8"/>
    </w:rPr>
  </w:style>
  <w:style w:type="paragraph" w:styleId="Title">
    <w:name w:val="Title"/>
    <w:basedOn w:val="Normal"/>
    <w:next w:val="Normal"/>
    <w:link w:val="TitleChar"/>
    <w:uiPriority w:val="10"/>
    <w:qFormat/>
    <w:rsid w:val="00BB1C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1C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1C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1C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1C66"/>
    <w:pPr>
      <w:spacing w:before="160"/>
      <w:jc w:val="center"/>
    </w:pPr>
    <w:rPr>
      <w:i/>
      <w:iCs/>
      <w:color w:val="404040" w:themeColor="text1" w:themeTint="BF"/>
    </w:rPr>
  </w:style>
  <w:style w:type="character" w:customStyle="1" w:styleId="QuoteChar">
    <w:name w:val="Quote Char"/>
    <w:basedOn w:val="DefaultParagraphFont"/>
    <w:link w:val="Quote"/>
    <w:uiPriority w:val="29"/>
    <w:rsid w:val="00BB1C66"/>
    <w:rPr>
      <w:i/>
      <w:iCs/>
      <w:color w:val="404040" w:themeColor="text1" w:themeTint="BF"/>
    </w:rPr>
  </w:style>
  <w:style w:type="paragraph" w:styleId="ListParagraph">
    <w:name w:val="List Paragraph"/>
    <w:basedOn w:val="Normal"/>
    <w:uiPriority w:val="34"/>
    <w:qFormat/>
    <w:rsid w:val="00BB1C66"/>
    <w:pPr>
      <w:ind w:left="720"/>
      <w:contextualSpacing/>
    </w:pPr>
  </w:style>
  <w:style w:type="character" w:styleId="IntenseEmphasis">
    <w:name w:val="Intense Emphasis"/>
    <w:basedOn w:val="DefaultParagraphFont"/>
    <w:uiPriority w:val="21"/>
    <w:qFormat/>
    <w:rsid w:val="00BB1C66"/>
    <w:rPr>
      <w:i/>
      <w:iCs/>
      <w:color w:val="0F4761" w:themeColor="accent1" w:themeShade="BF"/>
    </w:rPr>
  </w:style>
  <w:style w:type="paragraph" w:styleId="IntenseQuote">
    <w:name w:val="Intense Quote"/>
    <w:basedOn w:val="Normal"/>
    <w:next w:val="Normal"/>
    <w:link w:val="IntenseQuoteChar"/>
    <w:uiPriority w:val="30"/>
    <w:qFormat/>
    <w:rsid w:val="00BB1C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1C66"/>
    <w:rPr>
      <w:i/>
      <w:iCs/>
      <w:color w:val="0F4761" w:themeColor="accent1" w:themeShade="BF"/>
    </w:rPr>
  </w:style>
  <w:style w:type="character" w:styleId="IntenseReference">
    <w:name w:val="Intense Reference"/>
    <w:basedOn w:val="DefaultParagraphFont"/>
    <w:uiPriority w:val="32"/>
    <w:qFormat/>
    <w:rsid w:val="00BB1C66"/>
    <w:rPr>
      <w:b/>
      <w:bCs/>
      <w:smallCaps/>
      <w:color w:val="0F4761" w:themeColor="accent1" w:themeShade="BF"/>
      <w:spacing w:val="5"/>
    </w:rPr>
  </w:style>
  <w:style w:type="paragraph" w:styleId="NoSpacing">
    <w:name w:val="No Spacing"/>
    <w:uiPriority w:val="1"/>
    <w:qFormat/>
    <w:rsid w:val="00BB1C66"/>
    <w:pPr>
      <w:spacing w:after="0" w:line="240" w:lineRule="auto"/>
    </w:pPr>
  </w:style>
  <w:style w:type="character" w:styleId="Hyperlink">
    <w:name w:val="Hyperlink"/>
    <w:basedOn w:val="DefaultParagraphFont"/>
    <w:uiPriority w:val="99"/>
    <w:unhideWhenUsed/>
    <w:rsid w:val="000F3D9C"/>
    <w:rPr>
      <w:color w:val="467886" w:themeColor="hyperlink"/>
      <w:u w:val="single"/>
    </w:rPr>
  </w:style>
  <w:style w:type="character" w:styleId="UnresolvedMention">
    <w:name w:val="Unresolved Mention"/>
    <w:basedOn w:val="DefaultParagraphFont"/>
    <w:uiPriority w:val="99"/>
    <w:semiHidden/>
    <w:unhideWhenUsed/>
    <w:rsid w:val="000F3D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158</Words>
  <Characters>903</Characters>
  <Application>Microsoft Office Word</Application>
  <DocSecurity>0</DocSecurity>
  <Lines>7</Lines>
  <Paragraphs>2</Paragraphs>
  <ScaleCrop>false</ScaleCrop>
  <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Elizabeth Ann</dc:creator>
  <cp:keywords/>
  <dc:description/>
  <cp:lastModifiedBy>Lewis, Elizabeth Ann</cp:lastModifiedBy>
  <cp:revision>14</cp:revision>
  <dcterms:created xsi:type="dcterms:W3CDTF">2026-08-04T17:09:00Z</dcterms:created>
  <dcterms:modified xsi:type="dcterms:W3CDTF">2026-08-11T17:08:00Z</dcterms:modified>
</cp:coreProperties>
</file>