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543FAB11" w:rsidRDefault="00D1010D" w14:paraId="60E4E928" w14:textId="5ADB7354">
      <w:pPr>
        <w:pStyle w:val="Title"/>
        <w:keepNext w:val="0"/>
        <w:keepLines w:val="0"/>
        <w:widowControl w:val="0"/>
        <w:spacing w:after="0" w:line="240" w:lineRule="auto"/>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pPr>
      <w:r w:rsidRPr="543FAB11" w:rsidR="543FAB11">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06/17/2025</w:t>
      </w:r>
    </w:p>
    <w:p w:rsidR="00D1010D" w:rsidP="58773FA2" w:rsidRDefault="00D1010D" w14:paraId="66C29A20" w14:textId="3E4E512D">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8773FA2" w:rsidR="58773FA2">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Agenda</w:t>
      </w:r>
    </w:p>
    <w:p w:rsidR="00D1010D" w:rsidP="58773FA2" w:rsidRDefault="00D1010D" w14:paraId="4D724E07" w14:textId="190D1F10">
      <w:pPr>
        <w:pStyle w:val="Normal"/>
        <w:keepNext w:val="0"/>
        <w:keepLines w:val="0"/>
        <w:widowControl w:val="0"/>
        <w:rPr>
          <w:noProof w:val="0"/>
          <w:lang w:val="en-US"/>
        </w:rPr>
      </w:pPr>
      <w:r w:rsidRPr="44B28C07" w:rsidR="44B28C07">
        <w:rPr>
          <w:noProof w:val="0"/>
          <w:lang w:val="en-US"/>
        </w:rPr>
        <w:t>Items to discuss</w:t>
      </w:r>
    </w:p>
    <w:p w:rsidR="44B28C07" w:rsidP="44B28C07" w:rsidRDefault="44B28C07" w14:paraId="61E5838B" w14:textId="7FFA89EF">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544A61D6" w:rsidR="544A61D6">
        <w:rPr>
          <w:sz w:val="24"/>
          <w:szCs w:val="24"/>
        </w:rPr>
        <w:t>Kudos and housekeeping</w:t>
      </w:r>
    </w:p>
    <w:p w:rsidR="69E050BC" w:rsidP="69E050BC" w:rsidRDefault="69E050BC" w14:paraId="439EF69E" w14:textId="0B73A638">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544A61D6" w:rsidR="544A61D6">
        <w:rPr>
          <w:sz w:val="24"/>
          <w:szCs w:val="24"/>
        </w:rPr>
        <w:t xml:space="preserve">Library Task Force on AI final report has been </w:t>
      </w:r>
      <w:r w:rsidRPr="544A61D6" w:rsidR="544A61D6">
        <w:rPr>
          <w:sz w:val="24"/>
          <w:szCs w:val="24"/>
        </w:rPr>
        <w:t>submitted</w:t>
      </w:r>
      <w:r w:rsidRPr="544A61D6" w:rsidR="544A61D6">
        <w:rPr>
          <w:sz w:val="24"/>
          <w:szCs w:val="24"/>
        </w:rPr>
        <w:t xml:space="preserve"> to the Dean! Kudos to Tracy for her leadership as chair! </w:t>
      </w:r>
    </w:p>
    <w:p w:rsidR="39BA5F51" w:rsidP="544A61D6" w:rsidRDefault="39BA5F51" w14:paraId="10539B15" w14:textId="31FEC139">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544A61D6" w:rsidR="544A61D6">
        <w:rPr>
          <w:sz w:val="24"/>
          <w:szCs w:val="24"/>
        </w:rPr>
        <w:t>No July meeting—reconvening August 19</w:t>
      </w:r>
      <w:r w:rsidRPr="544A61D6" w:rsidR="544A61D6">
        <w:rPr>
          <w:sz w:val="24"/>
          <w:szCs w:val="24"/>
          <w:vertAlign w:val="superscript"/>
        </w:rPr>
        <w:t>th</w:t>
      </w:r>
    </w:p>
    <w:p w:rsidR="39BA5F51" w:rsidP="544A61D6" w:rsidRDefault="39BA5F51" w14:paraId="786C2069" w14:textId="362620D4">
      <w:pPr>
        <w:pStyle w:val="ListParagraph"/>
        <w:keepNext w:val="0"/>
        <w:keepLines w:val="0"/>
        <w:widowControl w:val="0"/>
        <w:numPr>
          <w:ilvl w:val="0"/>
          <w:numId w:val="1"/>
        </w:numPr>
        <w:suppressLineNumbers w:val="0"/>
        <w:bidi w:val="0"/>
        <w:spacing w:before="0" w:beforeAutospacing="off" w:after="0" w:afterAutospacing="off" w:line="259" w:lineRule="auto"/>
        <w:ind w:right="0"/>
        <w:jc w:val="left"/>
        <w:rPr>
          <w:sz w:val="24"/>
          <w:szCs w:val="24"/>
        </w:rPr>
      </w:pPr>
      <w:r w:rsidRPr="544A61D6" w:rsidR="544A61D6">
        <w:rPr>
          <w:sz w:val="24"/>
          <w:szCs w:val="24"/>
        </w:rPr>
        <w:t>User stories report</w:t>
      </w:r>
    </w:p>
    <w:p w:rsidR="39BA5F51" w:rsidP="39BA5F51" w:rsidRDefault="39BA5F51" w14:paraId="26A1B8FD" w14:textId="4D5A2338">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39BA5F51" w:rsidR="39BA5F51">
        <w:rPr>
          <w:sz w:val="24"/>
          <w:szCs w:val="24"/>
        </w:rPr>
        <w:t xml:space="preserve">Key strands? </w:t>
      </w:r>
    </w:p>
    <w:p w:rsidR="39BA5F51" w:rsidP="39BA5F51" w:rsidRDefault="39BA5F51" w14:paraId="736CE599" w14:textId="29677656">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39BA5F51" w:rsidR="39BA5F51">
        <w:rPr>
          <w:sz w:val="24"/>
          <w:szCs w:val="24"/>
        </w:rPr>
        <w:t xml:space="preserve">Timeline and point people </w:t>
      </w:r>
    </w:p>
    <w:p w:rsidR="21F1C7C1" w:rsidP="21F1C7C1" w:rsidRDefault="21F1C7C1" w14:paraId="1A9BC2CF" w14:textId="49DAD8D1">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39BA5F51" w:rsidR="39BA5F51">
        <w:rPr>
          <w:sz w:val="24"/>
          <w:szCs w:val="24"/>
        </w:rPr>
        <w:t>Research computing needs and emerging tech talks (Tracy and Mary)</w:t>
      </w:r>
    </w:p>
    <w:p w:rsidR="21F1C7C1" w:rsidP="21F1C7C1" w:rsidRDefault="21F1C7C1" w14:paraId="17BDB3DF" w14:textId="77B1B794">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39BA5F51" w:rsidR="39BA5F51">
        <w:rPr>
          <w:sz w:val="24"/>
          <w:szCs w:val="24"/>
        </w:rPr>
        <w:t>Summer Project Check-in</w:t>
      </w:r>
    </w:p>
    <w:p w:rsidR="21F1C7C1" w:rsidP="21F1C7C1" w:rsidRDefault="21F1C7C1" w14:paraId="28F58CEA" w14:textId="22A0BED6">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21F1C7C1" w:rsidR="21F1C7C1">
        <w:rPr>
          <w:sz w:val="24"/>
          <w:szCs w:val="24"/>
        </w:rPr>
        <w:t xml:space="preserve">Accessibility review of websites, </w:t>
      </w:r>
      <w:r w:rsidRPr="21F1C7C1" w:rsidR="21F1C7C1">
        <w:rPr>
          <w:sz w:val="24"/>
          <w:szCs w:val="24"/>
        </w:rPr>
        <w:t>LibGuides</w:t>
      </w:r>
      <w:r w:rsidRPr="21F1C7C1" w:rsidR="21F1C7C1">
        <w:rPr>
          <w:sz w:val="24"/>
          <w:szCs w:val="24"/>
        </w:rPr>
        <w:t>, and Canvas content</w:t>
      </w:r>
    </w:p>
    <w:p w:rsidR="21F1C7C1" w:rsidP="21F1C7C1" w:rsidRDefault="21F1C7C1" w14:paraId="0FED88AC" w14:textId="140073C6">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21F1C7C1" w:rsidR="21F1C7C1">
        <w:rPr>
          <w:sz w:val="24"/>
          <w:szCs w:val="24"/>
        </w:rPr>
        <w:t>Spaces and services</w:t>
      </w:r>
    </w:p>
    <w:p w:rsidR="21F1C7C1" w:rsidP="21F1C7C1" w:rsidRDefault="21F1C7C1" w14:paraId="5466BE8A" w14:textId="365ADC24">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39BA5F51" w:rsidR="39BA5F51">
        <w:rPr>
          <w:sz w:val="24"/>
          <w:szCs w:val="24"/>
        </w:rPr>
        <w:t>New resources</w:t>
      </w:r>
    </w:p>
    <w:p w:rsidR="39BA5F51" w:rsidP="39BA5F51" w:rsidRDefault="39BA5F51" w14:paraId="3D41F701" w14:textId="21B19B91">
      <w:pPr>
        <w:pStyle w:val="ListParagraph"/>
        <w:keepNext w:val="0"/>
        <w:keepLines w:val="0"/>
        <w:widowControl w:val="0"/>
        <w:numPr>
          <w:ilvl w:val="0"/>
          <w:numId w:val="1"/>
        </w:numPr>
        <w:suppressLineNumbers w:val="0"/>
        <w:bidi w:val="0"/>
        <w:spacing w:before="0" w:beforeAutospacing="off" w:after="0" w:afterAutospacing="off" w:line="259" w:lineRule="auto"/>
        <w:ind w:right="0"/>
        <w:jc w:val="left"/>
        <w:rPr>
          <w:sz w:val="24"/>
          <w:szCs w:val="24"/>
        </w:rPr>
      </w:pPr>
      <w:r w:rsidRPr="39BA5F51" w:rsidR="39BA5F51">
        <w:rPr>
          <w:sz w:val="24"/>
          <w:szCs w:val="24"/>
        </w:rPr>
        <w:t xml:space="preserve">Other news? </w:t>
      </w:r>
    </w:p>
    <w:p w:rsidR="29F5370E" w:rsidP="29F5370E" w:rsidRDefault="29F5370E" w14:paraId="380B078A" w14:textId="0BACDEBA">
      <w:pPr>
        <w:pStyle w:val="Heading1"/>
        <w:keepNext w:val="0"/>
        <w:keepLines w:val="0"/>
        <w:widowControl w:val="0"/>
        <w:bidi w:val="0"/>
        <w:rPr>
          <w:noProof w:val="0"/>
          <w:lang w:val="en-US"/>
        </w:rPr>
      </w:pPr>
      <w:r w:rsidRPr="29F5370E" w:rsidR="29F5370E">
        <w:rPr>
          <w:noProof w:val="0"/>
          <w:lang w:val="en-US"/>
        </w:rPr>
        <w:t>Highlights from Conversations about Emerging Tech</w:t>
      </w:r>
    </w:p>
    <w:p w:rsidR="29F5370E" w:rsidP="29F5370E" w:rsidRDefault="29F5370E" w14:paraId="58F85A47" w14:textId="31688ADD">
      <w:pPr>
        <w:pStyle w:val="ListParagraph"/>
        <w:keepNext w:val="0"/>
        <w:keepLines w:val="0"/>
        <w:widowControl w:val="0"/>
        <w:numPr>
          <w:ilvl w:val="0"/>
          <w:numId w:val="9"/>
        </w:numPr>
        <w:bidi w:val="0"/>
        <w:rPr>
          <w:sz w:val="24"/>
          <w:szCs w:val="24"/>
        </w:rPr>
      </w:pPr>
      <w:r w:rsidRPr="29F5370E" w:rsidR="29F5370E">
        <w:rPr>
          <w:sz w:val="24"/>
          <w:szCs w:val="24"/>
        </w:rPr>
        <w:t>Building Book Labs Symposium (May 20-21): conference on makerspaces, engaged learning experiences, and book history hosted by Skeuomorph Press and RBML</w:t>
      </w:r>
    </w:p>
    <w:p w:rsidR="29F5370E" w:rsidP="29F5370E" w:rsidRDefault="29F5370E" w14:paraId="4AAE3883" w14:textId="4A3CEEDD">
      <w:pPr>
        <w:pStyle w:val="ListParagraph"/>
        <w:keepNext w:val="0"/>
        <w:keepLines w:val="0"/>
        <w:widowControl w:val="0"/>
        <w:numPr>
          <w:ilvl w:val="1"/>
          <w:numId w:val="9"/>
        </w:numPr>
        <w:suppressLineNumbers w:val="0"/>
        <w:bidi w:val="0"/>
        <w:spacing w:before="0" w:beforeAutospacing="off" w:after="0" w:afterAutospacing="off" w:line="259" w:lineRule="auto"/>
        <w:ind w:left="1440" w:right="0" w:hanging="360"/>
        <w:jc w:val="left"/>
        <w:rPr>
          <w:sz w:val="24"/>
          <w:szCs w:val="24"/>
        </w:rPr>
      </w:pPr>
      <w:r w:rsidRPr="29F5370E" w:rsidR="29F5370E">
        <w:rPr>
          <w:sz w:val="24"/>
          <w:szCs w:val="24"/>
        </w:rPr>
        <w:t xml:space="preserve">Makerspaces need mission statements and clear policy guidelines, especially </w:t>
      </w:r>
      <w:r w:rsidRPr="29F5370E" w:rsidR="29F5370E">
        <w:rPr>
          <w:sz w:val="24"/>
          <w:szCs w:val="24"/>
        </w:rPr>
        <w:t>in light of</w:t>
      </w:r>
      <w:r w:rsidRPr="29F5370E" w:rsidR="29F5370E">
        <w:rPr>
          <w:sz w:val="24"/>
          <w:szCs w:val="24"/>
        </w:rPr>
        <w:t xml:space="preserve"> the current political landscape. (Examples include the </w:t>
      </w:r>
      <w:hyperlink r:id="R2f8fd313d2a748e2">
        <w:r w:rsidRPr="29F5370E" w:rsidR="29F5370E">
          <w:rPr>
            <w:rStyle w:val="Hyperlink"/>
            <w:sz w:val="24"/>
            <w:szCs w:val="24"/>
          </w:rPr>
          <w:t>mission statement</w:t>
        </w:r>
      </w:hyperlink>
      <w:r w:rsidRPr="29F5370E" w:rsidR="29F5370E">
        <w:rPr>
          <w:sz w:val="24"/>
          <w:szCs w:val="24"/>
        </w:rPr>
        <w:t xml:space="preserve"> and </w:t>
      </w:r>
      <w:hyperlink r:id="R758d30773efe4d40">
        <w:r w:rsidRPr="29F5370E" w:rsidR="29F5370E">
          <w:rPr>
            <w:rStyle w:val="Hyperlink"/>
            <w:sz w:val="24"/>
            <w:szCs w:val="24"/>
          </w:rPr>
          <w:t>charter</w:t>
        </w:r>
      </w:hyperlink>
      <w:r w:rsidRPr="29F5370E" w:rsidR="29F5370E">
        <w:rPr>
          <w:sz w:val="24"/>
          <w:szCs w:val="24"/>
        </w:rPr>
        <w:t xml:space="preserve"> from UVA Scholar’s Lab.)</w:t>
      </w:r>
    </w:p>
    <w:p w:rsidR="29F5370E" w:rsidP="29F5370E" w:rsidRDefault="29F5370E" w14:paraId="39A989E1" w14:textId="5665F482">
      <w:pPr>
        <w:pStyle w:val="ListParagraph"/>
        <w:keepNext w:val="0"/>
        <w:keepLines w:val="0"/>
        <w:widowControl w:val="0"/>
        <w:numPr>
          <w:ilvl w:val="1"/>
          <w:numId w:val="9"/>
        </w:numPr>
        <w:suppressLineNumbers w:val="0"/>
        <w:bidi w:val="0"/>
        <w:spacing w:before="0" w:beforeAutospacing="off" w:after="0" w:afterAutospacing="off" w:line="259" w:lineRule="auto"/>
        <w:ind w:right="0"/>
        <w:jc w:val="left"/>
        <w:rPr>
          <w:sz w:val="24"/>
          <w:szCs w:val="24"/>
        </w:rPr>
      </w:pPr>
      <w:hyperlink r:id="R148d4238593e4eb5">
        <w:r w:rsidRPr="29F5370E" w:rsidR="29F5370E">
          <w:rPr>
            <w:rStyle w:val="Hyperlink"/>
            <w:sz w:val="24"/>
            <w:szCs w:val="24"/>
          </w:rPr>
          <w:t>A recent survey</w:t>
        </w:r>
      </w:hyperlink>
      <w:r w:rsidRPr="29F5370E" w:rsidR="29F5370E">
        <w:rPr>
          <w:sz w:val="24"/>
          <w:szCs w:val="24"/>
        </w:rPr>
        <w:t xml:space="preserve"> of academic makerspaces has </w:t>
      </w:r>
      <w:r w:rsidRPr="29F5370E" w:rsidR="29F5370E">
        <w:rPr>
          <w:sz w:val="24"/>
          <w:szCs w:val="24"/>
        </w:rPr>
        <w:t>identified</w:t>
      </w:r>
      <w:r w:rsidRPr="29F5370E" w:rsidR="29F5370E">
        <w:rPr>
          <w:sz w:val="24"/>
          <w:szCs w:val="24"/>
        </w:rPr>
        <w:t xml:space="preserve"> the need for more research-oriented makerspaces that support scholarship as well as engaged learning experiences. </w:t>
      </w:r>
    </w:p>
    <w:p w:rsidR="29F5370E" w:rsidP="29F5370E" w:rsidRDefault="29F5370E" w14:paraId="5648E9EE" w14:textId="793487FD">
      <w:pPr>
        <w:pStyle w:val="ListParagraph"/>
        <w:keepNext w:val="0"/>
        <w:keepLines w:val="0"/>
        <w:widowControl w:val="0"/>
        <w:numPr>
          <w:ilvl w:val="1"/>
          <w:numId w:val="9"/>
        </w:numPr>
        <w:suppressLineNumbers w:val="0"/>
        <w:bidi w:val="0"/>
        <w:spacing w:before="0" w:beforeAutospacing="off" w:after="0" w:afterAutospacing="off" w:line="259" w:lineRule="auto"/>
        <w:ind w:right="0"/>
        <w:jc w:val="left"/>
        <w:rPr>
          <w:sz w:val="24"/>
          <w:szCs w:val="24"/>
        </w:rPr>
      </w:pPr>
      <w:r w:rsidRPr="29F5370E" w:rsidR="29F5370E">
        <w:rPr>
          <w:sz w:val="24"/>
          <w:szCs w:val="24"/>
        </w:rPr>
        <w:t>Any person you teach to use the equipment becomes an advocate for your space.</w:t>
      </w:r>
    </w:p>
    <w:p w:rsidR="29F5370E" w:rsidP="29F5370E" w:rsidRDefault="29F5370E" w14:paraId="37DCB379" w14:textId="42B4F371">
      <w:pPr>
        <w:pStyle w:val="ListParagraph"/>
        <w:keepNext w:val="0"/>
        <w:keepLines w:val="0"/>
        <w:widowControl w:val="0"/>
        <w:numPr>
          <w:ilvl w:val="1"/>
          <w:numId w:val="9"/>
        </w:numPr>
        <w:suppressLineNumbers w:val="0"/>
        <w:bidi w:val="0"/>
        <w:spacing w:before="0" w:beforeAutospacing="off" w:after="0" w:afterAutospacing="off" w:line="259" w:lineRule="auto"/>
        <w:ind w:right="0"/>
        <w:jc w:val="left"/>
        <w:rPr>
          <w:sz w:val="24"/>
          <w:szCs w:val="24"/>
        </w:rPr>
      </w:pPr>
      <w:r w:rsidRPr="29F5370E" w:rsidR="29F5370E">
        <w:rPr>
          <w:sz w:val="24"/>
          <w:szCs w:val="24"/>
        </w:rPr>
        <w:t xml:space="preserve">If you </w:t>
      </w:r>
      <w:r w:rsidRPr="29F5370E" w:rsidR="29F5370E">
        <w:rPr>
          <w:sz w:val="24"/>
          <w:szCs w:val="24"/>
        </w:rPr>
        <w:t>have the ability to</w:t>
      </w:r>
      <w:r w:rsidRPr="29F5370E" w:rsidR="29F5370E">
        <w:rPr>
          <w:sz w:val="24"/>
          <w:szCs w:val="24"/>
        </w:rPr>
        <w:t xml:space="preserve"> </w:t>
      </w:r>
      <w:r w:rsidRPr="29F5370E" w:rsidR="29F5370E">
        <w:rPr>
          <w:sz w:val="24"/>
          <w:szCs w:val="24"/>
        </w:rPr>
        <w:t>modify</w:t>
      </w:r>
      <w:r w:rsidRPr="29F5370E" w:rsidR="29F5370E">
        <w:rPr>
          <w:sz w:val="24"/>
          <w:szCs w:val="24"/>
        </w:rPr>
        <w:t xml:space="preserve"> your space, ask for an industrial sink. </w:t>
      </w:r>
    </w:p>
    <w:p w:rsidR="29F5370E" w:rsidP="29F5370E" w:rsidRDefault="29F5370E" w14:paraId="1638E598" w14:textId="3E6BEE46">
      <w:pPr>
        <w:pStyle w:val="ListParagraph"/>
        <w:keepNext w:val="0"/>
        <w:keepLines w:val="0"/>
        <w:widowControl w:val="0"/>
        <w:numPr>
          <w:ilvl w:val="0"/>
          <w:numId w:val="9"/>
        </w:numPr>
        <w:bidi w:val="0"/>
        <w:rPr>
          <w:noProof w:val="0"/>
          <w:sz w:val="24"/>
          <w:szCs w:val="24"/>
          <w:lang w:val="en-US"/>
        </w:rPr>
      </w:pPr>
      <w:r w:rsidRPr="098EE25C" w:rsidR="098EE25C">
        <w:rPr>
          <w:noProof w:val="0"/>
          <w:sz w:val="24"/>
          <w:szCs w:val="24"/>
          <w:lang w:val="en-US"/>
        </w:rPr>
        <w:t>LEITC updates at CAPT meeting (May 29,2025)</w:t>
      </w:r>
    </w:p>
    <w:p w:rsidR="098EE25C" w:rsidP="098EE25C" w:rsidRDefault="098EE25C" w14:paraId="75C8FBC8" w14:textId="75BCE581">
      <w:pPr>
        <w:pStyle w:val="ListParagraph"/>
        <w:keepNext w:val="0"/>
        <w:keepLines w:val="0"/>
        <w:widowControl w:val="0"/>
        <w:numPr>
          <w:ilvl w:val="1"/>
          <w:numId w:val="9"/>
        </w:numPr>
        <w:bidi w:val="0"/>
        <w:rPr>
          <w:noProof w:val="0"/>
          <w:sz w:val="24"/>
          <w:szCs w:val="24"/>
          <w:lang w:val="en-US"/>
        </w:rPr>
      </w:pPr>
      <w:r w:rsidRPr="098EE25C" w:rsidR="098EE25C">
        <w:rPr>
          <w:noProof w:val="0"/>
          <w:sz w:val="24"/>
          <w:szCs w:val="24"/>
          <w:lang w:val="en-US"/>
        </w:rPr>
        <w:t xml:space="preserve">CAPT emphasized that sustaining emerging tech services is a complex issue that requires ongoing conversations between various stakeholders and responsible parties.   </w:t>
      </w:r>
    </w:p>
    <w:p w:rsidR="098EE25C" w:rsidP="098EE25C" w:rsidRDefault="098EE25C" w14:paraId="28E4FCE4" w14:textId="03D8EC53">
      <w:pPr>
        <w:pStyle w:val="ListParagraph"/>
        <w:numPr>
          <w:ilvl w:val="1"/>
          <w:numId w:val="9"/>
        </w:numPr>
        <w:bidi w:val="0"/>
        <w:spacing w:before="240" w:beforeAutospacing="off" w:after="240" w:afterAutospacing="off"/>
        <w:rPr>
          <w:noProof w:val="0"/>
          <w:sz w:val="24"/>
          <w:szCs w:val="24"/>
          <w:lang w:val="en-US"/>
        </w:rPr>
      </w:pPr>
      <w:r w:rsidRPr="098EE25C" w:rsidR="098EE25C">
        <w:rPr>
          <w:noProof w:val="0"/>
          <w:lang w:val="en-US"/>
        </w:rPr>
        <w:t xml:space="preserve">Developing Library-wide policies for emerging tech falls outside the scope of LEITC, as it is </w:t>
      </w:r>
      <w:r w:rsidRPr="098EE25C" w:rsidR="098EE25C">
        <w:rPr>
          <w:noProof w:val="0"/>
          <w:lang w:val="en-US"/>
        </w:rPr>
        <w:t>ultimately up</w:t>
      </w:r>
      <w:r w:rsidRPr="098EE25C" w:rsidR="098EE25C">
        <w:rPr>
          <w:noProof w:val="0"/>
          <w:lang w:val="en-US"/>
        </w:rPr>
        <w:t xml:space="preserve"> to the units to </w:t>
      </w:r>
      <w:r w:rsidRPr="098EE25C" w:rsidR="098EE25C">
        <w:rPr>
          <w:noProof w:val="0"/>
          <w:lang w:val="en-US"/>
        </w:rPr>
        <w:t>determine</w:t>
      </w:r>
      <w:r w:rsidRPr="098EE25C" w:rsidR="098EE25C">
        <w:rPr>
          <w:noProof w:val="0"/>
          <w:lang w:val="en-US"/>
        </w:rPr>
        <w:t xml:space="preserve"> how they deliver Library services. That said, there needs to be coordination between unit heads, CSPs, APs, and faculty to develop a </w:t>
      </w:r>
      <w:r w:rsidRPr="098EE25C" w:rsidR="098EE25C">
        <w:rPr>
          <w:noProof w:val="0"/>
          <w:lang w:val="en-US"/>
        </w:rPr>
        <w:t>mutually-beneficial</w:t>
      </w:r>
      <w:r w:rsidRPr="098EE25C" w:rsidR="098EE25C">
        <w:rPr>
          <w:noProof w:val="0"/>
          <w:lang w:val="en-US"/>
        </w:rPr>
        <w:t xml:space="preserve"> vision of emerging tech services. These conversations take time and might not result in consensus. </w:t>
      </w:r>
    </w:p>
    <w:p w:rsidR="098EE25C" w:rsidP="098EE25C" w:rsidRDefault="098EE25C" w14:paraId="3BC7801C" w14:textId="40C09EFF">
      <w:pPr>
        <w:pStyle w:val="ListParagraph"/>
        <w:numPr>
          <w:ilvl w:val="1"/>
          <w:numId w:val="9"/>
        </w:numPr>
        <w:bidi w:val="0"/>
        <w:rPr>
          <w:noProof w:val="0"/>
          <w:sz w:val="24"/>
          <w:szCs w:val="24"/>
          <w:lang w:val="en-US"/>
        </w:rPr>
      </w:pPr>
      <w:r w:rsidRPr="098EE25C" w:rsidR="098EE25C">
        <w:rPr>
          <w:noProof w:val="0"/>
          <w:lang w:val="en-US"/>
        </w:rPr>
        <w:t>Supporting student engagement with emerging tech and supporting faculty research are different conversations, but both have been (and will continue to be) impacted by budget cuts, staffing shortages, and rising equipment costs.</w:t>
      </w:r>
    </w:p>
    <w:p w:rsidR="6A239005" w:rsidP="58773FA2" w:rsidRDefault="6A239005" w14:paraId="6F1A00D2" w14:textId="399E2AA9">
      <w:pPr>
        <w:pStyle w:val="Heading1"/>
        <w:keepNext w:val="0"/>
        <w:keepLines w:val="0"/>
        <w:widowControl w:val="0"/>
        <w:bidi w:val="0"/>
        <w:rPr>
          <w:noProof w:val="0"/>
          <w:lang w:val="en-US"/>
        </w:rPr>
      </w:pPr>
      <w:r w:rsidRPr="58773FA2" w:rsidR="58773FA2">
        <w:rPr>
          <w:noProof w:val="0"/>
          <w:lang w:val="en-US"/>
        </w:rPr>
        <w:t>General Updates</w:t>
      </w:r>
    </w:p>
    <w:p w:rsidR="6A239005" w:rsidP="58773FA2" w:rsidRDefault="6A239005" w14:paraId="7A872CFD" w14:textId="677BDEAA">
      <w:pPr>
        <w:keepNext w:val="0"/>
        <w:keepLines w:val="0"/>
        <w:widowControl w:val="0"/>
        <w:bidi w:val="0"/>
        <w:ind w:left="0" w:hanging="0"/>
      </w:pPr>
      <w:r w:rsidRPr="0330C759" w:rsidR="0330C75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r w:rsidRPr="0330C759" w:rsidR="0330C759">
        <w:rPr>
          <w:rFonts w:ascii="Calibri" w:hAnsi="Calibri" w:eastAsia="Calibri" w:cs="Calibri"/>
          <w:noProof w:val="0"/>
          <w:sz w:val="24"/>
          <w:szCs w:val="24"/>
          <w:lang w:val="en-US"/>
        </w:rPr>
        <w:t xml:space="preserve"> </w:t>
      </w:r>
    </w:p>
    <w:p w:rsidR="0330C759" w:rsidP="0330C759" w:rsidRDefault="0330C759" w14:paraId="63750920" w14:textId="437BCD48">
      <w:pPr>
        <w:pStyle w:val="ListParagraph"/>
        <w:keepNext w:val="0"/>
        <w:keepLines w:val="0"/>
        <w:widowControl w:val="0"/>
        <w:numPr>
          <w:ilvl w:val="0"/>
          <w:numId w:val="3"/>
        </w:numPr>
        <w:bidi w:val="0"/>
        <w:rPr>
          <w:noProof w:val="0"/>
          <w:lang w:val="en-US"/>
        </w:rPr>
      </w:pPr>
      <w:r w:rsidRPr="0330C759" w:rsidR="0330C759">
        <w:rPr>
          <w:noProof w:val="0"/>
          <w:lang w:val="en-US"/>
        </w:rPr>
        <w:t xml:space="preserve">A moment for Bill Mischo—LEITC is deeply saddened by the news of Bill’s passing. He was a champion of emerging tech, laying the foundations for the IDEA Lab. His support for innovation and the people he worked with has left an enduring legacy on all of our emerging and integrated technologies. </w:t>
      </w:r>
    </w:p>
    <w:p w:rsidR="6A239005" w:rsidP="58773FA2" w:rsidRDefault="6A239005" w14:paraId="4A430CBF" w14:textId="260BCEA2">
      <w:pPr>
        <w:pStyle w:val="ListParagraph"/>
        <w:keepNext w:val="0"/>
        <w:keepLines w:val="0"/>
        <w:widowControl w:val="0"/>
        <w:numPr>
          <w:ilvl w:val="0"/>
          <w:numId w:val="3"/>
        </w:numPr>
        <w:bidi w:val="0"/>
        <w:spacing/>
        <w:rPr>
          <w:noProof w:val="0"/>
          <w:lang w:val="en-US"/>
        </w:rPr>
      </w:pPr>
      <w:r w:rsidRPr="3A9E35EE" w:rsidR="3A9E35EE">
        <w:rPr>
          <w:noProof w:val="0"/>
          <w:lang w:val="en-US"/>
        </w:rPr>
        <w:t xml:space="preserve">Housekeeping </w:t>
      </w:r>
    </w:p>
    <w:p w:rsidR="3A9E35EE" w:rsidP="3A9E35EE" w:rsidRDefault="3A9E35EE" w14:paraId="351CDAF4" w14:textId="6AF559F4">
      <w:pPr>
        <w:pStyle w:val="ListParagraph"/>
        <w:keepNext w:val="0"/>
        <w:keepLines w:val="0"/>
        <w:widowControl w:val="0"/>
        <w:numPr>
          <w:ilvl w:val="1"/>
          <w:numId w:val="3"/>
        </w:numPr>
        <w:bidi w:val="0"/>
        <w:rPr>
          <w:noProof w:val="0"/>
          <w:lang w:val="en-US"/>
        </w:rPr>
      </w:pPr>
      <w:r w:rsidRPr="3A9E35EE" w:rsidR="3A9E35EE">
        <w:rPr>
          <w:noProof w:val="0"/>
          <w:lang w:val="en-US"/>
        </w:rPr>
        <w:t xml:space="preserve">The Emerging Tech User Stories report has been very useful to admin. If you have blurbs from new partners, please add them in the </w:t>
      </w:r>
      <w:hyperlink r:id="R9ee438f45b374df6">
        <w:r w:rsidRPr="3A9E35EE" w:rsidR="3A9E35EE">
          <w:rPr>
            <w:rStyle w:val="Hyperlink"/>
            <w:noProof w:val="0"/>
            <w:lang w:val="en-US"/>
          </w:rPr>
          <w:t>Spring 2025 User Stories document.</w:t>
        </w:r>
      </w:hyperlink>
      <w:r w:rsidRPr="3A9E35EE" w:rsidR="3A9E35EE">
        <w:rPr>
          <w:noProof w:val="0"/>
          <w:lang w:val="en-US"/>
        </w:rPr>
        <w:t xml:space="preserve">  </w:t>
      </w:r>
    </w:p>
    <w:p w:rsidR="6A239005" w:rsidP="58773FA2" w:rsidRDefault="6A239005" w14:paraId="05CBFF14" w14:textId="7B5AD5A7">
      <w:pPr>
        <w:pStyle w:val="ListParagraph"/>
        <w:keepNext w:val="0"/>
        <w:keepLines w:val="0"/>
        <w:widowControl w:val="0"/>
        <w:numPr>
          <w:ilvl w:val="0"/>
          <w:numId w:val="3"/>
        </w:numPr>
        <w:bidi w:val="0"/>
        <w:spacing/>
        <w:rPr>
          <w:noProof w:val="0"/>
          <w:lang w:val="en-US"/>
        </w:rPr>
      </w:pPr>
      <w:r w:rsidRPr="543FAB11" w:rsidR="543FAB11">
        <w:rPr>
          <w:noProof w:val="0"/>
          <w:lang w:val="en-US"/>
        </w:rPr>
        <w:t>Accessibility and Title II</w:t>
      </w:r>
      <w:r w:rsidRPr="543FAB11" w:rsidR="543FAB11">
        <w:rPr>
          <w:noProof w:val="0"/>
          <w:lang w:val="en-US"/>
        </w:rPr>
        <w:t xml:space="preserve"> </w:t>
      </w:r>
    </w:p>
    <w:p w:rsidR="543FAB11" w:rsidP="543FAB11" w:rsidRDefault="543FAB11" w14:paraId="59E27E58" w14:textId="76FE0C7C">
      <w:pPr>
        <w:pStyle w:val="ListParagraph"/>
        <w:keepNext w:val="0"/>
        <w:keepLines w:val="0"/>
        <w:widowControl w:val="0"/>
        <w:numPr>
          <w:ilvl w:val="1"/>
          <w:numId w:val="3"/>
        </w:numPr>
        <w:bidi w:val="0"/>
        <w:rPr>
          <w:noProof w:val="0"/>
          <w:lang w:val="en-US"/>
        </w:rPr>
      </w:pPr>
      <w:r w:rsidRPr="544A61D6" w:rsidR="544A61D6">
        <w:rPr>
          <w:noProof w:val="0"/>
          <w:lang w:val="en-US"/>
        </w:rPr>
        <w:t xml:space="preserve">Campus </w:t>
      </w:r>
      <w:hyperlink r:id="R834e951315a440a1">
        <w:r w:rsidRPr="544A61D6" w:rsidR="544A61D6">
          <w:rPr>
            <w:rStyle w:val="Hyperlink"/>
            <w:noProof w:val="0"/>
            <w:lang w:val="en-US"/>
          </w:rPr>
          <w:t>digital accessibility website</w:t>
        </w:r>
      </w:hyperlink>
      <w:r w:rsidRPr="544A61D6" w:rsidR="544A61D6">
        <w:rPr>
          <w:noProof w:val="0"/>
          <w:lang w:val="en-US"/>
        </w:rPr>
        <w:t xml:space="preserve"> is live! </w:t>
      </w:r>
    </w:p>
    <w:p w:rsidR="5F7609C4" w:rsidP="5F7609C4" w:rsidRDefault="5F7609C4" w14:paraId="3411D108" w14:textId="4DA0F546">
      <w:pPr>
        <w:pStyle w:val="ListParagraph"/>
        <w:keepNext w:val="0"/>
        <w:keepLines w:val="0"/>
        <w:widowControl w:val="0"/>
        <w:numPr>
          <w:ilvl w:val="1"/>
          <w:numId w:val="3"/>
        </w:numPr>
        <w:bidi w:val="0"/>
        <w:rPr>
          <w:noProof w:val="0"/>
          <w:lang w:val="en-US"/>
        </w:rPr>
      </w:pPr>
      <w:r w:rsidRPr="69BF14D8" w:rsidR="69BF14D8">
        <w:rPr>
          <w:noProof w:val="0"/>
          <w:lang w:val="en-US"/>
        </w:rPr>
        <w:t xml:space="preserve">AXE accessibility tool has been updated, and the interface has changed significantly. </w:t>
      </w:r>
    </w:p>
    <w:p w:rsidR="69BF14D8" w:rsidP="69BF14D8" w:rsidRDefault="69BF14D8" w14:paraId="50268E0C" w14:textId="6BDA66AB">
      <w:pPr>
        <w:pStyle w:val="ListParagraph"/>
        <w:keepNext w:val="0"/>
        <w:keepLines w:val="0"/>
        <w:widowControl w:val="0"/>
        <w:numPr>
          <w:ilvl w:val="1"/>
          <w:numId w:val="3"/>
        </w:numPr>
        <w:bidi w:val="0"/>
        <w:rPr>
          <w:noProof w:val="0"/>
          <w:lang w:val="en-US"/>
        </w:rPr>
      </w:pPr>
      <w:r w:rsidRPr="0A5DCAC4" w:rsidR="0A5DCAC4">
        <w:rPr>
          <w:noProof w:val="0"/>
          <w:lang w:val="en-US"/>
        </w:rPr>
        <w:t xml:space="preserve">John is working on reviewing library unit websites—expect guidance on this front mid-June.  </w:t>
      </w:r>
    </w:p>
    <w:p w:rsidR="69BF14D8" w:rsidP="69BF14D8" w:rsidRDefault="69BF14D8" w14:paraId="6D19603D" w14:textId="27322E8A">
      <w:pPr>
        <w:pStyle w:val="ListParagraph"/>
        <w:keepNext w:val="0"/>
        <w:keepLines w:val="0"/>
        <w:widowControl w:val="0"/>
        <w:numPr>
          <w:ilvl w:val="1"/>
          <w:numId w:val="3"/>
        </w:numPr>
        <w:bidi w:val="0"/>
        <w:rPr>
          <w:noProof w:val="0"/>
          <w:lang w:val="en-US"/>
        </w:rPr>
      </w:pPr>
      <w:r w:rsidRPr="69BF14D8" w:rsidR="69BF14D8">
        <w:rPr>
          <w:noProof w:val="0"/>
          <w:lang w:val="en-US"/>
        </w:rPr>
        <w:t xml:space="preserve">Overall, the Library has been much more proactive about reviewing and developing a timeline than other units across campus. </w:t>
      </w:r>
    </w:p>
    <w:p w:rsidR="4DDA9340" w:rsidP="4DDA9340" w:rsidRDefault="4DDA9340" w14:paraId="64A4B8DF" w14:textId="03C2B064">
      <w:pPr>
        <w:pStyle w:val="ListParagraph"/>
        <w:keepNext w:val="0"/>
        <w:keepLines w:val="0"/>
        <w:widowControl w:val="0"/>
        <w:numPr>
          <w:ilvl w:val="0"/>
          <w:numId w:val="3"/>
        </w:numPr>
        <w:bidi w:val="0"/>
        <w:rPr>
          <w:noProof w:val="0"/>
          <w:lang w:val="en-US"/>
        </w:rPr>
      </w:pPr>
      <w:r w:rsidRPr="4DDA9340" w:rsidR="4DDA9340">
        <w:rPr>
          <w:noProof w:val="0"/>
          <w:lang w:val="en-US"/>
        </w:rPr>
        <w:t>CAPT Updates</w:t>
      </w:r>
    </w:p>
    <w:p w:rsidR="4DDA9340" w:rsidP="4DDA9340" w:rsidRDefault="4DDA9340" w14:paraId="5FA7D131" w14:textId="0D5894C2">
      <w:pPr>
        <w:pStyle w:val="ListParagraph"/>
        <w:keepNext w:val="0"/>
        <w:keepLines w:val="0"/>
        <w:widowControl w:val="0"/>
        <w:numPr>
          <w:ilvl w:val="1"/>
          <w:numId w:val="3"/>
        </w:numPr>
        <w:bidi w:val="0"/>
        <w:rPr>
          <w:noProof w:val="0"/>
          <w:lang w:val="en-US"/>
        </w:rPr>
      </w:pPr>
      <w:r w:rsidRPr="20E32F10" w:rsidR="20E32F10">
        <w:rPr>
          <w:noProof w:val="0"/>
          <w:lang w:val="en-US"/>
        </w:rPr>
        <w:t xml:space="preserve">Migration of unstructured data from Archon to Archives Space is underway. </w:t>
      </w:r>
    </w:p>
    <w:p w:rsidR="20CC5CD6" w:rsidP="20CC5CD6" w:rsidRDefault="20CC5CD6" w14:paraId="0D77C6EE" w14:textId="68E12D60">
      <w:pPr>
        <w:pStyle w:val="ListParagraph"/>
        <w:keepNext w:val="0"/>
        <w:keepLines w:val="0"/>
        <w:widowControl w:val="0"/>
        <w:numPr>
          <w:ilvl w:val="1"/>
          <w:numId w:val="3"/>
        </w:numPr>
        <w:bidi w:val="0"/>
        <w:rPr>
          <w:noProof w:val="0"/>
          <w:lang w:val="en-US"/>
        </w:rPr>
      </w:pPr>
      <w:r w:rsidRPr="20CC5CD6" w:rsidR="20CC5CD6">
        <w:rPr>
          <w:noProof w:val="0"/>
          <w:lang w:val="en-US"/>
        </w:rPr>
        <w:t xml:space="preserve">Higher traffic from web-scraping tools, especially Illinois Digital Newspaper Collection, IDEALS, and </w:t>
      </w:r>
      <w:r w:rsidRPr="20CC5CD6" w:rsidR="20CC5CD6">
        <w:rPr>
          <w:noProof w:val="0"/>
          <w:lang w:val="en-US"/>
        </w:rPr>
        <w:t>BibLibs</w:t>
      </w:r>
      <w:r w:rsidRPr="20CC5CD6" w:rsidR="20CC5CD6">
        <w:rPr>
          <w:noProof w:val="0"/>
          <w:lang w:val="en-US"/>
        </w:rPr>
        <w:t xml:space="preserve">—suspect people trying to glean material for AI. Trying to work with campus to develop better solutions, but it will require a service. </w:t>
      </w:r>
    </w:p>
    <w:p w:rsidR="6A239005" w:rsidP="58773FA2" w:rsidRDefault="6A239005" w14:paraId="507DAFFD" w14:textId="5926E10E">
      <w:pPr>
        <w:pStyle w:val="ListParagraph"/>
        <w:keepNext w:val="0"/>
        <w:keepLines w:val="0"/>
        <w:widowControl w:val="0"/>
        <w:numPr>
          <w:ilvl w:val="0"/>
          <w:numId w:val="3"/>
        </w:numPr>
        <w:bidi w:val="0"/>
        <w:spacing/>
        <w:rPr>
          <w:noProof w:val="0"/>
          <w:lang w:val="en-US"/>
        </w:rPr>
      </w:pPr>
      <w:r w:rsidRPr="21F1C7C1" w:rsidR="21F1C7C1">
        <w:rPr>
          <w:noProof w:val="0"/>
          <w:lang w:val="en-US"/>
        </w:rPr>
        <w:t>Events</w:t>
      </w:r>
    </w:p>
    <w:p w:rsidR="21F1C7C1" w:rsidP="21F1C7C1" w:rsidRDefault="21F1C7C1" w14:paraId="059AB25D" w14:textId="346FD7D2">
      <w:pPr>
        <w:pStyle w:val="ListParagraph"/>
        <w:keepNext w:val="0"/>
        <w:keepLines w:val="0"/>
        <w:widowControl w:val="0"/>
        <w:numPr>
          <w:ilvl w:val="1"/>
          <w:numId w:val="3"/>
        </w:numPr>
        <w:bidi w:val="0"/>
        <w:rPr>
          <w:noProof w:val="0"/>
          <w:lang w:val="en-US"/>
        </w:rPr>
      </w:pPr>
      <w:r w:rsidRPr="21F1C7C1" w:rsidR="21F1C7C1">
        <w:rPr>
          <w:noProof w:val="0"/>
          <w:lang w:val="en-US"/>
        </w:rPr>
        <w:t xml:space="preserve">David Ward and Yali Feng led a session on incorporating AI into Library-led instruction sessions for the Instruction Collective’s Pedagogy Retreat on May 21. The presentation included examples contributed by LEITC. </w:t>
      </w:r>
    </w:p>
    <w:p w:rsidR="44B28C07" w:rsidP="44B28C07" w:rsidRDefault="44B28C07" w14:paraId="29D423ED" w14:textId="2CD649AE">
      <w:pPr>
        <w:pStyle w:val="ListParagraph"/>
        <w:keepNext w:val="0"/>
        <w:keepLines w:val="0"/>
        <w:widowControl w:val="0"/>
        <w:numPr>
          <w:ilvl w:val="1"/>
          <w:numId w:val="3"/>
        </w:numPr>
        <w:bidi w:val="0"/>
        <w:rPr>
          <w:noProof w:val="0"/>
          <w:lang w:val="en-US"/>
        </w:rPr>
      </w:pPr>
      <w:r w:rsidRPr="44B28C07" w:rsidR="44B28C07">
        <w:rPr>
          <w:noProof w:val="0"/>
          <w:lang w:val="en-US"/>
        </w:rPr>
        <w:t xml:space="preserve">Celenia Graves presented their residency research on May 21. </w:t>
      </w:r>
    </w:p>
    <w:p w:rsidR="44B28C07" w:rsidP="44B28C07" w:rsidRDefault="44B28C07" w14:paraId="31530B14" w14:textId="410EF20A">
      <w:pPr>
        <w:pStyle w:val="ListParagraph"/>
        <w:keepNext w:val="0"/>
        <w:keepLines w:val="0"/>
        <w:widowControl w:val="0"/>
        <w:numPr>
          <w:ilvl w:val="1"/>
          <w:numId w:val="3"/>
        </w:numPr>
        <w:bidi w:val="0"/>
        <w:rPr>
          <w:noProof w:val="0"/>
          <w:lang w:val="en-US"/>
        </w:rPr>
      </w:pPr>
      <w:r w:rsidRPr="51703904" w:rsidR="51703904">
        <w:rPr>
          <w:noProof w:val="0"/>
          <w:lang w:val="en-US"/>
        </w:rPr>
        <w:t>Mary Ton led an AI literacy session for 4-6 graders at the Montessori School of C-U on May 2 where we modeled how LLMs work using a MadLibs-style activity. They loved the bit where we talked about the role of randomness and adjusting the temperature!</w:t>
      </w:r>
    </w:p>
    <w:p w:rsidR="51703904" w:rsidP="51703904" w:rsidRDefault="51703904" w14:paraId="19952FD3" w14:textId="086F07C7">
      <w:pPr>
        <w:pStyle w:val="ListParagraph"/>
        <w:keepNext w:val="0"/>
        <w:keepLines w:val="0"/>
        <w:widowControl w:val="0"/>
        <w:numPr>
          <w:ilvl w:val="1"/>
          <w:numId w:val="3"/>
        </w:numPr>
        <w:bidi w:val="0"/>
        <w:rPr>
          <w:noProof w:val="0"/>
          <w:lang w:val="en-US"/>
        </w:rPr>
      </w:pPr>
      <w:r w:rsidRPr="53D6C6D2" w:rsidR="53D6C6D2">
        <w:rPr>
          <w:noProof w:val="0"/>
          <w:lang w:val="en-US"/>
        </w:rPr>
        <w:t xml:space="preserve">Grainger hosted tours for donors on May 13 that </w:t>
      </w:r>
      <w:r w:rsidRPr="53D6C6D2" w:rsidR="53D6C6D2">
        <w:rPr>
          <w:noProof w:val="0"/>
          <w:lang w:val="en-US"/>
        </w:rPr>
        <w:t>showcased</w:t>
      </w:r>
      <w:r w:rsidRPr="53D6C6D2" w:rsidR="53D6C6D2">
        <w:rPr>
          <w:noProof w:val="0"/>
          <w:lang w:val="en-US"/>
        </w:rPr>
        <w:t xml:space="preserve"> VR, 3D printing, and photogrammetry. Specific requests for equipment included furniture for the Media Commons recording booths to create more professional podcasts and interviews as well as </w:t>
      </w:r>
      <w:r w:rsidRPr="53D6C6D2" w:rsidR="53D6C6D2">
        <w:rPr>
          <w:noProof w:val="0"/>
          <w:lang w:val="en-US"/>
        </w:rPr>
        <w:t>additional</w:t>
      </w:r>
      <w:r w:rsidRPr="53D6C6D2" w:rsidR="53D6C6D2">
        <w:rPr>
          <w:noProof w:val="0"/>
          <w:lang w:val="en-US"/>
        </w:rPr>
        <w:t xml:space="preserve"> large format 3D printers and more advanced 3D scanners.  </w:t>
      </w:r>
    </w:p>
    <w:p w:rsidR="6A239005" w:rsidP="58773FA2" w:rsidRDefault="6A239005" w14:paraId="21FFF4DF" w14:textId="1F85842F">
      <w:pPr>
        <w:pStyle w:val="ListParagraph"/>
        <w:keepNext w:val="0"/>
        <w:keepLines w:val="0"/>
        <w:widowControl w:val="0"/>
        <w:numPr>
          <w:ilvl w:val="0"/>
          <w:numId w:val="3"/>
        </w:numPr>
        <w:bidi w:val="0"/>
        <w:spacing/>
        <w:rPr>
          <w:noProof w:val="0"/>
          <w:lang w:val="en-US"/>
        </w:rPr>
      </w:pPr>
      <w:r w:rsidRPr="21F1C7C1" w:rsidR="21F1C7C1">
        <w:rPr>
          <w:noProof w:val="0"/>
          <w:lang w:val="en-US"/>
        </w:rPr>
        <w:t>Grants</w:t>
      </w:r>
    </w:p>
    <w:p w:rsidR="21F1C7C1" w:rsidP="20E32F10" w:rsidRDefault="21F1C7C1" w14:paraId="034F3262" w14:textId="36E85EC6">
      <w:pPr>
        <w:pStyle w:val="ListParagraph"/>
        <w:keepNext w:val="0"/>
        <w:keepLines w:val="0"/>
        <w:widowControl w:val="0"/>
        <w:numPr>
          <w:ilvl w:val="1"/>
          <w:numId w:val="3"/>
        </w:numPr>
        <w:bidi w:val="0"/>
        <w:rPr>
          <w:i w:val="0"/>
          <w:iCs w:val="0"/>
          <w:noProof w:val="0"/>
          <w:lang w:val="en-US"/>
        </w:rPr>
      </w:pPr>
      <w:r w:rsidRPr="20E32F10" w:rsidR="20E32F10">
        <w:rPr>
          <w:i w:val="1"/>
          <w:iCs w:val="1"/>
          <w:noProof w:val="0"/>
          <w:lang w:val="en-US"/>
        </w:rPr>
        <w:t xml:space="preserve">No Longer at the Margins </w:t>
      </w:r>
      <w:r w:rsidRPr="20E32F10" w:rsidR="20E32F10">
        <w:rPr>
          <w:i w:val="0"/>
          <w:iCs w:val="0"/>
          <w:noProof w:val="0"/>
          <w:lang w:val="en-US"/>
        </w:rPr>
        <w:t xml:space="preserve">is funded thanks to the generous support of Funk ACES, the History Department, and the </w:t>
      </w:r>
      <w:r w:rsidRPr="20E32F10" w:rsidR="20E32F10">
        <w:rPr>
          <w:i w:val="0"/>
          <w:iCs w:val="0"/>
          <w:noProof w:val="0"/>
          <w:lang w:val="en-US"/>
        </w:rPr>
        <w:t>Library</w:t>
      </w:r>
      <w:r w:rsidRPr="20E32F10" w:rsidR="20E32F10">
        <w:rPr>
          <w:i w:val="0"/>
          <w:iCs w:val="0"/>
          <w:noProof w:val="0"/>
          <w:lang w:val="en-US"/>
        </w:rPr>
        <w:t xml:space="preserve">! Campus Legal and SPA </w:t>
      </w:r>
      <w:hyperlink r:id="R0c1fa838139d4c24">
        <w:r w:rsidRPr="20E32F10" w:rsidR="20E32F10">
          <w:rPr>
            <w:rStyle w:val="Hyperlink"/>
            <w:i w:val="0"/>
            <w:iCs w:val="0"/>
            <w:noProof w:val="0"/>
            <w:lang w:val="en-US"/>
          </w:rPr>
          <w:t>filed an appeal to the NEH</w:t>
        </w:r>
      </w:hyperlink>
      <w:r w:rsidRPr="20E32F10" w:rsidR="20E32F10">
        <w:rPr>
          <w:i w:val="0"/>
          <w:iCs w:val="0"/>
          <w:noProof w:val="0"/>
          <w:lang w:val="en-US"/>
        </w:rPr>
        <w:t xml:space="preserve"> on our behalf which argued that the termination was unlawful and unconstitutional. The appeal also highlighted how our project contributed to AI innovation and education. </w:t>
      </w:r>
    </w:p>
    <w:p w:rsidR="20E32F10" w:rsidP="20E32F10" w:rsidRDefault="20E32F10" w14:paraId="17338CB7" w14:textId="629A626F">
      <w:pPr>
        <w:pStyle w:val="ListParagraph"/>
        <w:keepNext w:val="0"/>
        <w:keepLines w:val="0"/>
        <w:widowControl w:val="0"/>
        <w:numPr>
          <w:ilvl w:val="1"/>
          <w:numId w:val="3"/>
        </w:numPr>
        <w:bidi w:val="0"/>
        <w:rPr>
          <w:i w:val="0"/>
          <w:iCs w:val="0"/>
          <w:noProof w:val="0"/>
          <w:lang w:val="en-US"/>
        </w:rPr>
      </w:pPr>
      <w:r w:rsidRPr="20E32F10" w:rsidR="20E32F10">
        <w:rPr>
          <w:i w:val="0"/>
          <w:iCs w:val="0"/>
          <w:noProof w:val="0"/>
          <w:lang w:val="en-US"/>
        </w:rPr>
        <w:t>Budget for the AHRC grant on 3D digitization is due to the University of Sheffield on June 20</w:t>
      </w:r>
      <w:r w:rsidRPr="20E32F10" w:rsidR="20E32F10">
        <w:rPr>
          <w:i w:val="0"/>
          <w:iCs w:val="0"/>
          <w:noProof w:val="0"/>
          <w:vertAlign w:val="superscript"/>
          <w:lang w:val="en-US"/>
        </w:rPr>
        <w:t>th</w:t>
      </w:r>
      <w:r w:rsidRPr="20E32F10" w:rsidR="20E32F10">
        <w:rPr>
          <w:i w:val="0"/>
          <w:iCs w:val="0"/>
          <w:noProof w:val="0"/>
          <w:lang w:val="en-US"/>
        </w:rPr>
        <w:t xml:space="preserve">. Mary is working with Chris and Chad to </w:t>
      </w:r>
      <w:r w:rsidRPr="20E32F10" w:rsidR="20E32F10">
        <w:rPr>
          <w:i w:val="0"/>
          <w:iCs w:val="0"/>
          <w:noProof w:val="0"/>
          <w:lang w:val="en-US"/>
        </w:rPr>
        <w:t>make revisions to</w:t>
      </w:r>
      <w:r w:rsidRPr="20E32F10" w:rsidR="20E32F10">
        <w:rPr>
          <w:i w:val="0"/>
          <w:iCs w:val="0"/>
          <w:noProof w:val="0"/>
          <w:lang w:val="en-US"/>
        </w:rPr>
        <w:t xml:space="preserve"> the narrative so that the grant is ready to </w:t>
      </w:r>
      <w:r w:rsidRPr="20E32F10" w:rsidR="20E32F10">
        <w:rPr>
          <w:i w:val="0"/>
          <w:iCs w:val="0"/>
          <w:noProof w:val="0"/>
          <w:lang w:val="en-US"/>
        </w:rPr>
        <w:t>submit</w:t>
      </w:r>
      <w:r w:rsidRPr="20E32F10" w:rsidR="20E32F10">
        <w:rPr>
          <w:i w:val="0"/>
          <w:iCs w:val="0"/>
          <w:noProof w:val="0"/>
          <w:lang w:val="en-US"/>
        </w:rPr>
        <w:t xml:space="preserve"> by July 1</w:t>
      </w:r>
      <w:r w:rsidRPr="20E32F10" w:rsidR="20E32F10">
        <w:rPr>
          <w:i w:val="0"/>
          <w:iCs w:val="0"/>
          <w:noProof w:val="0"/>
          <w:vertAlign w:val="superscript"/>
          <w:lang w:val="en-US"/>
        </w:rPr>
        <w:t>st</w:t>
      </w:r>
      <w:r w:rsidRPr="20E32F10" w:rsidR="20E32F10">
        <w:rPr>
          <w:i w:val="0"/>
          <w:iCs w:val="0"/>
          <w:noProof w:val="0"/>
          <w:lang w:val="en-US"/>
        </w:rPr>
        <w:t xml:space="preserve">. </w:t>
      </w:r>
    </w:p>
    <w:p w:rsidR="6A239005" w:rsidP="58773FA2" w:rsidRDefault="6A239005" w14:paraId="60D592A9" w14:textId="231FBB80">
      <w:pPr>
        <w:pStyle w:val="ListParagraph"/>
        <w:keepNext w:val="0"/>
        <w:keepLines w:val="0"/>
        <w:widowControl w:val="0"/>
        <w:numPr>
          <w:ilvl w:val="0"/>
          <w:numId w:val="3"/>
        </w:numPr>
        <w:bidi w:val="0"/>
        <w:spacing/>
        <w:rPr>
          <w:noProof w:val="0"/>
          <w:lang w:val="en-US"/>
        </w:rPr>
      </w:pPr>
      <w:r w:rsidRPr="21F1C7C1" w:rsidR="21F1C7C1">
        <w:rPr>
          <w:noProof w:val="0"/>
          <w:lang w:val="en-US"/>
        </w:rPr>
        <w:t>Other news?</w:t>
      </w:r>
    </w:p>
    <w:p w:rsidR="21F1C7C1" w:rsidP="21F1C7C1" w:rsidRDefault="21F1C7C1" w14:paraId="63D4C95B" w14:textId="5CD9F347">
      <w:pPr>
        <w:pStyle w:val="ListParagraph"/>
        <w:keepNext w:val="0"/>
        <w:keepLines w:val="0"/>
        <w:widowControl w:val="0"/>
        <w:numPr>
          <w:ilvl w:val="1"/>
          <w:numId w:val="3"/>
        </w:numPr>
        <w:bidi w:val="0"/>
        <w:rPr>
          <w:noProof w:val="0"/>
          <w:lang w:val="en-US"/>
        </w:rPr>
      </w:pPr>
      <w:r w:rsidRPr="164388A6" w:rsidR="164388A6">
        <w:rPr>
          <w:noProof w:val="0"/>
          <w:lang w:val="en-US"/>
        </w:rPr>
        <w:t xml:space="preserve">David Ward is </w:t>
      </w:r>
      <w:r w:rsidRPr="164388A6" w:rsidR="164388A6">
        <w:rPr>
          <w:noProof w:val="0"/>
          <w:lang w:val="en-US"/>
        </w:rPr>
        <w:t>gauging</w:t>
      </w:r>
      <w:r w:rsidRPr="164388A6" w:rsidR="164388A6">
        <w:rPr>
          <w:noProof w:val="0"/>
          <w:lang w:val="en-US"/>
        </w:rPr>
        <w:t xml:space="preserve"> interest in Library participation in an Ithaka S+R project on </w:t>
      </w:r>
      <w:hyperlink r:id="R88e61c93094f4976">
        <w:r w:rsidRPr="164388A6" w:rsidR="164388A6">
          <w:rPr>
            <w:rStyle w:val="Hyperlink"/>
            <w:noProof w:val="0"/>
            <w:lang w:val="en-US"/>
          </w:rPr>
          <w:t>Integrating AI Literacy into the Curricula</w:t>
        </w:r>
      </w:hyperlink>
      <w:r w:rsidRPr="164388A6" w:rsidR="164388A6">
        <w:rPr>
          <w:noProof w:val="0"/>
          <w:lang w:val="en-US"/>
        </w:rPr>
        <w:t xml:space="preserve">. </w:t>
      </w:r>
    </w:p>
    <w:p w:rsidR="697CD16E" w:rsidP="697CD16E" w:rsidRDefault="697CD16E" w14:paraId="42F85C19" w14:textId="05055497">
      <w:pPr>
        <w:pStyle w:val="ListParagraph"/>
        <w:keepNext w:val="0"/>
        <w:keepLines w:val="0"/>
        <w:widowControl w:val="0"/>
        <w:numPr>
          <w:ilvl w:val="1"/>
          <w:numId w:val="3"/>
        </w:numPr>
        <w:bidi w:val="0"/>
        <w:rPr>
          <w:noProof w:val="0"/>
          <w:lang w:val="en-US"/>
        </w:rPr>
      </w:pPr>
      <w:r w:rsidRPr="69E050BC" w:rsidR="69E050BC">
        <w:rPr>
          <w:noProof w:val="0"/>
          <w:lang w:val="en-US"/>
        </w:rPr>
        <w:t xml:space="preserve">Tariffs are </w:t>
      </w:r>
      <w:r w:rsidRPr="69E050BC" w:rsidR="69E050BC">
        <w:rPr>
          <w:noProof w:val="0"/>
          <w:lang w:val="en-US"/>
        </w:rPr>
        <w:t>impacting</w:t>
      </w:r>
      <w:r w:rsidRPr="69E050BC" w:rsidR="69E050BC">
        <w:rPr>
          <w:noProof w:val="0"/>
          <w:lang w:val="en-US"/>
        </w:rPr>
        <w:t xml:space="preserve"> equipment purchases. </w:t>
      </w:r>
    </w:p>
    <w:p w:rsidR="69E050BC" w:rsidP="69E050BC" w:rsidRDefault="69E050BC" w14:paraId="7E87F42C" w14:textId="00D07F44">
      <w:pPr>
        <w:pStyle w:val="ListParagraph"/>
        <w:keepNext w:val="0"/>
        <w:keepLines w:val="0"/>
        <w:widowControl w:val="0"/>
        <w:numPr>
          <w:ilvl w:val="1"/>
          <w:numId w:val="3"/>
        </w:numPr>
        <w:bidi w:val="0"/>
        <w:rPr>
          <w:i w:val="0"/>
          <w:iCs w:val="0"/>
          <w:noProof w:val="0"/>
          <w:lang w:val="en-US"/>
        </w:rPr>
      </w:pPr>
      <w:r w:rsidRPr="69E050BC" w:rsidR="69E050BC">
        <w:rPr>
          <w:noProof w:val="0"/>
          <w:lang w:val="en-US"/>
        </w:rPr>
        <w:t xml:space="preserve">Mary won </w:t>
      </w:r>
      <w:hyperlink r:id="Ra90f3485ec124572">
        <w:r w:rsidRPr="69E050BC" w:rsidR="69E050BC">
          <w:rPr>
            <w:rStyle w:val="Hyperlink"/>
            <w:noProof w:val="0"/>
            <w:lang w:val="en-US"/>
          </w:rPr>
          <w:t>a Movers and Shakers Educator</w:t>
        </w:r>
      </w:hyperlink>
      <w:r w:rsidRPr="69E050BC" w:rsidR="69E050BC">
        <w:rPr>
          <w:noProof w:val="0"/>
          <w:lang w:val="en-US"/>
        </w:rPr>
        <w:t xml:space="preserve"> award from the </w:t>
      </w:r>
      <w:r w:rsidRPr="69E050BC" w:rsidR="69E050BC">
        <w:rPr>
          <w:i w:val="1"/>
          <w:iCs w:val="1"/>
          <w:noProof w:val="0"/>
          <w:lang w:val="en-US"/>
        </w:rPr>
        <w:t xml:space="preserve">Library Journal </w:t>
      </w:r>
      <w:r w:rsidRPr="69E050BC" w:rsidR="69E050BC">
        <w:rPr>
          <w:i w:val="0"/>
          <w:iCs w:val="0"/>
          <w:noProof w:val="0"/>
          <w:lang w:val="en-US"/>
        </w:rPr>
        <w:t xml:space="preserve">for her AI literacy workshops. </w:t>
      </w:r>
    </w:p>
    <w:p w:rsidR="21F1C7C1" w:rsidP="21F1C7C1" w:rsidRDefault="21F1C7C1" w14:paraId="6A25B426" w14:textId="05869B2C">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21F1C7C1" w:rsidR="21F1C7C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Parking Lot</w:t>
      </w:r>
    </w:p>
    <w:p w:rsidR="21F1C7C1" w:rsidP="21F1C7C1" w:rsidRDefault="21F1C7C1" w14:paraId="324D683F" w14:textId="67A8C9DA">
      <w:pPr>
        <w:pStyle w:val="Normal"/>
        <w:keepNext w:val="0"/>
        <w:keepLines w:val="0"/>
        <w:widowControl w:val="0"/>
        <w:bidi w:val="0"/>
        <w:spacing w:before="0" w:beforeAutospacing="off" w:after="0" w:afterAutospacing="off" w:line="240" w:lineRule="auto"/>
        <w:ind w:left="0"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1F1C7C1" w:rsidR="21F1C7C1">
        <w:rPr>
          <w:rFonts w:ascii="Calibri" w:hAnsi="Calibri" w:eastAsia="Calibri" w:cs="Calibri"/>
          <w:b w:val="0"/>
          <w:bCs w:val="0"/>
          <w:i w:val="0"/>
          <w:iCs w:val="0"/>
          <w:caps w:val="0"/>
          <w:smallCaps w:val="0"/>
          <w:noProof w:val="0"/>
          <w:color w:val="000000" w:themeColor="text1" w:themeTint="FF" w:themeShade="FF"/>
          <w:sz w:val="24"/>
          <w:szCs w:val="24"/>
          <w:lang w:val="en-US"/>
        </w:rPr>
        <w:t>A space for things that we need to discuss in future meetings.</w:t>
      </w:r>
    </w:p>
    <w:p w:rsidR="21F1C7C1" w:rsidP="21F1C7C1" w:rsidRDefault="21F1C7C1" w14:paraId="3B1DA947" w14:textId="1824B035">
      <w:pPr>
        <w:pStyle w:val="ListParagraph"/>
        <w:keepNext w:val="0"/>
        <w:keepLines w:val="0"/>
        <w:widowControl w:val="0"/>
        <w:numPr>
          <w:ilvl w:val="0"/>
          <w:numId w:val="2"/>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21F1C7C1" w:rsidR="21F1C7C1">
        <w:rPr>
          <w:rFonts w:ascii="Calibri" w:hAnsi="Calibri" w:eastAsia="Calibri" w:cs="Calibri"/>
          <w:b w:val="0"/>
          <w:bCs w:val="0"/>
          <w:i w:val="0"/>
          <w:iCs w:val="0"/>
          <w:caps w:val="0"/>
          <w:smallCaps w:val="0"/>
          <w:noProof w:val="0"/>
          <w:color w:val="000000" w:themeColor="text1" w:themeTint="FF" w:themeShade="FF"/>
          <w:sz w:val="24"/>
          <w:szCs w:val="24"/>
          <w:lang w:val="en-US"/>
        </w:rPr>
        <w:t>Summer: develop alternative class assignments for accessible, emerging tech ahead of Title II</w:t>
      </w:r>
    </w:p>
    <w:p w:rsidR="21F1C7C1" w:rsidP="21F1C7C1" w:rsidRDefault="21F1C7C1" w14:paraId="72B0EA2D" w14:textId="345AE917">
      <w:pPr>
        <w:pStyle w:val="ListParagraph"/>
        <w:keepNext w:val="0"/>
        <w:keepLines w:val="0"/>
        <w:widowControl w:val="0"/>
        <w:numPr>
          <w:ilvl w:val="0"/>
          <w:numId w:val="2"/>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21F1C7C1" w:rsidR="21F1C7C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Emails have gone unanswered in the shared inbox. How do we fix this?  </w:t>
      </w:r>
    </w:p>
    <w:p w:rsidR="21F1C7C1" w:rsidP="21F1C7C1" w:rsidRDefault="21F1C7C1" w14:paraId="2382DAD6" w14:textId="17D5F5FC">
      <w:pPr>
        <w:pStyle w:val="ListParagraph"/>
        <w:keepNext w:val="0"/>
        <w:keepLines w:val="0"/>
        <w:widowControl w:val="0"/>
        <w:numPr>
          <w:ilvl w:val="0"/>
          <w:numId w:val="2"/>
        </w:numPr>
        <w:bidi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21F1C7C1" w:rsidR="21F1C7C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Discuss games and emerging tech: </w:t>
      </w:r>
      <w:hyperlink r:id="Rb8ef380f85b04ece">
        <w:r w:rsidRPr="21F1C7C1" w:rsidR="21F1C7C1">
          <w:rPr>
            <w:rStyle w:val="Hyperlink"/>
            <w:rFonts w:ascii="Calibri" w:hAnsi="Calibri" w:eastAsia="Calibri" w:cs="Calibri"/>
            <w:b w:val="0"/>
            <w:bCs w:val="0"/>
            <w:i w:val="0"/>
            <w:iCs w:val="0"/>
            <w:caps w:val="0"/>
            <w:smallCaps w:val="0"/>
            <w:strike w:val="0"/>
            <w:dstrike w:val="0"/>
            <w:noProof w:val="0"/>
            <w:sz w:val="24"/>
            <w:szCs w:val="24"/>
            <w:lang w:val="en-US"/>
          </w:rPr>
          <w:t>Humanities, Entertainment, Arts, and Technology</w:t>
        </w:r>
      </w:hyperlink>
      <w:r w:rsidRPr="21F1C7C1" w:rsidR="21F1C7C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a new initiative on campus. Who are the other communities working in game design? What is the library currently doing to support these communities? How can the library contribute to these conversations?</w:t>
      </w:r>
    </w:p>
    <w:p w:rsidR="21F1C7C1" w:rsidP="21F1C7C1" w:rsidRDefault="21F1C7C1" w14:paraId="1C562DDB" w14:textId="29DA4A61">
      <w:pPr>
        <w:pStyle w:val="ListParagraph"/>
        <w:keepNext w:val="0"/>
        <w:keepLines w:val="0"/>
        <w:widowControl w:val="0"/>
        <w:numPr>
          <w:ilvl w:val="0"/>
          <w:numId w:val="2"/>
        </w:numPr>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1F1C7C1" w:rsidR="21F1C7C1">
        <w:rPr>
          <w:rFonts w:ascii="Calibri" w:hAnsi="Calibri" w:eastAsia="Calibri" w:cs="Calibri"/>
          <w:b w:val="0"/>
          <w:bCs w:val="0"/>
          <w:i w:val="0"/>
          <w:iCs w:val="0"/>
          <w:caps w:val="0"/>
          <w:smallCaps w:val="0"/>
          <w:noProof w:val="0"/>
          <w:color w:val="000000" w:themeColor="text1" w:themeTint="FF" w:themeShade="FF"/>
          <w:sz w:val="24"/>
          <w:szCs w:val="24"/>
          <w:lang w:val="en-US"/>
        </w:rPr>
        <w:t>Fall: assessment projects to study emerging tech spaces and assessing digital scholarship needs</w:t>
      </w:r>
    </w:p>
    <w:p w:rsidR="21F1C7C1" w:rsidP="21F1C7C1" w:rsidRDefault="21F1C7C1" w14:paraId="0037C58A" w14:textId="11E15148">
      <w:pPr>
        <w:pStyle w:val="Normal"/>
        <w:keepNext w:val="0"/>
        <w:keepLines w:val="0"/>
        <w:widowControl w:val="0"/>
        <w:bidi w:val="0"/>
        <w:rPr>
          <w:noProof w:val="0"/>
          <w:sz w:val="24"/>
          <w:szCs w:val="24"/>
          <w:lang w:val="en-US"/>
        </w:rPr>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9">
    <w:nsid w:val="6053796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4da7c2a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23efef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a0b82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6efa4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5b412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d953b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94eab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d187ab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330C759"/>
    <w:rsid w:val="098EE25C"/>
    <w:rsid w:val="0A5DCAC4"/>
    <w:rsid w:val="164388A6"/>
    <w:rsid w:val="1B8E9479"/>
    <w:rsid w:val="20CC5CD6"/>
    <w:rsid w:val="20E32F10"/>
    <w:rsid w:val="21F1C7C1"/>
    <w:rsid w:val="281E5BEF"/>
    <w:rsid w:val="29F5370E"/>
    <w:rsid w:val="31C896AA"/>
    <w:rsid w:val="39BA5F51"/>
    <w:rsid w:val="3A9E35EE"/>
    <w:rsid w:val="418045C5"/>
    <w:rsid w:val="423A4D8B"/>
    <w:rsid w:val="44B28C07"/>
    <w:rsid w:val="4DDA9340"/>
    <w:rsid w:val="51703904"/>
    <w:rsid w:val="520E7ED5"/>
    <w:rsid w:val="53D6C6D2"/>
    <w:rsid w:val="543FAB11"/>
    <w:rsid w:val="544A61D6"/>
    <w:rsid w:val="58773FA2"/>
    <w:rsid w:val="5B412BBB"/>
    <w:rsid w:val="5F7609C4"/>
    <w:rsid w:val="630466BC"/>
    <w:rsid w:val="64405FCD"/>
    <w:rsid w:val="697CD16E"/>
    <w:rsid w:val="69BF14D8"/>
    <w:rsid w:val="69E050BC"/>
    <w:rsid w:val="6A239005"/>
    <w:rsid w:val="6D170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54134ce2b2364674" /><Relationship Type="http://schemas.openxmlformats.org/officeDocument/2006/relationships/hyperlink" Target="https://calendars.illinois.edu/detail/5093/33504030" TargetMode="External" Id="Rb8ef380f85b04ece" /><Relationship Type="http://schemas.openxmlformats.org/officeDocument/2006/relationships/hyperlink" Target="https://uofi.box.com/s/js83tiv5sgt205przyvi9z1xm2dc9v9j" TargetMode="External" Id="R9ee438f45b374df6" /><Relationship Type="http://schemas.openxmlformats.org/officeDocument/2006/relationships/hyperlink" Target="https://sr.ithaka.org/blog/integrating-ai-literacy-into-the-curricula/" TargetMode="External" Id="R88e61c93094f4976" /><Relationship Type="http://schemas.openxmlformats.org/officeDocument/2006/relationships/hyperlink" Target="https://www.libraryjournal.com/story/mary-ton-movers-shakers-2025-educators" TargetMode="External" Id="Ra90f3485ec124572" /><Relationship Type="http://schemas.openxmlformats.org/officeDocument/2006/relationships/hyperlink" Target="https://scholarslab.lib.virginia.edu/about/" TargetMode="External" Id="R2f8fd313d2a748e2" /><Relationship Type="http://schemas.openxmlformats.org/officeDocument/2006/relationships/hyperlink" Target="https://scholarslab.lib.virginia.edu/charter/" TargetMode="External" Id="R758d30773efe4d40" /><Relationship Type="http://schemas.openxmlformats.org/officeDocument/2006/relationships/hyperlink" Target="https://works.hcommons.org/records/mnzk3-j8m82" TargetMode="External" Id="R148d4238593e4eb5" /><Relationship Type="http://schemas.openxmlformats.org/officeDocument/2006/relationships/hyperlink" Target="https://uofi.box.com/s/95oolr89ocd41kxssu5ikz5ptviz8tlu" TargetMode="External" Id="R0c1fa838139d4c24" /><Relationship Type="http://schemas.openxmlformats.org/officeDocument/2006/relationships/hyperlink" Target="https://digitalaccessibility.illinois.edu/" TargetMode="External" Id="R834e951315a440a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33</revision>
  <dcterms:created xsi:type="dcterms:W3CDTF">2018-02-09T21:34:00.0000000Z</dcterms:created>
  <dcterms:modified xsi:type="dcterms:W3CDTF">2025-06-16T15:30:52.9108191Z</dcterms:modified>
</coreProperties>
</file>