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84DDA8" w14:textId="116D2620" w:rsidR="006D72D7" w:rsidRDefault="00EC601B" w:rsidP="00EC601B">
      <w:pPr>
        <w:pStyle w:val="NoSpacing"/>
      </w:pPr>
      <w:r>
        <w:t>EXECUTIVE COMMITTEE</w:t>
      </w:r>
    </w:p>
    <w:p w14:paraId="2A0ECD33" w14:textId="0DF35EB4" w:rsidR="00EC601B" w:rsidRDefault="00847020" w:rsidP="00EC601B">
      <w:pPr>
        <w:pStyle w:val="NoSpacing"/>
      </w:pPr>
      <w:r>
        <w:t>MINUTES</w:t>
      </w:r>
    </w:p>
    <w:p w14:paraId="27E48D4A" w14:textId="273FA2AC" w:rsidR="00EC601B" w:rsidRDefault="00EC601B" w:rsidP="00EC601B">
      <w:pPr>
        <w:pStyle w:val="NoSpacing"/>
      </w:pPr>
      <w:r>
        <w:t>September 8, 2025</w:t>
      </w:r>
    </w:p>
    <w:p w14:paraId="5CB6BC3B" w14:textId="4BF6207B" w:rsidR="00EC601B" w:rsidRDefault="00EC601B" w:rsidP="00EC601B">
      <w:pPr>
        <w:pStyle w:val="NoSpacing"/>
      </w:pPr>
      <w:r>
        <w:t>1:30-</w:t>
      </w:r>
      <w:r w:rsidR="00E719A6">
        <w:t>2:3</w:t>
      </w:r>
      <w:r>
        <w:t>0 p.m.</w:t>
      </w:r>
    </w:p>
    <w:p w14:paraId="1003465E" w14:textId="5D14459B" w:rsidR="00EC601B" w:rsidRDefault="00EC601B" w:rsidP="00EC601B">
      <w:pPr>
        <w:pStyle w:val="NoSpacing"/>
      </w:pPr>
      <w:r>
        <w:t>Main Library 323c</w:t>
      </w:r>
    </w:p>
    <w:p w14:paraId="003FEE48" w14:textId="77777777" w:rsidR="00847020" w:rsidRDefault="00847020" w:rsidP="00EC601B">
      <w:pPr>
        <w:pStyle w:val="NoSpacing"/>
      </w:pPr>
    </w:p>
    <w:p w14:paraId="63A81C1B" w14:textId="3C15FE47" w:rsidR="00847020" w:rsidRDefault="00847020" w:rsidP="00EC601B">
      <w:pPr>
        <w:pStyle w:val="NoSpacing"/>
      </w:pPr>
      <w:r>
        <w:t>Attendance: Claire</w:t>
      </w:r>
      <w:r w:rsidR="00897C6C">
        <w:t xml:space="preserve"> Stewart (Chair), Nancy O’Brien (Vice Chair), Sara Benson (Secretary), Paula Carns, MJ Han, Jenny Maddox Abbott, </w:t>
      </w:r>
      <w:r>
        <w:t>Mara</w:t>
      </w:r>
      <w:r w:rsidR="00897C6C">
        <w:t xml:space="preserve"> Thacker</w:t>
      </w:r>
      <w:r>
        <w:t>, Sarah W</w:t>
      </w:r>
      <w:r w:rsidR="00897C6C">
        <w:t>illiams, Beth Lewis (recording); Invited:</w:t>
      </w:r>
      <w:r>
        <w:t xml:space="preserve"> Mary L</w:t>
      </w:r>
      <w:r w:rsidR="00897C6C">
        <w:t>askowski</w:t>
      </w:r>
    </w:p>
    <w:p w14:paraId="5BD553E3" w14:textId="77777777" w:rsidR="00EC601B" w:rsidRDefault="00EC601B" w:rsidP="00EC601B">
      <w:pPr>
        <w:pStyle w:val="NoSpacing"/>
      </w:pPr>
    </w:p>
    <w:p w14:paraId="4DCA7D17" w14:textId="72AF0E9E" w:rsidR="00EC601B" w:rsidRDefault="00EC601B" w:rsidP="00EC601B">
      <w:pPr>
        <w:pStyle w:val="NoSpacing"/>
        <w:numPr>
          <w:ilvl w:val="0"/>
          <w:numId w:val="2"/>
        </w:numPr>
      </w:pPr>
      <w:r>
        <w:t>Dean’s Update</w:t>
      </w:r>
    </w:p>
    <w:p w14:paraId="1D8D9C6A" w14:textId="0B6C091F" w:rsidR="00847020" w:rsidRDefault="435BEA7F" w:rsidP="00847020">
      <w:pPr>
        <w:pStyle w:val="NoSpacing"/>
        <w:numPr>
          <w:ilvl w:val="1"/>
          <w:numId w:val="2"/>
        </w:numPr>
      </w:pPr>
      <w:r>
        <w:t>LCP / LSSC meetings and issues with insufficient committee volunteers</w:t>
      </w:r>
    </w:p>
    <w:p w14:paraId="4BA528D5" w14:textId="0D493442" w:rsidR="00847020" w:rsidRDefault="4924C931" w:rsidP="00847020">
      <w:pPr>
        <w:pStyle w:val="NoSpacing"/>
        <w:numPr>
          <w:ilvl w:val="1"/>
          <w:numId w:val="2"/>
        </w:numPr>
      </w:pPr>
      <w:r>
        <w:t>Furniture requests – Tim Newman developing a proposal for an official request process for both public and employee furniture</w:t>
      </w:r>
    </w:p>
    <w:p w14:paraId="1214F39C" w14:textId="0D9B5B47" w:rsidR="00847020" w:rsidRDefault="4924C931" w:rsidP="00847020">
      <w:pPr>
        <w:pStyle w:val="NoSpacing"/>
        <w:numPr>
          <w:ilvl w:val="1"/>
          <w:numId w:val="2"/>
        </w:numPr>
      </w:pPr>
      <w:r>
        <w:t>Information about the Main Library roof project will be shared as soon as Tim Newman has final information about scheduling</w:t>
      </w:r>
    </w:p>
    <w:p w14:paraId="62E699BD" w14:textId="00D9B3F4" w:rsidR="00847020" w:rsidRDefault="4924C931" w:rsidP="00847020">
      <w:pPr>
        <w:pStyle w:val="NoSpacing"/>
        <w:numPr>
          <w:ilvl w:val="1"/>
          <w:numId w:val="2"/>
        </w:numPr>
      </w:pPr>
      <w:r>
        <w:t xml:space="preserve">Tenure/Tenure Track Library Faculty have been added to Graduate College Faculty </w:t>
      </w:r>
    </w:p>
    <w:p w14:paraId="056043C6" w14:textId="75C1348B" w:rsidR="00847020" w:rsidRDefault="00847020" w:rsidP="00847020">
      <w:pPr>
        <w:pStyle w:val="NoSpacing"/>
        <w:numPr>
          <w:ilvl w:val="1"/>
          <w:numId w:val="2"/>
        </w:numPr>
      </w:pPr>
      <w:r>
        <w:t>S</w:t>
      </w:r>
      <w:r w:rsidR="008E6135">
        <w:t>enio</w:t>
      </w:r>
      <w:r>
        <w:t>r Admin</w:t>
      </w:r>
      <w:r w:rsidR="008E6135">
        <w:t>istration Team</w:t>
      </w:r>
      <w:r>
        <w:t xml:space="preserve"> / EC to do list</w:t>
      </w:r>
    </w:p>
    <w:p w14:paraId="74592AEF" w14:textId="25F59DD8" w:rsidR="00847020" w:rsidRDefault="00847020" w:rsidP="00847020">
      <w:pPr>
        <w:pStyle w:val="NoSpacing"/>
        <w:numPr>
          <w:ilvl w:val="2"/>
          <w:numId w:val="2"/>
        </w:numPr>
      </w:pPr>
      <w:r>
        <w:t>C</w:t>
      </w:r>
      <w:r w:rsidR="008E6135">
        <w:t>reate c</w:t>
      </w:r>
      <w:r>
        <w:t>harge for Library Leadership Group</w:t>
      </w:r>
    </w:p>
    <w:p w14:paraId="4D0BE876" w14:textId="114492D0" w:rsidR="00847020" w:rsidRDefault="4924C931" w:rsidP="00847020">
      <w:pPr>
        <w:pStyle w:val="NoSpacing"/>
        <w:numPr>
          <w:ilvl w:val="2"/>
          <w:numId w:val="2"/>
        </w:numPr>
      </w:pPr>
      <w:r>
        <w:t>Complete re-org of Library organizational structure to match current needs</w:t>
      </w:r>
    </w:p>
    <w:p w14:paraId="2CD35A5C" w14:textId="5535F8DC" w:rsidR="00847020" w:rsidRDefault="00847020" w:rsidP="00847020">
      <w:pPr>
        <w:pStyle w:val="NoSpacing"/>
        <w:numPr>
          <w:ilvl w:val="2"/>
          <w:numId w:val="2"/>
        </w:numPr>
      </w:pPr>
      <w:r>
        <w:t xml:space="preserve">Committees – </w:t>
      </w:r>
      <w:r w:rsidR="008E6135">
        <w:t xml:space="preserve">review charges and necessity </w:t>
      </w:r>
    </w:p>
    <w:p w14:paraId="79621A9E" w14:textId="6CB08587" w:rsidR="00847020" w:rsidRDefault="00847020" w:rsidP="008E6135">
      <w:pPr>
        <w:pStyle w:val="NoSpacing"/>
        <w:numPr>
          <w:ilvl w:val="2"/>
          <w:numId w:val="2"/>
        </w:numPr>
      </w:pPr>
      <w:r>
        <w:t>Strategic planning</w:t>
      </w:r>
    </w:p>
    <w:p w14:paraId="4306C62D" w14:textId="6D4F2D4B" w:rsidR="004D36A8" w:rsidRDefault="4924C931" w:rsidP="004D36A8">
      <w:pPr>
        <w:pStyle w:val="NoSpacing"/>
        <w:numPr>
          <w:ilvl w:val="1"/>
          <w:numId w:val="2"/>
        </w:numPr>
      </w:pPr>
      <w:r>
        <w:t>January recognition event will have an hour of library-wide planning activity, specific focus TBD</w:t>
      </w:r>
    </w:p>
    <w:p w14:paraId="26D3993F" w14:textId="17244AD4" w:rsidR="004D36A8" w:rsidRDefault="4924C931" w:rsidP="004D36A8">
      <w:pPr>
        <w:pStyle w:val="NoSpacing"/>
        <w:numPr>
          <w:ilvl w:val="1"/>
          <w:numId w:val="2"/>
        </w:numPr>
      </w:pPr>
      <w:r>
        <w:t>Main Library space plan task force kicking off – Lisa Romero will Chair</w:t>
      </w:r>
    </w:p>
    <w:p w14:paraId="019E36FA" w14:textId="58553467" w:rsidR="004D36A8" w:rsidRDefault="4924C931" w:rsidP="004D36A8">
      <w:pPr>
        <w:pStyle w:val="NoSpacing"/>
        <w:numPr>
          <w:ilvl w:val="1"/>
          <w:numId w:val="2"/>
        </w:numPr>
      </w:pPr>
      <w:r>
        <w:t>Dean’s office will send an update once all Committee members and Chairs have been identified for the year</w:t>
      </w:r>
    </w:p>
    <w:p w14:paraId="5375214F" w14:textId="6C4F8B6F" w:rsidR="004D36A8" w:rsidRDefault="4924C931" w:rsidP="004D36A8">
      <w:pPr>
        <w:pStyle w:val="NoSpacing"/>
        <w:numPr>
          <w:ilvl w:val="1"/>
          <w:numId w:val="2"/>
        </w:numPr>
      </w:pPr>
      <w:r>
        <w:t>How do we revisit hiring priorities?</w:t>
      </w:r>
    </w:p>
    <w:p w14:paraId="08D12154" w14:textId="115139A3" w:rsidR="00FA7E87" w:rsidRDefault="4924C931" w:rsidP="004D36A8">
      <w:pPr>
        <w:pStyle w:val="NoSpacing"/>
        <w:numPr>
          <w:ilvl w:val="2"/>
          <w:numId w:val="2"/>
        </w:numPr>
      </w:pPr>
      <w:r>
        <w:t xml:space="preserve">EC advised focusing the call for revisions and new proposals </w:t>
      </w:r>
      <w:r w:rsidR="00CE0F05">
        <w:t>to</w:t>
      </w:r>
      <w:r>
        <w:t xml:space="preserve"> unit heads </w:t>
      </w:r>
    </w:p>
    <w:p w14:paraId="4EA362E7" w14:textId="374FCA07" w:rsidR="00B87FAA" w:rsidRDefault="4924C931" w:rsidP="00B87FAA">
      <w:pPr>
        <w:pStyle w:val="NoSpacing"/>
        <w:numPr>
          <w:ilvl w:val="1"/>
          <w:numId w:val="2"/>
        </w:numPr>
      </w:pPr>
      <w:r>
        <w:t>When using the Library’s name on any external events or partnerships, it must be approved by the Dean, and the Chancellor’s Office has asked us to keep them apprised, in particular if any of the events are likely to attract notice in our current heightened environment</w:t>
      </w:r>
    </w:p>
    <w:p w14:paraId="74F3C16F" w14:textId="39340742" w:rsidR="00B87FAA" w:rsidRDefault="4924C931" w:rsidP="00B87FAA">
      <w:pPr>
        <w:pStyle w:val="NoSpacing"/>
        <w:numPr>
          <w:ilvl w:val="1"/>
          <w:numId w:val="2"/>
        </w:numPr>
      </w:pPr>
      <w:r>
        <w:t>First Senate Library Committee meeting last week – 3 new students on committee</w:t>
      </w:r>
    </w:p>
    <w:p w14:paraId="243B4411" w14:textId="03BA44A6" w:rsidR="00B87FAA" w:rsidRDefault="00B87FAA" w:rsidP="00B87FAA">
      <w:pPr>
        <w:pStyle w:val="NoSpacing"/>
        <w:numPr>
          <w:ilvl w:val="1"/>
          <w:numId w:val="2"/>
        </w:numPr>
      </w:pPr>
      <w:r>
        <w:t xml:space="preserve">New chancellor will bring New </w:t>
      </w:r>
      <w:r w:rsidR="00897C6C">
        <w:t>B</w:t>
      </w:r>
      <w:r>
        <w:t xml:space="preserve">oard of </w:t>
      </w:r>
      <w:r w:rsidR="00897C6C">
        <w:t>T</w:t>
      </w:r>
      <w:r>
        <w:t>rustees</w:t>
      </w:r>
      <w:r w:rsidR="00897C6C">
        <w:t xml:space="preserve"> member</w:t>
      </w:r>
      <w:r>
        <w:t xml:space="preserve"> on campus to visit </w:t>
      </w:r>
      <w:r w:rsidR="00897C6C">
        <w:t>RBML</w:t>
      </w:r>
    </w:p>
    <w:p w14:paraId="204F2656" w14:textId="7B64354C" w:rsidR="00EC601B" w:rsidRDefault="00EC601B" w:rsidP="00EC601B">
      <w:pPr>
        <w:pStyle w:val="NoSpacing"/>
        <w:numPr>
          <w:ilvl w:val="0"/>
          <w:numId w:val="2"/>
        </w:numPr>
      </w:pPr>
      <w:r>
        <w:t>Question Time</w:t>
      </w:r>
    </w:p>
    <w:p w14:paraId="7774C94E" w14:textId="724E7826" w:rsidR="00EC601B" w:rsidRDefault="6E025FEC" w:rsidP="00EC601B">
      <w:pPr>
        <w:pStyle w:val="NoSpacing"/>
        <w:numPr>
          <w:ilvl w:val="0"/>
          <w:numId w:val="2"/>
        </w:numPr>
      </w:pPr>
      <w:r>
        <w:t>Approve minutes: August 25, 2025 – Nancy O’Brien moved to approve, Mara Thacker seconded</w:t>
      </w:r>
    </w:p>
    <w:p w14:paraId="60AF8C1A" w14:textId="45A75AA5" w:rsidR="00EC601B" w:rsidRDefault="063AE50D" w:rsidP="00EC601B">
      <w:pPr>
        <w:pStyle w:val="NoSpacing"/>
        <w:numPr>
          <w:ilvl w:val="0"/>
          <w:numId w:val="2"/>
        </w:numPr>
      </w:pPr>
      <w:r>
        <w:t>New Business</w:t>
      </w:r>
    </w:p>
    <w:p w14:paraId="5D2A0477" w14:textId="5BDB3135" w:rsidR="62CCC73A" w:rsidRDefault="4924C931" w:rsidP="063AE50D">
      <w:pPr>
        <w:pStyle w:val="NoSpacing"/>
        <w:numPr>
          <w:ilvl w:val="1"/>
          <w:numId w:val="2"/>
        </w:numPr>
      </w:pPr>
      <w:r>
        <w:lastRenderedPageBreak/>
        <w:t>Discussion of revised faculty evaluation process document and next steps</w:t>
      </w:r>
    </w:p>
    <w:p w14:paraId="2970F3A1" w14:textId="5559CCAF" w:rsidR="007A2ABF" w:rsidRDefault="4924C931" w:rsidP="00FA7E87">
      <w:pPr>
        <w:pStyle w:val="NoSpacing"/>
        <w:numPr>
          <w:ilvl w:val="1"/>
          <w:numId w:val="2"/>
        </w:numPr>
      </w:pPr>
      <w:r>
        <w:t xml:space="preserve">Consistency and persistent access to documentation coming from Library Administration is not reliably saved in one place. Discussion of possible remedies to address this </w:t>
      </w:r>
    </w:p>
    <w:p w14:paraId="6D22165B" w14:textId="77777777" w:rsidR="00EC601B" w:rsidRDefault="00EC601B" w:rsidP="00EC601B">
      <w:pPr>
        <w:pStyle w:val="NoSpacing"/>
      </w:pPr>
    </w:p>
    <w:p w14:paraId="4169C119" w14:textId="1DDF43CA" w:rsidR="009F7782" w:rsidRDefault="009F7782" w:rsidP="00EC601B">
      <w:pPr>
        <w:pStyle w:val="NoSpacing"/>
      </w:pPr>
      <w:r>
        <w:t>Action Items:</w:t>
      </w:r>
    </w:p>
    <w:p w14:paraId="5355F280" w14:textId="77777777" w:rsidR="009F7782" w:rsidRDefault="009F7782" w:rsidP="00EC601B">
      <w:pPr>
        <w:pStyle w:val="NoSpacing"/>
      </w:pPr>
    </w:p>
    <w:p w14:paraId="28BE5E21" w14:textId="1121A8D0" w:rsidR="00EC601B" w:rsidRDefault="00EC601B" w:rsidP="00EC601B">
      <w:pPr>
        <w:pStyle w:val="NoSpacing"/>
      </w:pPr>
      <w:r>
        <w:t>Parking Lot:</w:t>
      </w:r>
    </w:p>
    <w:p w14:paraId="17535389" w14:textId="44FBEB03" w:rsidR="00EC601B" w:rsidRDefault="00EC601B" w:rsidP="00EC601B">
      <w:pPr>
        <w:pStyle w:val="NoSpacing"/>
      </w:pPr>
      <w:r>
        <w:t xml:space="preserve">Review Unit Head Job Expiration Dates </w:t>
      </w:r>
    </w:p>
    <w:p w14:paraId="6AD36F58" w14:textId="110BC5FB" w:rsidR="00EC601B" w:rsidRDefault="00EC601B" w:rsidP="00EC601B">
      <w:pPr>
        <w:pStyle w:val="NoSpacing"/>
      </w:pPr>
      <w:r>
        <w:t>Planning an Academic Freedom Discussion</w:t>
      </w:r>
    </w:p>
    <w:sectPr w:rsidR="00EC60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431C2"/>
    <w:multiLevelType w:val="hybridMultilevel"/>
    <w:tmpl w:val="E842BD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F720B57"/>
    <w:multiLevelType w:val="hybridMultilevel"/>
    <w:tmpl w:val="2368A5E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E5252E4"/>
    <w:multiLevelType w:val="hybridMultilevel"/>
    <w:tmpl w:val="EC2605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59356231">
    <w:abstractNumId w:val="2"/>
  </w:num>
  <w:num w:numId="2" w16cid:durableId="661392401">
    <w:abstractNumId w:val="1"/>
  </w:num>
  <w:num w:numId="3" w16cid:durableId="1728257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01B"/>
    <w:rsid w:val="001D2935"/>
    <w:rsid w:val="003422A0"/>
    <w:rsid w:val="003B059F"/>
    <w:rsid w:val="00441208"/>
    <w:rsid w:val="004D36A8"/>
    <w:rsid w:val="006111DB"/>
    <w:rsid w:val="0062774F"/>
    <w:rsid w:val="006B5548"/>
    <w:rsid w:val="006D72D7"/>
    <w:rsid w:val="006E1A17"/>
    <w:rsid w:val="007523ED"/>
    <w:rsid w:val="00762AA7"/>
    <w:rsid w:val="007864C9"/>
    <w:rsid w:val="007A2ABF"/>
    <w:rsid w:val="00847020"/>
    <w:rsid w:val="00897C6C"/>
    <w:rsid w:val="008E6135"/>
    <w:rsid w:val="009F7782"/>
    <w:rsid w:val="00A9713E"/>
    <w:rsid w:val="00B87FAA"/>
    <w:rsid w:val="00CE0F05"/>
    <w:rsid w:val="00D53118"/>
    <w:rsid w:val="00E719A6"/>
    <w:rsid w:val="00EC601B"/>
    <w:rsid w:val="00FA7E87"/>
    <w:rsid w:val="063AE50D"/>
    <w:rsid w:val="103C510D"/>
    <w:rsid w:val="172EAA9C"/>
    <w:rsid w:val="1BA6A602"/>
    <w:rsid w:val="302023EB"/>
    <w:rsid w:val="3735014A"/>
    <w:rsid w:val="3F914061"/>
    <w:rsid w:val="41B13ADE"/>
    <w:rsid w:val="41CFED4A"/>
    <w:rsid w:val="435BEA7F"/>
    <w:rsid w:val="4924C931"/>
    <w:rsid w:val="519EBFA9"/>
    <w:rsid w:val="619F72E1"/>
    <w:rsid w:val="62CCC73A"/>
    <w:rsid w:val="6E025F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8B746"/>
  <w15:chartTrackingRefBased/>
  <w15:docId w15:val="{5D0816BD-86AF-4C30-BDB7-951F9C5F2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60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C60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C60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C60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C60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C60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60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60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60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60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C60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C60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C60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C60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C60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60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60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601B"/>
    <w:rPr>
      <w:rFonts w:eastAsiaTheme="majorEastAsia" w:cstheme="majorBidi"/>
      <w:color w:val="272727" w:themeColor="text1" w:themeTint="D8"/>
    </w:rPr>
  </w:style>
  <w:style w:type="paragraph" w:styleId="Title">
    <w:name w:val="Title"/>
    <w:basedOn w:val="Normal"/>
    <w:next w:val="Normal"/>
    <w:link w:val="TitleChar"/>
    <w:uiPriority w:val="10"/>
    <w:qFormat/>
    <w:rsid w:val="00EC60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60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60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60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601B"/>
    <w:pPr>
      <w:spacing w:before="160"/>
      <w:jc w:val="center"/>
    </w:pPr>
    <w:rPr>
      <w:i/>
      <w:iCs/>
      <w:color w:val="404040" w:themeColor="text1" w:themeTint="BF"/>
    </w:rPr>
  </w:style>
  <w:style w:type="character" w:customStyle="1" w:styleId="QuoteChar">
    <w:name w:val="Quote Char"/>
    <w:basedOn w:val="DefaultParagraphFont"/>
    <w:link w:val="Quote"/>
    <w:uiPriority w:val="29"/>
    <w:rsid w:val="00EC601B"/>
    <w:rPr>
      <w:i/>
      <w:iCs/>
      <w:color w:val="404040" w:themeColor="text1" w:themeTint="BF"/>
    </w:rPr>
  </w:style>
  <w:style w:type="paragraph" w:styleId="ListParagraph">
    <w:name w:val="List Paragraph"/>
    <w:basedOn w:val="Normal"/>
    <w:uiPriority w:val="34"/>
    <w:qFormat/>
    <w:rsid w:val="00EC601B"/>
    <w:pPr>
      <w:ind w:left="720"/>
      <w:contextualSpacing/>
    </w:pPr>
  </w:style>
  <w:style w:type="character" w:styleId="IntenseEmphasis">
    <w:name w:val="Intense Emphasis"/>
    <w:basedOn w:val="DefaultParagraphFont"/>
    <w:uiPriority w:val="21"/>
    <w:qFormat/>
    <w:rsid w:val="00EC601B"/>
    <w:rPr>
      <w:i/>
      <w:iCs/>
      <w:color w:val="0F4761" w:themeColor="accent1" w:themeShade="BF"/>
    </w:rPr>
  </w:style>
  <w:style w:type="paragraph" w:styleId="IntenseQuote">
    <w:name w:val="Intense Quote"/>
    <w:basedOn w:val="Normal"/>
    <w:next w:val="Normal"/>
    <w:link w:val="IntenseQuoteChar"/>
    <w:uiPriority w:val="30"/>
    <w:qFormat/>
    <w:rsid w:val="00EC60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C601B"/>
    <w:rPr>
      <w:i/>
      <w:iCs/>
      <w:color w:val="0F4761" w:themeColor="accent1" w:themeShade="BF"/>
    </w:rPr>
  </w:style>
  <w:style w:type="character" w:styleId="IntenseReference">
    <w:name w:val="Intense Reference"/>
    <w:basedOn w:val="DefaultParagraphFont"/>
    <w:uiPriority w:val="32"/>
    <w:qFormat/>
    <w:rsid w:val="00EC601B"/>
    <w:rPr>
      <w:b/>
      <w:bCs/>
      <w:smallCaps/>
      <w:color w:val="0F4761" w:themeColor="accent1" w:themeShade="BF"/>
      <w:spacing w:val="5"/>
    </w:rPr>
  </w:style>
  <w:style w:type="paragraph" w:styleId="NoSpacing">
    <w:name w:val="No Spacing"/>
    <w:uiPriority w:val="1"/>
    <w:qFormat/>
    <w:rsid w:val="00EC601B"/>
    <w:pPr>
      <w:spacing w:after="0" w:line="240" w:lineRule="auto"/>
    </w:pPr>
  </w:style>
  <w:style w:type="character" w:styleId="Hyperlink">
    <w:name w:val="Hyperlink"/>
    <w:basedOn w:val="DefaultParagraphFont"/>
    <w:uiPriority w:val="99"/>
    <w:unhideWhenUsed/>
    <w:rsid w:val="103C510D"/>
    <w:rPr>
      <w:color w:val="467886"/>
      <w:u w:val="single"/>
    </w:rPr>
  </w:style>
  <w:style w:type="paragraph" w:styleId="Revision">
    <w:name w:val="Revision"/>
    <w:hidden/>
    <w:uiPriority w:val="99"/>
    <w:semiHidden/>
    <w:rsid w:val="001D293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330</Words>
  <Characters>1881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Elizabeth Ann</dc:creator>
  <cp:keywords/>
  <dc:description/>
  <cp:lastModifiedBy>Lewis, Elizabeth Ann</cp:lastModifiedBy>
  <cp:revision>24</cp:revision>
  <dcterms:created xsi:type="dcterms:W3CDTF">2025-09-02T21:26:00Z</dcterms:created>
  <dcterms:modified xsi:type="dcterms:W3CDTF">2025-09-26T21:34:00Z</dcterms:modified>
</cp:coreProperties>
</file>