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3825C3F8" w:rsidR="00AE3ED8" w:rsidRDefault="00672916" w:rsidP="00AE3ED8">
      <w:pPr>
        <w:jc w:val="center"/>
        <w:rPr>
          <w:b/>
          <w:sz w:val="32"/>
          <w:szCs w:val="32"/>
        </w:rPr>
      </w:pPr>
      <w:r>
        <w:rPr>
          <w:b/>
          <w:sz w:val="32"/>
          <w:szCs w:val="32"/>
        </w:rPr>
        <w:t>September 27</w:t>
      </w:r>
      <w:r w:rsidRPr="00672916">
        <w:rPr>
          <w:b/>
          <w:sz w:val="32"/>
          <w:szCs w:val="32"/>
          <w:vertAlign w:val="superscript"/>
        </w:rPr>
        <w:t>th</w:t>
      </w:r>
      <w:r w:rsidR="00CC1DD2">
        <w:rPr>
          <w:b/>
          <w:sz w:val="32"/>
          <w:szCs w:val="32"/>
        </w:rPr>
        <w:t>,</w:t>
      </w:r>
      <w:r w:rsidR="009B1C75">
        <w:rPr>
          <w:b/>
          <w:sz w:val="32"/>
          <w:szCs w:val="32"/>
        </w:rPr>
        <w:t xml:space="preserve"> 2022</w:t>
      </w:r>
    </w:p>
    <w:p w14:paraId="7A235325" w14:textId="77777777" w:rsidR="00AE3ED8" w:rsidRDefault="00AE3ED8" w:rsidP="00AE3ED8">
      <w:pPr>
        <w:jc w:val="center"/>
        <w:rPr>
          <w:b/>
        </w:rPr>
      </w:pPr>
    </w:p>
    <w:p w14:paraId="3839A5AF" w14:textId="77777777" w:rsidR="00AE3ED8" w:rsidRDefault="00AE3ED8" w:rsidP="00AE3ED8">
      <w:pPr>
        <w:rPr>
          <w:b/>
        </w:rPr>
      </w:pPr>
    </w:p>
    <w:p w14:paraId="22159FD9" w14:textId="5DE40AF4" w:rsidR="00C90257" w:rsidRPr="00733399" w:rsidRDefault="00C90257" w:rsidP="00C90257">
      <w:pPr>
        <w:rPr>
          <w:bCs/>
        </w:rPr>
      </w:pPr>
      <w:r w:rsidRPr="00733399">
        <w:rPr>
          <w:bCs/>
        </w:rPr>
        <w:t>Present: Tom Teper</w:t>
      </w:r>
      <w:r w:rsidR="008E33D0">
        <w:rPr>
          <w:bCs/>
        </w:rPr>
        <w:t xml:space="preserve">, Kit Condill, Mike Dickinson, Cindy Ingold, George Gottschalk, Carissa Phillips, Esra Coskun, Wendy Shelburne, </w:t>
      </w:r>
      <w:r w:rsidR="00A60622">
        <w:rPr>
          <w:bCs/>
        </w:rPr>
        <w:t>Bill Mischo, Amy Fry</w:t>
      </w:r>
      <w:r w:rsidR="002910F2">
        <w:rPr>
          <w:bCs/>
        </w:rPr>
        <w:t>, Sarah Williams</w:t>
      </w:r>
      <w:r w:rsidR="000C4F38">
        <w:rPr>
          <w:bCs/>
        </w:rPr>
        <w:t xml:space="preserve">, Jenny Johnson, </w:t>
      </w:r>
    </w:p>
    <w:p w14:paraId="32A204D3" w14:textId="77777777" w:rsidR="00C90257" w:rsidRPr="00733399" w:rsidRDefault="00C90257" w:rsidP="00C90257">
      <w:pPr>
        <w:rPr>
          <w:bCs/>
        </w:rPr>
      </w:pPr>
    </w:p>
    <w:p w14:paraId="0C9FE6F3" w14:textId="741EA56A" w:rsidR="00C90257" w:rsidRPr="00733399" w:rsidRDefault="00C90257" w:rsidP="00C90257">
      <w:pPr>
        <w:rPr>
          <w:bCs/>
        </w:rPr>
      </w:pPr>
      <w:r w:rsidRPr="00733399">
        <w:rPr>
          <w:bCs/>
        </w:rPr>
        <w:t xml:space="preserve">Absent: </w:t>
      </w:r>
      <w:r w:rsidR="00F36FDE">
        <w:rPr>
          <w:bCs/>
        </w:rPr>
        <w:t xml:space="preserve">Celestina Savonius-Wroth, Jennifer Teper, Becky Smith, Cherie Weible, Mary Schlembach </w:t>
      </w:r>
    </w:p>
    <w:p w14:paraId="6D6BB903" w14:textId="77777777" w:rsidR="00C90257" w:rsidRPr="00733399" w:rsidRDefault="00C90257" w:rsidP="00C90257">
      <w:pPr>
        <w:rPr>
          <w:bCs/>
        </w:rPr>
      </w:pPr>
    </w:p>
    <w:p w14:paraId="58A5A5E5" w14:textId="77777777" w:rsidR="00C90257" w:rsidRPr="00733399" w:rsidRDefault="00C90257" w:rsidP="00C90257">
      <w:pPr>
        <w:rPr>
          <w:bCs/>
        </w:rPr>
      </w:pPr>
      <w:r w:rsidRPr="00733399">
        <w:rPr>
          <w:bCs/>
        </w:rPr>
        <w:t>Notetaker: Hannah Williams</w:t>
      </w:r>
    </w:p>
    <w:p w14:paraId="65DA1B21" w14:textId="77777777" w:rsidR="00C90257" w:rsidRPr="00733399" w:rsidRDefault="00C90257" w:rsidP="00C90257">
      <w:pPr>
        <w:rPr>
          <w:bCs/>
        </w:rPr>
      </w:pPr>
    </w:p>
    <w:p w14:paraId="7B4FB220" w14:textId="77777777" w:rsidR="00C90257" w:rsidRPr="00733399" w:rsidRDefault="00C90257" w:rsidP="00C90257">
      <w:pPr>
        <w:rPr>
          <w:b/>
          <w:bCs/>
        </w:rPr>
      </w:pPr>
      <w:r w:rsidRPr="00733399">
        <w:rPr>
          <w:b/>
          <w:bCs/>
        </w:rPr>
        <w:t>Agenda/Minutes</w:t>
      </w:r>
    </w:p>
    <w:p w14:paraId="3B718078" w14:textId="77777777" w:rsidR="00C90257" w:rsidRPr="00733399" w:rsidRDefault="00C90257" w:rsidP="00C90257">
      <w:pPr>
        <w:rPr>
          <w:bCs/>
        </w:rPr>
      </w:pPr>
      <w:r w:rsidRPr="00733399">
        <w:rPr>
          <w:bCs/>
        </w:rPr>
        <w:t xml:space="preserve">Tom opened the meeting asking for additions or changes to the agenda, and approval of last month’s meeting minutes.  Agenda and minutes unanimously approved. </w:t>
      </w:r>
    </w:p>
    <w:p w14:paraId="1695EC24" w14:textId="0C5A4567" w:rsidR="00AE3ED8" w:rsidRDefault="00AE3ED8" w:rsidP="00AE3ED8">
      <w:pPr>
        <w:rPr>
          <w:b/>
          <w:sz w:val="22"/>
          <w:szCs w:val="22"/>
        </w:rPr>
      </w:pPr>
    </w:p>
    <w:p w14:paraId="3D62DCF6" w14:textId="4D4CCFFC" w:rsidR="00AF24E9" w:rsidRDefault="00AF24E9" w:rsidP="00AF24E9">
      <w:pPr>
        <w:rPr>
          <w:b/>
          <w:sz w:val="22"/>
          <w:szCs w:val="22"/>
        </w:rPr>
      </w:pPr>
    </w:p>
    <w:p w14:paraId="3733D4F3" w14:textId="77777777" w:rsidR="00DF4885" w:rsidRDefault="00672916" w:rsidP="00C90257">
      <w:pPr>
        <w:rPr>
          <w:b/>
          <w:sz w:val="22"/>
          <w:szCs w:val="22"/>
        </w:rPr>
      </w:pPr>
      <w:r>
        <w:rPr>
          <w:b/>
          <w:sz w:val="22"/>
          <w:szCs w:val="22"/>
        </w:rPr>
        <w:t xml:space="preserve">Membership </w:t>
      </w:r>
      <w:r>
        <w:rPr>
          <w:b/>
          <w:sz w:val="22"/>
          <w:szCs w:val="22"/>
        </w:rPr>
        <w:tab/>
      </w:r>
    </w:p>
    <w:p w14:paraId="5E1BE0AF" w14:textId="426894FF" w:rsidR="009D3CA1" w:rsidRPr="00DF4885" w:rsidRDefault="00DF4885" w:rsidP="00DF4885">
      <w:pPr>
        <w:pStyle w:val="ListParagraph"/>
        <w:numPr>
          <w:ilvl w:val="0"/>
          <w:numId w:val="34"/>
        </w:numPr>
        <w:rPr>
          <w:b/>
          <w:sz w:val="22"/>
          <w:szCs w:val="22"/>
        </w:rPr>
      </w:pPr>
      <w:r>
        <w:rPr>
          <w:bCs/>
          <w:sz w:val="22"/>
          <w:szCs w:val="22"/>
        </w:rPr>
        <w:t xml:space="preserve">There will be some upcoming changes to membership. Kyle is currently on sabbatical, and Cindy will be going on sabbatical in November. Lisa will be taking over for Cindy. Mary will be taking over for Bill. Mike will be </w:t>
      </w:r>
      <w:r w:rsidR="003F507C">
        <w:rPr>
          <w:bCs/>
          <w:sz w:val="22"/>
          <w:szCs w:val="22"/>
        </w:rPr>
        <w:t>continuing</w:t>
      </w:r>
      <w:r>
        <w:rPr>
          <w:bCs/>
          <w:sz w:val="22"/>
          <w:szCs w:val="22"/>
        </w:rPr>
        <w:t xml:space="preserve"> in the committee. </w:t>
      </w:r>
    </w:p>
    <w:p w14:paraId="2410E6FE" w14:textId="77777777" w:rsidR="001C3A7B" w:rsidRDefault="001C3A7B" w:rsidP="00507185">
      <w:pPr>
        <w:ind w:left="720"/>
        <w:rPr>
          <w:b/>
          <w:sz w:val="22"/>
          <w:szCs w:val="22"/>
        </w:rPr>
      </w:pPr>
    </w:p>
    <w:p w14:paraId="4AF43FDA" w14:textId="17426B7C" w:rsidR="00DF4885" w:rsidRDefault="00507185" w:rsidP="00C90257">
      <w:pPr>
        <w:rPr>
          <w:b/>
          <w:sz w:val="22"/>
          <w:szCs w:val="22"/>
        </w:rPr>
      </w:pPr>
      <w:r>
        <w:rPr>
          <w:b/>
          <w:sz w:val="22"/>
          <w:szCs w:val="22"/>
        </w:rPr>
        <w:t>FY24 Budget Discussion</w:t>
      </w:r>
    </w:p>
    <w:p w14:paraId="18C720DE" w14:textId="438DFCB3" w:rsidR="00DF4885" w:rsidRDefault="00593D42" w:rsidP="00A60622">
      <w:pPr>
        <w:pStyle w:val="ListParagraph"/>
        <w:numPr>
          <w:ilvl w:val="0"/>
          <w:numId w:val="32"/>
        </w:numPr>
        <w:rPr>
          <w:bCs/>
          <w:sz w:val="22"/>
          <w:szCs w:val="22"/>
        </w:rPr>
      </w:pPr>
      <w:r>
        <w:rPr>
          <w:bCs/>
          <w:sz w:val="22"/>
          <w:szCs w:val="22"/>
        </w:rPr>
        <w:t>Last year</w:t>
      </w:r>
      <w:r w:rsidR="00DF4885">
        <w:rPr>
          <w:bCs/>
          <w:sz w:val="22"/>
          <w:szCs w:val="22"/>
        </w:rPr>
        <w:t xml:space="preserve"> the allocation from campus was enough </w:t>
      </w:r>
      <w:r>
        <w:rPr>
          <w:bCs/>
          <w:sz w:val="22"/>
          <w:szCs w:val="22"/>
        </w:rPr>
        <w:t>to cover half of the price increases with the remainder put aside into an inflation pool for FY24.</w:t>
      </w:r>
    </w:p>
    <w:p w14:paraId="273E1E16" w14:textId="3D7B61DB" w:rsidR="00A60622" w:rsidRDefault="00593D42" w:rsidP="00593D42">
      <w:pPr>
        <w:pStyle w:val="ListParagraph"/>
        <w:numPr>
          <w:ilvl w:val="0"/>
          <w:numId w:val="32"/>
        </w:numPr>
        <w:rPr>
          <w:bCs/>
          <w:sz w:val="22"/>
          <w:szCs w:val="22"/>
        </w:rPr>
      </w:pPr>
      <w:r>
        <w:rPr>
          <w:bCs/>
          <w:sz w:val="22"/>
          <w:szCs w:val="22"/>
        </w:rPr>
        <w:t>Some of the money from campus for FY24 is intended to be used for purchases that enhance student success. This means f</w:t>
      </w:r>
      <w:r w:rsidR="00A60622" w:rsidRPr="00593D42">
        <w:rPr>
          <w:bCs/>
          <w:sz w:val="22"/>
          <w:szCs w:val="22"/>
        </w:rPr>
        <w:t>or FY24 we can ask for additional funding to cover price increase</w:t>
      </w:r>
      <w:r>
        <w:rPr>
          <w:bCs/>
          <w:sz w:val="22"/>
          <w:szCs w:val="22"/>
        </w:rPr>
        <w:t xml:space="preserve">s, but there is no guarantee that we will receive it. </w:t>
      </w:r>
      <w:r w:rsidR="00A60622" w:rsidRPr="00593D42">
        <w:rPr>
          <w:bCs/>
          <w:sz w:val="22"/>
          <w:szCs w:val="22"/>
        </w:rPr>
        <w:t>We do need to prepare for the possibility to not receive any additional funding</w:t>
      </w:r>
      <w:r>
        <w:rPr>
          <w:bCs/>
          <w:sz w:val="22"/>
          <w:szCs w:val="22"/>
        </w:rPr>
        <w:t xml:space="preserve">. </w:t>
      </w:r>
    </w:p>
    <w:p w14:paraId="4165EB2C" w14:textId="51F479E1" w:rsidR="00593D42" w:rsidRDefault="00593D42" w:rsidP="00593D42">
      <w:pPr>
        <w:pStyle w:val="ListParagraph"/>
        <w:numPr>
          <w:ilvl w:val="0"/>
          <w:numId w:val="32"/>
        </w:numPr>
        <w:rPr>
          <w:bCs/>
          <w:sz w:val="22"/>
          <w:szCs w:val="22"/>
        </w:rPr>
      </w:pPr>
      <w:r>
        <w:rPr>
          <w:bCs/>
          <w:sz w:val="22"/>
          <w:szCs w:val="22"/>
        </w:rPr>
        <w:t xml:space="preserve">We need to begin thinking ahead and preparing. Options include: </w:t>
      </w:r>
    </w:p>
    <w:p w14:paraId="2AF47CC3" w14:textId="44893FC4" w:rsidR="00593D42" w:rsidRDefault="00593D42" w:rsidP="00593D42">
      <w:pPr>
        <w:pStyle w:val="ListParagraph"/>
        <w:numPr>
          <w:ilvl w:val="1"/>
          <w:numId w:val="32"/>
        </w:numPr>
        <w:rPr>
          <w:bCs/>
          <w:sz w:val="22"/>
          <w:szCs w:val="22"/>
        </w:rPr>
      </w:pPr>
      <w:r>
        <w:rPr>
          <w:bCs/>
          <w:sz w:val="22"/>
          <w:szCs w:val="22"/>
        </w:rPr>
        <w:t>Flat reductions for remainder</w:t>
      </w:r>
    </w:p>
    <w:p w14:paraId="60601F56" w14:textId="45DA98EF" w:rsidR="00593D42" w:rsidRDefault="00593D42" w:rsidP="00593D42">
      <w:pPr>
        <w:pStyle w:val="ListParagraph"/>
        <w:numPr>
          <w:ilvl w:val="1"/>
          <w:numId w:val="32"/>
        </w:numPr>
        <w:rPr>
          <w:bCs/>
          <w:sz w:val="22"/>
          <w:szCs w:val="22"/>
        </w:rPr>
      </w:pPr>
      <w:r>
        <w:rPr>
          <w:bCs/>
          <w:sz w:val="22"/>
          <w:szCs w:val="22"/>
        </w:rPr>
        <w:t>Evidence based</w:t>
      </w:r>
    </w:p>
    <w:p w14:paraId="6E29F565" w14:textId="2683FFEB" w:rsidR="00593D42" w:rsidRDefault="00593D42" w:rsidP="00593D42">
      <w:pPr>
        <w:pStyle w:val="ListParagraph"/>
        <w:numPr>
          <w:ilvl w:val="1"/>
          <w:numId w:val="32"/>
        </w:numPr>
        <w:rPr>
          <w:bCs/>
          <w:sz w:val="22"/>
          <w:szCs w:val="22"/>
        </w:rPr>
      </w:pPr>
      <w:r>
        <w:rPr>
          <w:bCs/>
          <w:sz w:val="22"/>
          <w:szCs w:val="22"/>
        </w:rPr>
        <w:t>End of year spending</w:t>
      </w:r>
    </w:p>
    <w:p w14:paraId="30FDAA05" w14:textId="62767B34" w:rsidR="00593D42" w:rsidRDefault="00593D42" w:rsidP="00593D42">
      <w:pPr>
        <w:pStyle w:val="ListParagraph"/>
        <w:numPr>
          <w:ilvl w:val="1"/>
          <w:numId w:val="32"/>
        </w:numPr>
        <w:rPr>
          <w:bCs/>
          <w:sz w:val="22"/>
          <w:szCs w:val="22"/>
        </w:rPr>
      </w:pPr>
      <w:r>
        <w:rPr>
          <w:bCs/>
          <w:sz w:val="22"/>
          <w:szCs w:val="22"/>
        </w:rPr>
        <w:t>Reductions of one-time spending</w:t>
      </w:r>
    </w:p>
    <w:p w14:paraId="76616F73" w14:textId="1228CBC4" w:rsidR="00593D42" w:rsidRPr="00593D42" w:rsidRDefault="00593D42" w:rsidP="00593D42">
      <w:pPr>
        <w:pStyle w:val="ListParagraph"/>
        <w:numPr>
          <w:ilvl w:val="1"/>
          <w:numId w:val="32"/>
        </w:numPr>
        <w:rPr>
          <w:bCs/>
          <w:sz w:val="22"/>
          <w:szCs w:val="22"/>
        </w:rPr>
      </w:pPr>
      <w:r>
        <w:rPr>
          <w:bCs/>
          <w:sz w:val="22"/>
          <w:szCs w:val="22"/>
        </w:rPr>
        <w:t xml:space="preserve">Combination of above </w:t>
      </w:r>
    </w:p>
    <w:p w14:paraId="6EBFEB8E" w14:textId="15AC2B30" w:rsidR="00A60622" w:rsidRDefault="00A848AC" w:rsidP="00A60622">
      <w:pPr>
        <w:pStyle w:val="ListParagraph"/>
        <w:numPr>
          <w:ilvl w:val="0"/>
          <w:numId w:val="32"/>
        </w:numPr>
        <w:rPr>
          <w:bCs/>
          <w:sz w:val="22"/>
          <w:szCs w:val="22"/>
        </w:rPr>
      </w:pPr>
      <w:r>
        <w:rPr>
          <w:bCs/>
          <w:sz w:val="22"/>
          <w:szCs w:val="22"/>
        </w:rPr>
        <w:t xml:space="preserve">It was noted there is a lot of data available from last year when divisions were preparing for possible cuts, which is a good starting point. </w:t>
      </w:r>
    </w:p>
    <w:p w14:paraId="09018A10" w14:textId="0AE20108" w:rsidR="000A2654" w:rsidRDefault="000A2654" w:rsidP="000A2654">
      <w:pPr>
        <w:rPr>
          <w:bCs/>
          <w:sz w:val="22"/>
          <w:szCs w:val="22"/>
        </w:rPr>
      </w:pPr>
      <w:r>
        <w:rPr>
          <w:noProof/>
        </w:rPr>
        <w:drawing>
          <wp:inline distT="0" distB="0" distL="0" distR="0" wp14:anchorId="6172DB4C" wp14:editId="240024AA">
            <wp:extent cx="2524125" cy="1419820"/>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2537373" cy="1427272"/>
                    </a:xfrm>
                    <a:prstGeom prst="rect">
                      <a:avLst/>
                    </a:prstGeom>
                  </pic:spPr>
                </pic:pic>
              </a:graphicData>
            </a:graphic>
          </wp:inline>
        </w:drawing>
      </w:r>
      <w:r>
        <w:rPr>
          <w:bCs/>
          <w:sz w:val="22"/>
          <w:szCs w:val="22"/>
        </w:rPr>
        <w:t xml:space="preserve"> </w:t>
      </w:r>
      <w:r>
        <w:rPr>
          <w:noProof/>
        </w:rPr>
        <w:drawing>
          <wp:inline distT="0" distB="0" distL="0" distR="0" wp14:anchorId="7CEED79D" wp14:editId="16DEF949">
            <wp:extent cx="2393244" cy="1346200"/>
            <wp:effectExtent l="0" t="0" r="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2402313" cy="1351301"/>
                    </a:xfrm>
                    <a:prstGeom prst="rect">
                      <a:avLst/>
                    </a:prstGeom>
                  </pic:spPr>
                </pic:pic>
              </a:graphicData>
            </a:graphic>
          </wp:inline>
        </w:drawing>
      </w:r>
    </w:p>
    <w:p w14:paraId="1B4E35D3" w14:textId="317220B2" w:rsidR="000A2654" w:rsidRDefault="000A2654" w:rsidP="000A2654">
      <w:pPr>
        <w:rPr>
          <w:bCs/>
          <w:sz w:val="22"/>
          <w:szCs w:val="22"/>
        </w:rPr>
      </w:pPr>
      <w:r>
        <w:rPr>
          <w:noProof/>
        </w:rPr>
        <w:lastRenderedPageBreak/>
        <w:drawing>
          <wp:inline distT="0" distB="0" distL="0" distR="0" wp14:anchorId="46A897B0" wp14:editId="242E973C">
            <wp:extent cx="5553075" cy="3123604"/>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567886" cy="3131935"/>
                    </a:xfrm>
                    <a:prstGeom prst="rect">
                      <a:avLst/>
                    </a:prstGeom>
                  </pic:spPr>
                </pic:pic>
              </a:graphicData>
            </a:graphic>
          </wp:inline>
        </w:drawing>
      </w:r>
    </w:p>
    <w:p w14:paraId="025D17BF" w14:textId="4864AE03" w:rsidR="00B72EA9" w:rsidRDefault="00B72EA9" w:rsidP="000A2654">
      <w:pPr>
        <w:rPr>
          <w:bCs/>
          <w:sz w:val="22"/>
          <w:szCs w:val="22"/>
        </w:rPr>
      </w:pPr>
    </w:p>
    <w:p w14:paraId="597488B3" w14:textId="77777777" w:rsidR="00B72EA9" w:rsidRDefault="00B72EA9" w:rsidP="000A2654">
      <w:pPr>
        <w:rPr>
          <w:bCs/>
          <w:sz w:val="22"/>
          <w:szCs w:val="22"/>
        </w:rPr>
      </w:pPr>
    </w:p>
    <w:p w14:paraId="67C0E80B" w14:textId="6F90E00C" w:rsidR="000A2654" w:rsidRPr="000A2654" w:rsidRDefault="000A2654" w:rsidP="000A2654">
      <w:pPr>
        <w:rPr>
          <w:bCs/>
          <w:sz w:val="22"/>
          <w:szCs w:val="22"/>
        </w:rPr>
      </w:pPr>
      <w:r>
        <w:rPr>
          <w:noProof/>
        </w:rPr>
        <w:drawing>
          <wp:inline distT="0" distB="0" distL="0" distR="0" wp14:anchorId="23F010B1" wp14:editId="50FF86BE">
            <wp:extent cx="5314950" cy="2989659"/>
            <wp:effectExtent l="0" t="0" r="0" b="0"/>
            <wp:docPr id="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333637" cy="3000170"/>
                    </a:xfrm>
                    <a:prstGeom prst="rect">
                      <a:avLst/>
                    </a:prstGeom>
                  </pic:spPr>
                </pic:pic>
              </a:graphicData>
            </a:graphic>
          </wp:inline>
        </w:drawing>
      </w:r>
    </w:p>
    <w:p w14:paraId="303CFDF1" w14:textId="77777777" w:rsidR="00507185" w:rsidRDefault="00507185" w:rsidP="0029376E">
      <w:pPr>
        <w:ind w:left="720"/>
        <w:rPr>
          <w:b/>
          <w:sz w:val="22"/>
          <w:szCs w:val="22"/>
        </w:rPr>
      </w:pPr>
    </w:p>
    <w:p w14:paraId="177E88BE" w14:textId="77777777" w:rsidR="00B72EA9" w:rsidRDefault="00B72EA9" w:rsidP="00C90257">
      <w:pPr>
        <w:rPr>
          <w:b/>
          <w:sz w:val="22"/>
          <w:szCs w:val="22"/>
        </w:rPr>
      </w:pPr>
    </w:p>
    <w:p w14:paraId="6D885FB3" w14:textId="77777777" w:rsidR="00B72EA9" w:rsidRDefault="00B72EA9" w:rsidP="00C90257">
      <w:pPr>
        <w:rPr>
          <w:b/>
          <w:sz w:val="22"/>
          <w:szCs w:val="22"/>
        </w:rPr>
      </w:pPr>
    </w:p>
    <w:p w14:paraId="6F547B5A" w14:textId="77777777" w:rsidR="00B72EA9" w:rsidRDefault="00B72EA9" w:rsidP="00C90257">
      <w:pPr>
        <w:rPr>
          <w:b/>
          <w:sz w:val="22"/>
          <w:szCs w:val="22"/>
        </w:rPr>
      </w:pPr>
    </w:p>
    <w:p w14:paraId="6EEF8D29" w14:textId="77777777" w:rsidR="00B72EA9" w:rsidRDefault="00B72EA9" w:rsidP="00C90257">
      <w:pPr>
        <w:rPr>
          <w:b/>
          <w:sz w:val="22"/>
          <w:szCs w:val="22"/>
        </w:rPr>
      </w:pPr>
    </w:p>
    <w:p w14:paraId="6CD20385" w14:textId="2A6CABAB" w:rsidR="00B72EA9" w:rsidRDefault="00B72EA9" w:rsidP="00C90257">
      <w:pPr>
        <w:rPr>
          <w:b/>
          <w:sz w:val="22"/>
          <w:szCs w:val="22"/>
        </w:rPr>
      </w:pPr>
    </w:p>
    <w:p w14:paraId="260294EA" w14:textId="4C17AE06" w:rsidR="008B024C" w:rsidRDefault="008B024C" w:rsidP="00C90257">
      <w:pPr>
        <w:rPr>
          <w:b/>
          <w:sz w:val="22"/>
          <w:szCs w:val="22"/>
        </w:rPr>
      </w:pPr>
    </w:p>
    <w:p w14:paraId="437BEDED" w14:textId="77777777" w:rsidR="008B024C" w:rsidRDefault="008B024C" w:rsidP="00C90257">
      <w:pPr>
        <w:rPr>
          <w:b/>
          <w:sz w:val="22"/>
          <w:szCs w:val="22"/>
        </w:rPr>
      </w:pPr>
    </w:p>
    <w:p w14:paraId="102837DD" w14:textId="77777777" w:rsidR="00B72EA9" w:rsidRDefault="00B72EA9" w:rsidP="00C90257">
      <w:pPr>
        <w:rPr>
          <w:b/>
          <w:sz w:val="22"/>
          <w:szCs w:val="22"/>
        </w:rPr>
      </w:pPr>
    </w:p>
    <w:p w14:paraId="334AAC42" w14:textId="77777777" w:rsidR="00B72EA9" w:rsidRDefault="00B72EA9" w:rsidP="00C90257">
      <w:pPr>
        <w:rPr>
          <w:b/>
          <w:sz w:val="22"/>
          <w:szCs w:val="22"/>
        </w:rPr>
      </w:pPr>
    </w:p>
    <w:p w14:paraId="0E280C72" w14:textId="77777777" w:rsidR="00B72EA9" w:rsidRDefault="00B72EA9" w:rsidP="00C90257">
      <w:pPr>
        <w:rPr>
          <w:b/>
          <w:sz w:val="22"/>
          <w:szCs w:val="22"/>
        </w:rPr>
      </w:pPr>
    </w:p>
    <w:p w14:paraId="3F6EEA7E" w14:textId="52BF40DC" w:rsidR="00143E00" w:rsidRDefault="009D3CA1" w:rsidP="00C90257">
      <w:pPr>
        <w:rPr>
          <w:b/>
          <w:sz w:val="22"/>
          <w:szCs w:val="22"/>
        </w:rPr>
      </w:pPr>
      <w:r>
        <w:rPr>
          <w:b/>
          <w:sz w:val="22"/>
          <w:szCs w:val="22"/>
        </w:rPr>
        <w:lastRenderedPageBreak/>
        <w:t>Discussion Topics</w:t>
      </w:r>
      <w:r>
        <w:rPr>
          <w:b/>
          <w:sz w:val="22"/>
          <w:szCs w:val="22"/>
        </w:rPr>
        <w:tab/>
      </w:r>
    </w:p>
    <w:p w14:paraId="5AA6095B" w14:textId="5A0CFDBC" w:rsidR="0029376E" w:rsidRDefault="009D3CA1" w:rsidP="00C90257">
      <w:pPr>
        <w:rPr>
          <w:b/>
          <w:sz w:val="22"/>
          <w:szCs w:val="22"/>
        </w:rPr>
      </w:pP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62067119" w14:textId="11F628F3" w:rsidR="00627798" w:rsidRDefault="009D3CA1" w:rsidP="003F507C">
      <w:pPr>
        <w:ind w:firstLine="720"/>
        <w:rPr>
          <w:b/>
          <w:sz w:val="22"/>
          <w:szCs w:val="22"/>
        </w:rPr>
      </w:pPr>
      <w:r w:rsidRPr="003F507C">
        <w:rPr>
          <w:b/>
          <w:sz w:val="22"/>
          <w:szCs w:val="22"/>
        </w:rPr>
        <w:t>DEI Collecting Program</w:t>
      </w:r>
      <w:r w:rsidR="001C3A7B" w:rsidRPr="003F507C">
        <w:rPr>
          <w:b/>
          <w:sz w:val="22"/>
          <w:szCs w:val="22"/>
        </w:rPr>
        <w:t xml:space="preserve"> </w:t>
      </w:r>
      <w:r w:rsidR="001B1E28" w:rsidRPr="003F507C">
        <w:rPr>
          <w:b/>
          <w:sz w:val="22"/>
          <w:szCs w:val="22"/>
        </w:rPr>
        <w:t xml:space="preserve">Update </w:t>
      </w:r>
      <w:r w:rsidR="001C3A7B" w:rsidRPr="003F507C">
        <w:rPr>
          <w:b/>
          <w:sz w:val="22"/>
          <w:szCs w:val="22"/>
        </w:rPr>
        <w:t>(Tom)</w:t>
      </w:r>
    </w:p>
    <w:p w14:paraId="2B8DAAA0" w14:textId="5D23B595" w:rsidR="0003275A" w:rsidRPr="0003275A" w:rsidRDefault="0003275A" w:rsidP="0003275A">
      <w:pPr>
        <w:pStyle w:val="ListParagraph"/>
        <w:numPr>
          <w:ilvl w:val="0"/>
          <w:numId w:val="35"/>
        </w:numPr>
        <w:rPr>
          <w:b/>
          <w:sz w:val="22"/>
          <w:szCs w:val="22"/>
        </w:rPr>
      </w:pPr>
      <w:r>
        <w:rPr>
          <w:bCs/>
          <w:sz w:val="22"/>
          <w:szCs w:val="22"/>
        </w:rPr>
        <w:t xml:space="preserve">Some end of year money last year was put towards Gobi. George has been working with Amy Lana to get a report of DEIA related titles that are not held in any Big 10 or Carli institutions. </w:t>
      </w:r>
    </w:p>
    <w:p w14:paraId="3DFA0406" w14:textId="56BEE0F9" w:rsidR="0003275A" w:rsidRPr="0003275A" w:rsidRDefault="0003275A" w:rsidP="0003275A">
      <w:pPr>
        <w:pStyle w:val="ListParagraph"/>
        <w:numPr>
          <w:ilvl w:val="0"/>
          <w:numId w:val="35"/>
        </w:numPr>
        <w:rPr>
          <w:b/>
          <w:sz w:val="22"/>
          <w:szCs w:val="22"/>
        </w:rPr>
      </w:pPr>
      <w:r>
        <w:rPr>
          <w:bCs/>
          <w:sz w:val="22"/>
          <w:szCs w:val="22"/>
        </w:rPr>
        <w:t xml:space="preserve">Once a list of titles has been created, it will be brought to CDC for discussion. </w:t>
      </w:r>
    </w:p>
    <w:p w14:paraId="73C997C8" w14:textId="209E4ED9" w:rsidR="0003275A" w:rsidRPr="0003275A" w:rsidRDefault="0003275A" w:rsidP="0003275A">
      <w:pPr>
        <w:pStyle w:val="ListParagraph"/>
        <w:numPr>
          <w:ilvl w:val="0"/>
          <w:numId w:val="35"/>
        </w:numPr>
        <w:rPr>
          <w:b/>
          <w:sz w:val="22"/>
          <w:szCs w:val="22"/>
        </w:rPr>
      </w:pPr>
      <w:r>
        <w:rPr>
          <w:bCs/>
          <w:sz w:val="22"/>
          <w:szCs w:val="22"/>
        </w:rPr>
        <w:t xml:space="preserve">Subject specialists are also able to submit requests for money to fill gaps in the collection. </w:t>
      </w:r>
    </w:p>
    <w:p w14:paraId="6F8A8121" w14:textId="77777777" w:rsidR="00143E00" w:rsidRPr="003F507C" w:rsidRDefault="00143E00" w:rsidP="003F507C">
      <w:pPr>
        <w:ind w:firstLine="720"/>
        <w:rPr>
          <w:b/>
          <w:sz w:val="22"/>
          <w:szCs w:val="22"/>
        </w:rPr>
      </w:pPr>
    </w:p>
    <w:p w14:paraId="3F310953" w14:textId="7C7DC086" w:rsidR="001C3A7B" w:rsidRPr="003F507C" w:rsidRDefault="001C3A7B" w:rsidP="003F507C">
      <w:pPr>
        <w:ind w:firstLine="720"/>
        <w:rPr>
          <w:b/>
          <w:sz w:val="22"/>
          <w:szCs w:val="22"/>
        </w:rPr>
      </w:pPr>
      <w:r w:rsidRPr="003F507C">
        <w:rPr>
          <w:b/>
          <w:sz w:val="22"/>
          <w:szCs w:val="22"/>
        </w:rPr>
        <w:t xml:space="preserve">Approval Profiling </w:t>
      </w:r>
      <w:r w:rsidR="0053066A" w:rsidRPr="003F507C">
        <w:rPr>
          <w:b/>
          <w:sz w:val="22"/>
          <w:szCs w:val="22"/>
        </w:rPr>
        <w:t xml:space="preserve">– Adding Publishers from former PDA Subaccount </w:t>
      </w:r>
      <w:r w:rsidRPr="003F507C">
        <w:rPr>
          <w:b/>
          <w:sz w:val="22"/>
          <w:szCs w:val="22"/>
        </w:rPr>
        <w:t>(George)</w:t>
      </w:r>
    </w:p>
    <w:p w14:paraId="6E7588F1" w14:textId="40DA6DF3" w:rsidR="003F507C" w:rsidRPr="003F507C" w:rsidRDefault="003F507C" w:rsidP="00FE23A4">
      <w:pPr>
        <w:pStyle w:val="ListParagraph"/>
        <w:numPr>
          <w:ilvl w:val="1"/>
          <w:numId w:val="29"/>
        </w:numPr>
        <w:rPr>
          <w:b/>
          <w:sz w:val="22"/>
          <w:szCs w:val="22"/>
        </w:rPr>
      </w:pPr>
      <w:r>
        <w:rPr>
          <w:bCs/>
          <w:sz w:val="22"/>
          <w:szCs w:val="22"/>
        </w:rPr>
        <w:t>Gobi approval subaccounts were consolidated by George’s predecessor. There is a list of 77 presses</w:t>
      </w:r>
      <w:r w:rsidR="00143E00">
        <w:rPr>
          <w:bCs/>
          <w:sz w:val="22"/>
          <w:szCs w:val="22"/>
        </w:rPr>
        <w:t xml:space="preserve"> on the PDA subaccount. These publishers are on a profile that is intended to populate the catalog with records but the funds for that have been zeroed out as part of the cost savings recovery effort. This means these are not showing up in slips. Should these presses be </w:t>
      </w:r>
      <w:r w:rsidR="008A06E0">
        <w:rPr>
          <w:bCs/>
          <w:sz w:val="22"/>
          <w:szCs w:val="22"/>
        </w:rPr>
        <w:t>handpicked,</w:t>
      </w:r>
      <w:r w:rsidR="00143E00">
        <w:rPr>
          <w:bCs/>
          <w:sz w:val="22"/>
          <w:szCs w:val="22"/>
        </w:rPr>
        <w:t xml:space="preserve"> or should they be added back to the slips plan?</w:t>
      </w:r>
    </w:p>
    <w:p w14:paraId="2E355264" w14:textId="2631075A" w:rsidR="00FE23A4" w:rsidRPr="00143E00" w:rsidRDefault="00FE23A4" w:rsidP="00FE23A4">
      <w:pPr>
        <w:pStyle w:val="ListParagraph"/>
        <w:numPr>
          <w:ilvl w:val="1"/>
          <w:numId w:val="29"/>
        </w:numPr>
        <w:rPr>
          <w:b/>
          <w:sz w:val="22"/>
          <w:szCs w:val="22"/>
        </w:rPr>
      </w:pPr>
      <w:r>
        <w:rPr>
          <w:bCs/>
          <w:sz w:val="22"/>
          <w:szCs w:val="22"/>
        </w:rPr>
        <w:t xml:space="preserve">Those present did not seem to have strong opinions. They will default to putting them back into slips. </w:t>
      </w:r>
    </w:p>
    <w:p w14:paraId="3FD0481A" w14:textId="2A174709" w:rsidR="00143E00" w:rsidRPr="00FE23A4" w:rsidRDefault="00143E00" w:rsidP="00143E00">
      <w:pPr>
        <w:pStyle w:val="ListParagraph"/>
        <w:numPr>
          <w:ilvl w:val="1"/>
          <w:numId w:val="29"/>
        </w:numPr>
        <w:rPr>
          <w:b/>
          <w:sz w:val="22"/>
          <w:szCs w:val="22"/>
        </w:rPr>
      </w:pPr>
      <w:r>
        <w:rPr>
          <w:bCs/>
          <w:sz w:val="22"/>
          <w:szCs w:val="22"/>
        </w:rPr>
        <w:t xml:space="preserve">George will be posting the list in Box. </w:t>
      </w:r>
    </w:p>
    <w:p w14:paraId="41F3C4C3" w14:textId="77777777" w:rsidR="00143E00" w:rsidRDefault="00143E00" w:rsidP="00143E00">
      <w:pPr>
        <w:pStyle w:val="ListParagraph"/>
        <w:ind w:left="2160"/>
        <w:rPr>
          <w:b/>
          <w:sz w:val="22"/>
          <w:szCs w:val="22"/>
        </w:rPr>
      </w:pPr>
    </w:p>
    <w:p w14:paraId="73849894" w14:textId="3D09C988" w:rsidR="00B72EA9" w:rsidRPr="003F507C" w:rsidRDefault="00294C1E" w:rsidP="00B72EA9">
      <w:pPr>
        <w:ind w:firstLine="720"/>
        <w:rPr>
          <w:b/>
          <w:sz w:val="22"/>
          <w:szCs w:val="22"/>
        </w:rPr>
      </w:pPr>
      <w:r w:rsidRPr="003F507C">
        <w:rPr>
          <w:b/>
          <w:sz w:val="22"/>
          <w:szCs w:val="22"/>
        </w:rPr>
        <w:t>Data Purchase Program (Tom</w:t>
      </w:r>
      <w:r w:rsidR="00EF4719" w:rsidRPr="003F507C">
        <w:rPr>
          <w:b/>
          <w:sz w:val="22"/>
          <w:szCs w:val="22"/>
        </w:rPr>
        <w:t xml:space="preserve"> &amp; Carissa</w:t>
      </w:r>
      <w:r w:rsidRPr="003F507C">
        <w:rPr>
          <w:b/>
          <w:sz w:val="22"/>
          <w:szCs w:val="22"/>
        </w:rPr>
        <w:t>)</w:t>
      </w:r>
    </w:p>
    <w:p w14:paraId="017488C5" w14:textId="4CA4214A" w:rsidR="00B72EA9" w:rsidRPr="002E6C96" w:rsidRDefault="00B72EA9" w:rsidP="00A26E8D">
      <w:pPr>
        <w:pStyle w:val="ListParagraph"/>
        <w:numPr>
          <w:ilvl w:val="1"/>
          <w:numId w:val="29"/>
        </w:numPr>
        <w:rPr>
          <w:b/>
          <w:sz w:val="22"/>
          <w:szCs w:val="22"/>
        </w:rPr>
      </w:pPr>
      <w:r>
        <w:rPr>
          <w:bCs/>
          <w:sz w:val="22"/>
          <w:szCs w:val="22"/>
        </w:rPr>
        <w:t xml:space="preserve">Carissa and Michelle have been discussing how to manage the data purchase program going forward. It was suggested to manage these the same way as other collection purchase requests, through the suggest a purchase form. Tom would then send the data request to the relevant subject specialists. </w:t>
      </w:r>
    </w:p>
    <w:p w14:paraId="4F9E0360" w14:textId="1CFD56A0" w:rsidR="002E6C96" w:rsidRPr="00B907C9" w:rsidRDefault="002E6C96" w:rsidP="00A26E8D">
      <w:pPr>
        <w:pStyle w:val="ListParagraph"/>
        <w:numPr>
          <w:ilvl w:val="1"/>
          <w:numId w:val="29"/>
        </w:numPr>
        <w:rPr>
          <w:b/>
          <w:sz w:val="22"/>
          <w:szCs w:val="22"/>
        </w:rPr>
      </w:pPr>
      <w:r>
        <w:rPr>
          <w:bCs/>
          <w:sz w:val="22"/>
          <w:szCs w:val="22"/>
        </w:rPr>
        <w:t xml:space="preserve">It was suggested to have documents for selectors to consult as they are determining </w:t>
      </w:r>
      <w:r w:rsidR="0003275A">
        <w:rPr>
          <w:bCs/>
          <w:sz w:val="22"/>
          <w:szCs w:val="22"/>
        </w:rPr>
        <w:t xml:space="preserve">whether a purchase of a data set is feasible. </w:t>
      </w:r>
    </w:p>
    <w:p w14:paraId="3DF104ED" w14:textId="28812DBD" w:rsidR="00B907C9" w:rsidRPr="00B907C9" w:rsidRDefault="00B907C9" w:rsidP="00B907C9">
      <w:pPr>
        <w:jc w:val="center"/>
        <w:rPr>
          <w:b/>
          <w:sz w:val="22"/>
          <w:szCs w:val="22"/>
        </w:rPr>
      </w:pPr>
      <w:r>
        <w:rPr>
          <w:noProof/>
        </w:rPr>
        <w:drawing>
          <wp:inline distT="0" distB="0" distL="0" distR="0" wp14:anchorId="7EC46B1F" wp14:editId="13FB3506">
            <wp:extent cx="3695700" cy="2078832"/>
            <wp:effectExtent l="0" t="0" r="0" b="0"/>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3704955" cy="2084038"/>
                    </a:xfrm>
                    <a:prstGeom prst="rect">
                      <a:avLst/>
                    </a:prstGeom>
                  </pic:spPr>
                </pic:pic>
              </a:graphicData>
            </a:graphic>
          </wp:inline>
        </w:drawing>
      </w:r>
    </w:p>
    <w:p w14:paraId="60774C13" w14:textId="77777777" w:rsidR="009D3CA1" w:rsidRPr="0029376E" w:rsidRDefault="009D3CA1" w:rsidP="0029376E">
      <w:pPr>
        <w:ind w:left="720"/>
        <w:rPr>
          <w:b/>
          <w:sz w:val="22"/>
          <w:szCs w:val="22"/>
        </w:rPr>
      </w:pPr>
    </w:p>
    <w:p w14:paraId="50AE75C3" w14:textId="147DD45C" w:rsidR="0003275A" w:rsidRDefault="005732DC" w:rsidP="00B72EA9">
      <w:pPr>
        <w:tabs>
          <w:tab w:val="left" w:pos="720"/>
        </w:tabs>
        <w:rPr>
          <w:b/>
          <w:sz w:val="22"/>
          <w:szCs w:val="22"/>
        </w:rPr>
      </w:pPr>
      <w:r>
        <w:rPr>
          <w:b/>
          <w:sz w:val="22"/>
          <w:szCs w:val="22"/>
        </w:rPr>
        <w:tab/>
      </w:r>
      <w:r w:rsidR="00AE3ED8">
        <w:rPr>
          <w:b/>
          <w:sz w:val="22"/>
          <w:szCs w:val="22"/>
        </w:rPr>
        <w:t>Updates</w:t>
      </w:r>
      <w:r w:rsidR="00AE3ED8">
        <w:rPr>
          <w:b/>
          <w:sz w:val="22"/>
          <w:szCs w:val="22"/>
        </w:rPr>
        <w:tab/>
      </w:r>
      <w:r w:rsidR="00AE3ED8">
        <w:rPr>
          <w:b/>
          <w:sz w:val="22"/>
          <w:szCs w:val="22"/>
        </w:rPr>
        <w:tab/>
      </w:r>
      <w:r w:rsidR="00AE3ED8">
        <w:rPr>
          <w:b/>
          <w:sz w:val="22"/>
          <w:szCs w:val="22"/>
        </w:rPr>
        <w:tab/>
      </w:r>
      <w:r w:rsidR="00AE3ED8">
        <w:rPr>
          <w:b/>
          <w:sz w:val="22"/>
          <w:szCs w:val="22"/>
        </w:rPr>
        <w:tab/>
      </w:r>
      <w:r w:rsidR="00AE3ED8">
        <w:rPr>
          <w:b/>
          <w:sz w:val="22"/>
          <w:szCs w:val="22"/>
        </w:rPr>
        <w:tab/>
      </w:r>
      <w:r w:rsidR="00A0763E">
        <w:rPr>
          <w:b/>
          <w:sz w:val="22"/>
          <w:szCs w:val="22"/>
        </w:rPr>
        <w:tab/>
      </w:r>
      <w:r w:rsidR="00AE3ED8">
        <w:rPr>
          <w:b/>
          <w:sz w:val="22"/>
          <w:szCs w:val="22"/>
        </w:rPr>
        <w:tab/>
      </w:r>
      <w:r w:rsidR="00AE3ED8">
        <w:rPr>
          <w:b/>
          <w:sz w:val="22"/>
          <w:szCs w:val="22"/>
        </w:rPr>
        <w:tab/>
      </w:r>
      <w:r w:rsidR="00AE3ED8">
        <w:rPr>
          <w:b/>
          <w:sz w:val="22"/>
          <w:szCs w:val="22"/>
        </w:rPr>
        <w:tab/>
      </w:r>
    </w:p>
    <w:p w14:paraId="04E18520" w14:textId="104A7A71" w:rsidR="00AE3ED8" w:rsidRDefault="00AE3ED8" w:rsidP="0003275A">
      <w:pPr>
        <w:pStyle w:val="ListParagraph"/>
        <w:numPr>
          <w:ilvl w:val="0"/>
          <w:numId w:val="20"/>
        </w:numPr>
        <w:tabs>
          <w:tab w:val="left" w:pos="720"/>
        </w:tabs>
        <w:rPr>
          <w:b/>
          <w:sz w:val="22"/>
          <w:szCs w:val="22"/>
        </w:rPr>
      </w:pPr>
      <w:r w:rsidRPr="0003275A">
        <w:rPr>
          <w:b/>
          <w:sz w:val="22"/>
          <w:szCs w:val="22"/>
        </w:rPr>
        <w:t>E-Resources</w:t>
      </w:r>
    </w:p>
    <w:p w14:paraId="1447EB63" w14:textId="746BF65E" w:rsidR="0003275A" w:rsidRPr="0003275A" w:rsidRDefault="0003275A" w:rsidP="0003275A">
      <w:pPr>
        <w:pStyle w:val="ListParagraph"/>
        <w:numPr>
          <w:ilvl w:val="1"/>
          <w:numId w:val="20"/>
        </w:numPr>
        <w:tabs>
          <w:tab w:val="left" w:pos="720"/>
        </w:tabs>
        <w:rPr>
          <w:b/>
          <w:sz w:val="22"/>
          <w:szCs w:val="22"/>
        </w:rPr>
      </w:pPr>
      <w:r>
        <w:rPr>
          <w:bCs/>
          <w:sz w:val="22"/>
          <w:szCs w:val="22"/>
        </w:rPr>
        <w:t xml:space="preserve">No new updates. </w:t>
      </w:r>
    </w:p>
    <w:p w14:paraId="5ABCBEA4" w14:textId="1C47A41B"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p>
    <w:p w14:paraId="036F6379" w14:textId="0CF401E4" w:rsidR="0003275A" w:rsidRPr="0003275A" w:rsidRDefault="0003275A" w:rsidP="0003275A">
      <w:pPr>
        <w:pStyle w:val="ListParagraph"/>
        <w:numPr>
          <w:ilvl w:val="1"/>
          <w:numId w:val="20"/>
        </w:numPr>
        <w:tabs>
          <w:tab w:val="left" w:pos="720"/>
        </w:tabs>
        <w:rPr>
          <w:b/>
          <w:sz w:val="22"/>
          <w:szCs w:val="22"/>
        </w:rPr>
      </w:pPr>
      <w:r>
        <w:rPr>
          <w:bCs/>
          <w:sz w:val="22"/>
          <w:szCs w:val="22"/>
        </w:rPr>
        <w:t xml:space="preserve">No new updates. </w:t>
      </w:r>
    </w:p>
    <w:p w14:paraId="15EA8541"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Other Updates </w:t>
      </w:r>
    </w:p>
    <w:p w14:paraId="6106C2C3" w14:textId="77777777" w:rsidR="00AE3ED8" w:rsidRDefault="00AE3ED8" w:rsidP="00AE3ED8">
      <w:pPr>
        <w:tabs>
          <w:tab w:val="left" w:pos="720"/>
          <w:tab w:val="left" w:pos="1080"/>
        </w:tabs>
        <w:rPr>
          <w:b/>
          <w:sz w:val="22"/>
          <w:szCs w:val="22"/>
        </w:rPr>
      </w:pPr>
    </w:p>
    <w:p w14:paraId="08C4F046" w14:textId="272DE380" w:rsidR="00AE3ED8" w:rsidRDefault="00AE3ED8" w:rsidP="00B907C9">
      <w:pPr>
        <w:pStyle w:val="ListParagraph"/>
        <w:ind w:left="1440"/>
        <w:rPr>
          <w:b/>
          <w:sz w:val="22"/>
          <w:szCs w:val="22"/>
        </w:rPr>
      </w:pPr>
      <w:r>
        <w:rPr>
          <w:b/>
          <w:sz w:val="22"/>
          <w:szCs w:val="22"/>
        </w:rPr>
        <w:tab/>
      </w: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5C025C"/>
    <w:multiLevelType w:val="hybridMultilevel"/>
    <w:tmpl w:val="544C3C6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F6A0C23"/>
    <w:multiLevelType w:val="hybridMultilevel"/>
    <w:tmpl w:val="7EAAA824"/>
    <w:lvl w:ilvl="0" w:tplc="04090001">
      <w:start w:val="1"/>
      <w:numFmt w:val="bullet"/>
      <w:lvlText w:val=""/>
      <w:lvlJc w:val="left"/>
      <w:pPr>
        <w:ind w:left="5760" w:hanging="360"/>
      </w:pPr>
      <w:rPr>
        <w:rFonts w:ascii="Symbol" w:hAnsi="Symbol" w:hint="default"/>
      </w:rPr>
    </w:lvl>
    <w:lvl w:ilvl="1" w:tplc="04090003" w:tentative="1">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4"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434443BD"/>
    <w:multiLevelType w:val="hybridMultilevel"/>
    <w:tmpl w:val="F21CD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2A32F8"/>
    <w:multiLevelType w:val="hybridMultilevel"/>
    <w:tmpl w:val="95267DA4"/>
    <w:lvl w:ilvl="0" w:tplc="69F69CDE">
      <w:start w:val="1"/>
      <w:numFmt w:val="upp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A7C11FC"/>
    <w:multiLevelType w:val="hybridMultilevel"/>
    <w:tmpl w:val="52ECB768"/>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22"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0" w15:restartNumberingAfterBreak="0">
    <w:nsid w:val="7A707D49"/>
    <w:multiLevelType w:val="hybridMultilevel"/>
    <w:tmpl w:val="6D7ED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9"/>
  </w:num>
  <w:num w:numId="2">
    <w:abstractNumId w:val="19"/>
  </w:num>
  <w:num w:numId="3">
    <w:abstractNumId w:val="20"/>
  </w:num>
  <w:num w:numId="4">
    <w:abstractNumId w:val="5"/>
  </w:num>
  <w:num w:numId="5">
    <w:abstractNumId w:val="17"/>
  </w:num>
  <w:num w:numId="6">
    <w:abstractNumId w:val="29"/>
  </w:num>
  <w:num w:numId="7">
    <w:abstractNumId w:val="31"/>
  </w:num>
  <w:num w:numId="8">
    <w:abstractNumId w:val="16"/>
  </w:num>
  <w:num w:numId="9">
    <w:abstractNumId w:val="23"/>
  </w:num>
  <w:num w:numId="10">
    <w:abstractNumId w:val="7"/>
  </w:num>
  <w:num w:numId="11">
    <w:abstractNumId w:val="14"/>
  </w:num>
  <w:num w:numId="12">
    <w:abstractNumId w:val="26"/>
  </w:num>
  <w:num w:numId="13">
    <w:abstractNumId w:val="6"/>
  </w:num>
  <w:num w:numId="14">
    <w:abstractNumId w:val="22"/>
  </w:num>
  <w:num w:numId="15">
    <w:abstractNumId w:val="18"/>
  </w:num>
  <w:num w:numId="16">
    <w:abstractNumId w:val="25"/>
  </w:num>
  <w:num w:numId="17">
    <w:abstractNumId w:val="2"/>
  </w:num>
  <w:num w:numId="18">
    <w:abstractNumId w:val="2"/>
  </w:num>
  <w:num w:numId="19">
    <w:abstractNumId w:val="12"/>
  </w:num>
  <w:num w:numId="20">
    <w:abstractNumId w:val="19"/>
  </w:num>
  <w:num w:numId="21">
    <w:abstractNumId w:val="28"/>
  </w:num>
  <w:num w:numId="22">
    <w:abstractNumId w:val="10"/>
  </w:num>
  <w:num w:numId="23">
    <w:abstractNumId w:val="9"/>
  </w:num>
  <w:num w:numId="24">
    <w:abstractNumId w:val="8"/>
  </w:num>
  <w:num w:numId="25">
    <w:abstractNumId w:val="27"/>
  </w:num>
  <w:num w:numId="26">
    <w:abstractNumId w:val="11"/>
  </w:num>
  <w:num w:numId="27">
    <w:abstractNumId w:val="24"/>
  </w:num>
  <w:num w:numId="28">
    <w:abstractNumId w:val="4"/>
  </w:num>
  <w:num w:numId="29">
    <w:abstractNumId w:val="15"/>
  </w:num>
  <w:num w:numId="30">
    <w:abstractNumId w:val="0"/>
  </w:num>
  <w:num w:numId="31">
    <w:abstractNumId w:val="3"/>
  </w:num>
  <w:num w:numId="32">
    <w:abstractNumId w:val="13"/>
  </w:num>
  <w:num w:numId="33">
    <w:abstractNumId w:val="21"/>
  </w:num>
  <w:num w:numId="34">
    <w:abstractNumId w:val="30"/>
  </w:num>
  <w:num w:numId="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61061"/>
    <w:rsid w:val="00002DA0"/>
    <w:rsid w:val="00003E52"/>
    <w:rsid w:val="0003275A"/>
    <w:rsid w:val="00036743"/>
    <w:rsid w:val="0005658F"/>
    <w:rsid w:val="000612FA"/>
    <w:rsid w:val="00084F91"/>
    <w:rsid w:val="000A2654"/>
    <w:rsid w:val="000C4F38"/>
    <w:rsid w:val="000F6980"/>
    <w:rsid w:val="00100FE3"/>
    <w:rsid w:val="00101518"/>
    <w:rsid w:val="001059C9"/>
    <w:rsid w:val="00110464"/>
    <w:rsid w:val="0013365C"/>
    <w:rsid w:val="001350BF"/>
    <w:rsid w:val="00143E00"/>
    <w:rsid w:val="00190634"/>
    <w:rsid w:val="001B1E28"/>
    <w:rsid w:val="001B63FC"/>
    <w:rsid w:val="001C3A7B"/>
    <w:rsid w:val="001F7822"/>
    <w:rsid w:val="00235741"/>
    <w:rsid w:val="00240675"/>
    <w:rsid w:val="00255DFF"/>
    <w:rsid w:val="002876E3"/>
    <w:rsid w:val="002910F2"/>
    <w:rsid w:val="0029376E"/>
    <w:rsid w:val="002939E0"/>
    <w:rsid w:val="00294C1E"/>
    <w:rsid w:val="002A4AC5"/>
    <w:rsid w:val="002E0108"/>
    <w:rsid w:val="002E6C96"/>
    <w:rsid w:val="002F0186"/>
    <w:rsid w:val="003313B3"/>
    <w:rsid w:val="003514C3"/>
    <w:rsid w:val="00361061"/>
    <w:rsid w:val="00391D23"/>
    <w:rsid w:val="003C4DD9"/>
    <w:rsid w:val="003D29D6"/>
    <w:rsid w:val="003E6B82"/>
    <w:rsid w:val="003F507C"/>
    <w:rsid w:val="00400CA8"/>
    <w:rsid w:val="004117E1"/>
    <w:rsid w:val="00426F71"/>
    <w:rsid w:val="00461E90"/>
    <w:rsid w:val="004653B9"/>
    <w:rsid w:val="004821BB"/>
    <w:rsid w:val="004934B1"/>
    <w:rsid w:val="004952CF"/>
    <w:rsid w:val="00496585"/>
    <w:rsid w:val="004D214E"/>
    <w:rsid w:val="004E2FE0"/>
    <w:rsid w:val="005047E9"/>
    <w:rsid w:val="00506E1B"/>
    <w:rsid w:val="00507185"/>
    <w:rsid w:val="00514F9A"/>
    <w:rsid w:val="00523EFD"/>
    <w:rsid w:val="0053066A"/>
    <w:rsid w:val="00561220"/>
    <w:rsid w:val="00566F33"/>
    <w:rsid w:val="005718A6"/>
    <w:rsid w:val="005732DC"/>
    <w:rsid w:val="00581257"/>
    <w:rsid w:val="00593D42"/>
    <w:rsid w:val="005D2036"/>
    <w:rsid w:val="005E0DC5"/>
    <w:rsid w:val="00627798"/>
    <w:rsid w:val="0063004F"/>
    <w:rsid w:val="00641047"/>
    <w:rsid w:val="00662B96"/>
    <w:rsid w:val="00667B5F"/>
    <w:rsid w:val="00672916"/>
    <w:rsid w:val="00694AD6"/>
    <w:rsid w:val="006B34AD"/>
    <w:rsid w:val="006D0772"/>
    <w:rsid w:val="006D5912"/>
    <w:rsid w:val="006E26B6"/>
    <w:rsid w:val="006E5412"/>
    <w:rsid w:val="006F29A5"/>
    <w:rsid w:val="00705719"/>
    <w:rsid w:val="00732C59"/>
    <w:rsid w:val="00756FAA"/>
    <w:rsid w:val="007A18D5"/>
    <w:rsid w:val="007B165F"/>
    <w:rsid w:val="007B184A"/>
    <w:rsid w:val="007D0FAE"/>
    <w:rsid w:val="007D5745"/>
    <w:rsid w:val="007F03D6"/>
    <w:rsid w:val="007F26B3"/>
    <w:rsid w:val="0082631C"/>
    <w:rsid w:val="00830AB9"/>
    <w:rsid w:val="00830D66"/>
    <w:rsid w:val="0083450C"/>
    <w:rsid w:val="00860E82"/>
    <w:rsid w:val="008627C5"/>
    <w:rsid w:val="008844B0"/>
    <w:rsid w:val="008978D2"/>
    <w:rsid w:val="008A06E0"/>
    <w:rsid w:val="008B024C"/>
    <w:rsid w:val="008D40DF"/>
    <w:rsid w:val="008E33D0"/>
    <w:rsid w:val="008F24E1"/>
    <w:rsid w:val="00902FD3"/>
    <w:rsid w:val="00914B83"/>
    <w:rsid w:val="00931E9B"/>
    <w:rsid w:val="00955D24"/>
    <w:rsid w:val="00960022"/>
    <w:rsid w:val="009815BC"/>
    <w:rsid w:val="00994BFF"/>
    <w:rsid w:val="009A684A"/>
    <w:rsid w:val="009B1C75"/>
    <w:rsid w:val="009B619A"/>
    <w:rsid w:val="009B6B8D"/>
    <w:rsid w:val="009D3CA1"/>
    <w:rsid w:val="00A0763E"/>
    <w:rsid w:val="00A26E8D"/>
    <w:rsid w:val="00A27C2C"/>
    <w:rsid w:val="00A307F6"/>
    <w:rsid w:val="00A402AD"/>
    <w:rsid w:val="00A5449C"/>
    <w:rsid w:val="00A60622"/>
    <w:rsid w:val="00A82981"/>
    <w:rsid w:val="00A848AC"/>
    <w:rsid w:val="00A95B80"/>
    <w:rsid w:val="00AB61CE"/>
    <w:rsid w:val="00AC6F48"/>
    <w:rsid w:val="00AE16E1"/>
    <w:rsid w:val="00AE32D5"/>
    <w:rsid w:val="00AE3ED8"/>
    <w:rsid w:val="00AF24E9"/>
    <w:rsid w:val="00AF55B3"/>
    <w:rsid w:val="00B0474F"/>
    <w:rsid w:val="00B129F5"/>
    <w:rsid w:val="00B1450B"/>
    <w:rsid w:val="00B210C0"/>
    <w:rsid w:val="00B26FDE"/>
    <w:rsid w:val="00B72EA9"/>
    <w:rsid w:val="00B907C9"/>
    <w:rsid w:val="00BE017D"/>
    <w:rsid w:val="00C35836"/>
    <w:rsid w:val="00C505B1"/>
    <w:rsid w:val="00C64705"/>
    <w:rsid w:val="00C66336"/>
    <w:rsid w:val="00C71CCA"/>
    <w:rsid w:val="00C7226D"/>
    <w:rsid w:val="00C90257"/>
    <w:rsid w:val="00C96726"/>
    <w:rsid w:val="00CA5C14"/>
    <w:rsid w:val="00CB01A7"/>
    <w:rsid w:val="00CB4199"/>
    <w:rsid w:val="00CC1DD2"/>
    <w:rsid w:val="00CC56C1"/>
    <w:rsid w:val="00CC7CD7"/>
    <w:rsid w:val="00CD6E74"/>
    <w:rsid w:val="00D10B65"/>
    <w:rsid w:val="00D32B02"/>
    <w:rsid w:val="00D65805"/>
    <w:rsid w:val="00DB02DB"/>
    <w:rsid w:val="00DE02B7"/>
    <w:rsid w:val="00DE17DF"/>
    <w:rsid w:val="00DE77AF"/>
    <w:rsid w:val="00DF4885"/>
    <w:rsid w:val="00E0197A"/>
    <w:rsid w:val="00E136CF"/>
    <w:rsid w:val="00E40B80"/>
    <w:rsid w:val="00E46BD9"/>
    <w:rsid w:val="00E61819"/>
    <w:rsid w:val="00E6263A"/>
    <w:rsid w:val="00E65037"/>
    <w:rsid w:val="00E73CE7"/>
    <w:rsid w:val="00E81CFB"/>
    <w:rsid w:val="00E827D4"/>
    <w:rsid w:val="00E82ECD"/>
    <w:rsid w:val="00E85516"/>
    <w:rsid w:val="00EA6579"/>
    <w:rsid w:val="00EB6502"/>
    <w:rsid w:val="00ED605D"/>
    <w:rsid w:val="00EE3EE5"/>
    <w:rsid w:val="00EF4719"/>
    <w:rsid w:val="00EF7095"/>
    <w:rsid w:val="00F03862"/>
    <w:rsid w:val="00F227CE"/>
    <w:rsid w:val="00F36FDE"/>
    <w:rsid w:val="00F408A4"/>
    <w:rsid w:val="00F940F9"/>
    <w:rsid w:val="00FA63B1"/>
    <w:rsid w:val="00FB1E7F"/>
    <w:rsid w:val="00FB5200"/>
    <w:rsid w:val="00FC52EA"/>
    <w:rsid w:val="00FE23A4"/>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docId w15:val="{05C37E2D-4B55-4E74-9F15-98BDD796F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sv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sv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7016</TotalTime>
  <Pages>3</Pages>
  <Words>492</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9</cp:revision>
  <cp:lastPrinted>2018-11-19T16:37:00Z</cp:lastPrinted>
  <dcterms:created xsi:type="dcterms:W3CDTF">2022-09-27T19:55:00Z</dcterms:created>
  <dcterms:modified xsi:type="dcterms:W3CDTF">2022-10-18T20:49:00Z</dcterms:modified>
</cp:coreProperties>
</file>