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58C2EB19" w:rsidR="00FC6836" w:rsidRPr="002031E8" w:rsidRDefault="00793877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December 7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41F58C7E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</w:t>
      </w:r>
      <w:r w:rsidR="00203B3F">
        <w:rPr>
          <w:rFonts w:ascii="Times New Roman" w:hAnsi="Times New Roman" w:cs="Times New Roman"/>
        </w:rPr>
        <w:t xml:space="preserve">Tim Newman,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6F84906" w:rsidR="00A834B1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0E163FA1" w14:textId="0693ABCE" w:rsidR="004557CD" w:rsidRDefault="004557CD" w:rsidP="00C5088D">
      <w:pPr>
        <w:pStyle w:val="NoSpacing"/>
        <w:rPr>
          <w:rFonts w:ascii="Times New Roman" w:hAnsi="Times New Roman" w:cs="Times New Roman"/>
        </w:rPr>
      </w:pPr>
    </w:p>
    <w:p w14:paraId="72ACBA98" w14:textId="0180E64D" w:rsidR="006D17CA" w:rsidRDefault="00793877" w:rsidP="00793877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 reminded the group that one percent of the construction budget for the project must be spent on some type of art.  </w:t>
      </w:r>
      <w:r w:rsidR="00367A43">
        <w:rPr>
          <w:rFonts w:ascii="Times New Roman" w:hAnsi="Times New Roman" w:cs="Times New Roman"/>
        </w:rPr>
        <w:t xml:space="preserve">Art can be anything from wall hangings, sculptures, murals, inlaid floor designs, paintings, etc.  </w:t>
      </w:r>
      <w:r>
        <w:rPr>
          <w:rFonts w:ascii="Times New Roman" w:hAnsi="Times New Roman" w:cs="Times New Roman"/>
        </w:rPr>
        <w:t>There are set procedures and requirements outlined by the Campus Art and Architecture committee. Th</w:t>
      </w:r>
      <w:r w:rsidR="00367A43">
        <w:rPr>
          <w:rFonts w:ascii="Times New Roman" w:hAnsi="Times New Roman" w:cs="Times New Roman"/>
        </w:rPr>
        <w:t>ere will be a committee developed for the project with one person from the Library, one from the Art Department, and one representative from the F&amp;S Design Department.  Each person will have one vote.</w:t>
      </w:r>
    </w:p>
    <w:p w14:paraId="528510C1" w14:textId="55E09281" w:rsidR="00367A43" w:rsidRDefault="00367A43" w:rsidP="00793877">
      <w:pPr>
        <w:pStyle w:val="NoSpacing"/>
        <w:rPr>
          <w:rFonts w:ascii="Times New Roman" w:hAnsi="Times New Roman" w:cs="Times New Roman"/>
        </w:rPr>
      </w:pPr>
    </w:p>
    <w:p w14:paraId="23614943" w14:textId="2E30828B" w:rsidR="00367A43" w:rsidRDefault="00367A43" w:rsidP="00793877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group discussed several options of who they feel would be a good fit for this committee position.  They came up with their first choice, and a back-up choice.  Tom will e-mail John the committee’s first choice and ask for his approval.  If approved, Tom will contact the individual to see if they are interested in serving on this committee.</w:t>
      </w:r>
    </w:p>
    <w:p w14:paraId="69B881D0" w14:textId="2653D455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4C3F5920" w14:textId="485FBA1F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Meeting adjourned at </w:t>
      </w:r>
      <w:r w:rsidR="00367A43">
        <w:rPr>
          <w:rFonts w:ascii="Times New Roman" w:hAnsi="Times New Roman" w:cs="Times New Roman"/>
        </w:rPr>
        <w:t>4:00 p</w:t>
      </w:r>
      <w:r w:rsidR="00C90F55">
        <w:rPr>
          <w:rFonts w:ascii="Times New Roman" w:hAnsi="Times New Roman" w:cs="Times New Roman"/>
        </w:rPr>
        <w:t>m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30542A"/>
    <w:multiLevelType w:val="hybridMultilevel"/>
    <w:tmpl w:val="2898B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1F81B46"/>
    <w:multiLevelType w:val="hybridMultilevel"/>
    <w:tmpl w:val="275C5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8A939F8"/>
    <w:multiLevelType w:val="hybridMultilevel"/>
    <w:tmpl w:val="55A2B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21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8"/>
  </w:num>
  <w:num w:numId="9">
    <w:abstractNumId w:val="28"/>
  </w:num>
  <w:num w:numId="10">
    <w:abstractNumId w:val="6"/>
  </w:num>
  <w:num w:numId="11">
    <w:abstractNumId w:val="3"/>
  </w:num>
  <w:num w:numId="12">
    <w:abstractNumId w:val="22"/>
  </w:num>
  <w:num w:numId="13">
    <w:abstractNumId w:val="17"/>
  </w:num>
  <w:num w:numId="14">
    <w:abstractNumId w:val="5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11"/>
  </w:num>
  <w:num w:numId="18">
    <w:abstractNumId w:val="24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5"/>
  </w:num>
  <w:num w:numId="22">
    <w:abstractNumId w:val="8"/>
  </w:num>
  <w:num w:numId="23">
    <w:abstractNumId w:val="26"/>
  </w:num>
  <w:num w:numId="24">
    <w:abstractNumId w:val="20"/>
  </w:num>
  <w:num w:numId="25">
    <w:abstractNumId w:val="23"/>
  </w:num>
  <w:num w:numId="26">
    <w:abstractNumId w:val="16"/>
  </w:num>
  <w:num w:numId="27">
    <w:abstractNumId w:val="19"/>
  </w:num>
  <w:num w:numId="28">
    <w:abstractNumId w:val="0"/>
  </w:num>
  <w:num w:numId="29">
    <w:abstractNumId w:val="27"/>
  </w:num>
  <w:num w:numId="30">
    <w:abstractNumId w:val="13"/>
  </w:num>
  <w:num w:numId="31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808BA"/>
    <w:rsid w:val="001A16A3"/>
    <w:rsid w:val="001C0BF8"/>
    <w:rsid w:val="001D008C"/>
    <w:rsid w:val="001E4779"/>
    <w:rsid w:val="002031E8"/>
    <w:rsid w:val="00203B3F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67A43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557CD"/>
    <w:rsid w:val="004857BE"/>
    <w:rsid w:val="004A26AF"/>
    <w:rsid w:val="004B0E91"/>
    <w:rsid w:val="004B2C8E"/>
    <w:rsid w:val="004C05B4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D17CA"/>
    <w:rsid w:val="006E6AFA"/>
    <w:rsid w:val="006F024E"/>
    <w:rsid w:val="006F0901"/>
    <w:rsid w:val="006F6DFE"/>
    <w:rsid w:val="0076764B"/>
    <w:rsid w:val="0079133C"/>
    <w:rsid w:val="00793877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17067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77334"/>
    <w:rsid w:val="00C90F55"/>
    <w:rsid w:val="00C91D9F"/>
    <w:rsid w:val="00D0487B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3096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Mintz, Wendy Sue</cp:lastModifiedBy>
  <cp:revision>2</cp:revision>
  <dcterms:created xsi:type="dcterms:W3CDTF">2021-12-09T20:51:00Z</dcterms:created>
  <dcterms:modified xsi:type="dcterms:W3CDTF">2021-12-09T20:51:00Z</dcterms:modified>
</cp:coreProperties>
</file>