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E017DC" w14:textId="77777777" w:rsidR="002A1016" w:rsidRPr="0048367E" w:rsidRDefault="002A1016" w:rsidP="00067362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367E">
        <w:rPr>
          <w:rFonts w:ascii="Times New Roman" w:hAnsi="Times New Roman" w:cs="Times New Roman"/>
          <w:b/>
          <w:bCs/>
          <w:sz w:val="28"/>
          <w:szCs w:val="28"/>
        </w:rPr>
        <w:t>CDC Meeting Minutes</w:t>
      </w:r>
    </w:p>
    <w:p w14:paraId="19005872" w14:textId="15B8B4E8" w:rsidR="002A1016" w:rsidRPr="0048367E" w:rsidRDefault="00462D9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October 26</w:t>
      </w:r>
      <w:r w:rsidR="00E7249B" w:rsidRPr="0048367E">
        <w:rPr>
          <w:rFonts w:ascii="Times New Roman" w:hAnsi="Times New Roman" w:cs="Times New Roman"/>
          <w:b/>
          <w:bCs/>
          <w:sz w:val="28"/>
          <w:szCs w:val="28"/>
        </w:rPr>
        <w:t>, 2021</w:t>
      </w:r>
    </w:p>
    <w:p w14:paraId="3F7E0D85" w14:textId="4106D0FF" w:rsidR="00140777" w:rsidRPr="0048367E" w:rsidRDefault="00140777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367E">
        <w:rPr>
          <w:rFonts w:ascii="Times New Roman" w:hAnsi="Times New Roman" w:cs="Times New Roman"/>
          <w:b/>
          <w:bCs/>
          <w:sz w:val="28"/>
          <w:szCs w:val="28"/>
        </w:rPr>
        <w:t xml:space="preserve">Via </w:t>
      </w:r>
      <w:r w:rsidR="00B06419">
        <w:rPr>
          <w:rFonts w:ascii="Times New Roman" w:hAnsi="Times New Roman" w:cs="Times New Roman"/>
          <w:b/>
          <w:bCs/>
          <w:sz w:val="28"/>
          <w:szCs w:val="28"/>
        </w:rPr>
        <w:t>Zoom</w:t>
      </w:r>
    </w:p>
    <w:p w14:paraId="3D4DDB44" w14:textId="77777777" w:rsidR="00D53709" w:rsidRPr="0048367E" w:rsidRDefault="00D53709">
      <w:pPr>
        <w:pStyle w:val="NoSpacing"/>
        <w:rPr>
          <w:rFonts w:ascii="Times New Roman" w:hAnsi="Times New Roman" w:cs="Times New Roman"/>
        </w:rPr>
      </w:pPr>
    </w:p>
    <w:p w14:paraId="6EE18EFA" w14:textId="4D48CDED" w:rsidR="00F802FE" w:rsidRDefault="002A1016">
      <w:pPr>
        <w:pStyle w:val="NoSpacing"/>
        <w:rPr>
          <w:rFonts w:ascii="Times New Roman" w:hAnsi="Times New Roman" w:cs="Times New Roman"/>
        </w:rPr>
      </w:pPr>
      <w:r w:rsidRPr="0048367E">
        <w:rPr>
          <w:rFonts w:ascii="Times New Roman" w:hAnsi="Times New Roman" w:cs="Times New Roman"/>
          <w:b/>
          <w:bCs/>
        </w:rPr>
        <w:t>Present:</w:t>
      </w:r>
      <w:r w:rsidRPr="0048367E">
        <w:rPr>
          <w:rFonts w:ascii="Times New Roman" w:hAnsi="Times New Roman" w:cs="Times New Roman"/>
        </w:rPr>
        <w:t xml:space="preserve"> Tom Teper</w:t>
      </w:r>
      <w:r w:rsidR="006E036F" w:rsidRPr="0048367E">
        <w:rPr>
          <w:rFonts w:ascii="Times New Roman" w:hAnsi="Times New Roman" w:cs="Times New Roman"/>
        </w:rPr>
        <w:t>,</w:t>
      </w:r>
      <w:r w:rsidR="0031601F" w:rsidRPr="0048367E">
        <w:rPr>
          <w:rFonts w:ascii="Times New Roman" w:hAnsi="Times New Roman" w:cs="Times New Roman"/>
        </w:rPr>
        <w:t xml:space="preserve"> </w:t>
      </w:r>
      <w:r w:rsidR="0051088E" w:rsidRPr="0048367E">
        <w:rPr>
          <w:rFonts w:ascii="Times New Roman" w:hAnsi="Times New Roman" w:cs="Times New Roman"/>
        </w:rPr>
        <w:t>A</w:t>
      </w:r>
      <w:r w:rsidR="00D1661B" w:rsidRPr="0048367E">
        <w:rPr>
          <w:rFonts w:ascii="Times New Roman" w:hAnsi="Times New Roman" w:cs="Times New Roman"/>
        </w:rPr>
        <w:t xml:space="preserve">lex Cabada, </w:t>
      </w:r>
      <w:r w:rsidR="003210CA" w:rsidRPr="0048367E">
        <w:rPr>
          <w:rFonts w:ascii="Times New Roman" w:hAnsi="Times New Roman" w:cs="Times New Roman"/>
        </w:rPr>
        <w:t xml:space="preserve">Kit Condill, </w:t>
      </w:r>
      <w:r w:rsidR="00DE0B88" w:rsidRPr="0048367E">
        <w:rPr>
          <w:rFonts w:ascii="Times New Roman" w:hAnsi="Times New Roman" w:cs="Times New Roman"/>
        </w:rPr>
        <w:t xml:space="preserve">Esra Coskun, </w:t>
      </w:r>
      <w:r w:rsidR="008D1343">
        <w:rPr>
          <w:rFonts w:ascii="Times New Roman" w:hAnsi="Times New Roman" w:cs="Times New Roman"/>
        </w:rPr>
        <w:t xml:space="preserve">Mike Dickinson, </w:t>
      </w:r>
      <w:r w:rsidR="0059135C">
        <w:rPr>
          <w:rFonts w:ascii="Times New Roman" w:hAnsi="Times New Roman" w:cs="Times New Roman"/>
        </w:rPr>
        <w:t xml:space="preserve">Amy Fry, </w:t>
      </w:r>
      <w:r w:rsidR="005B6B07" w:rsidRPr="0048367E">
        <w:rPr>
          <w:rFonts w:ascii="Times New Roman" w:hAnsi="Times New Roman" w:cs="Times New Roman"/>
        </w:rPr>
        <w:t>George Gottschalk,</w:t>
      </w:r>
      <w:r w:rsidR="003210CA" w:rsidRPr="0048367E">
        <w:rPr>
          <w:rFonts w:ascii="Times New Roman" w:hAnsi="Times New Roman" w:cs="Times New Roman"/>
        </w:rPr>
        <w:t xml:space="preserve"> </w:t>
      </w:r>
      <w:r w:rsidR="00DF2A1B" w:rsidRPr="0048367E">
        <w:rPr>
          <w:rFonts w:ascii="Times New Roman" w:hAnsi="Times New Roman" w:cs="Times New Roman"/>
        </w:rPr>
        <w:t xml:space="preserve">Jenny Johnson, </w:t>
      </w:r>
      <w:r w:rsidR="0015228C" w:rsidRPr="0048367E">
        <w:rPr>
          <w:rFonts w:ascii="Times New Roman" w:hAnsi="Times New Roman" w:cs="Times New Roman"/>
        </w:rPr>
        <w:t>Cindy Ingold</w:t>
      </w:r>
      <w:r w:rsidR="00A23D02" w:rsidRPr="0048367E">
        <w:rPr>
          <w:rFonts w:ascii="Times New Roman" w:hAnsi="Times New Roman" w:cs="Times New Roman"/>
        </w:rPr>
        <w:t>,</w:t>
      </w:r>
      <w:r w:rsidR="0052779A" w:rsidRPr="0048367E">
        <w:rPr>
          <w:rFonts w:ascii="Times New Roman" w:hAnsi="Times New Roman" w:cs="Times New Roman"/>
        </w:rPr>
        <w:t xml:space="preserve"> </w:t>
      </w:r>
      <w:r w:rsidR="008D1343">
        <w:rPr>
          <w:rFonts w:ascii="Times New Roman" w:hAnsi="Times New Roman" w:cs="Times New Roman"/>
        </w:rPr>
        <w:t xml:space="preserve">Carissa Phillips, </w:t>
      </w:r>
      <w:r w:rsidR="008D1343" w:rsidRPr="0048367E">
        <w:rPr>
          <w:rFonts w:ascii="Times New Roman" w:hAnsi="Times New Roman" w:cs="Times New Roman"/>
        </w:rPr>
        <w:t>Kyle Rimkus,</w:t>
      </w:r>
      <w:r w:rsidR="008D1343">
        <w:rPr>
          <w:rFonts w:ascii="Times New Roman" w:hAnsi="Times New Roman" w:cs="Times New Roman"/>
        </w:rPr>
        <w:t xml:space="preserve"> Celestina Savonius-Wroth, </w:t>
      </w:r>
      <w:r w:rsidR="0059135C" w:rsidRPr="0048367E">
        <w:rPr>
          <w:rFonts w:ascii="Times New Roman" w:hAnsi="Times New Roman" w:cs="Times New Roman"/>
        </w:rPr>
        <w:t>Wendy Shelburne,</w:t>
      </w:r>
      <w:r w:rsidR="0059135C">
        <w:rPr>
          <w:rFonts w:ascii="Times New Roman" w:hAnsi="Times New Roman" w:cs="Times New Roman"/>
        </w:rPr>
        <w:t xml:space="preserve"> </w:t>
      </w:r>
      <w:r w:rsidR="00DF2A1B">
        <w:rPr>
          <w:rFonts w:ascii="Times New Roman" w:hAnsi="Times New Roman" w:cs="Times New Roman"/>
        </w:rPr>
        <w:t>Jennifer Teper, Sarah Williams</w:t>
      </w:r>
    </w:p>
    <w:p w14:paraId="22074918" w14:textId="0C8BF0AB" w:rsidR="00561FF2" w:rsidRPr="00561FF2" w:rsidRDefault="00561FF2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6F9C8684" w14:textId="27ED47D5" w:rsidR="00561FF2" w:rsidRDefault="00561FF2">
      <w:pPr>
        <w:pStyle w:val="NoSpacing"/>
        <w:rPr>
          <w:rFonts w:ascii="Times New Roman" w:hAnsi="Times New Roman" w:cs="Times New Roman"/>
        </w:rPr>
      </w:pPr>
      <w:r w:rsidRPr="00EB053F">
        <w:rPr>
          <w:rFonts w:ascii="Times New Roman" w:hAnsi="Times New Roman" w:cs="Times New Roman"/>
          <w:b/>
          <w:bCs/>
        </w:rPr>
        <w:t>Absent:</w:t>
      </w:r>
      <w:r>
        <w:rPr>
          <w:rFonts w:ascii="Times New Roman" w:hAnsi="Times New Roman" w:cs="Times New Roman"/>
        </w:rPr>
        <w:t xml:space="preserve"> </w:t>
      </w:r>
      <w:r w:rsidR="00DF2A1B">
        <w:rPr>
          <w:rFonts w:ascii="Times New Roman" w:hAnsi="Times New Roman" w:cs="Times New Roman"/>
        </w:rPr>
        <w:t>Cherie’ Weible</w:t>
      </w:r>
    </w:p>
    <w:p w14:paraId="65E80100" w14:textId="107B4BF9" w:rsidR="00EB053F" w:rsidRPr="002F5A10" w:rsidRDefault="00EB053F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26813487" w14:textId="45C8E0E8" w:rsidR="00772857" w:rsidRPr="00561FF2" w:rsidRDefault="00772857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4668F128" w14:textId="25FA1629" w:rsidR="00772857" w:rsidRPr="0048367E" w:rsidRDefault="00772857">
      <w:pPr>
        <w:pStyle w:val="NoSpacing"/>
        <w:rPr>
          <w:rFonts w:ascii="Times New Roman" w:hAnsi="Times New Roman" w:cs="Times New Roman"/>
        </w:rPr>
      </w:pPr>
      <w:r w:rsidRPr="0048367E">
        <w:rPr>
          <w:rFonts w:ascii="Times New Roman" w:hAnsi="Times New Roman" w:cs="Times New Roman"/>
          <w:b/>
        </w:rPr>
        <w:t>Note Taker:</w:t>
      </w:r>
      <w:r w:rsidRPr="0048367E">
        <w:rPr>
          <w:rFonts w:ascii="Times New Roman" w:hAnsi="Times New Roman" w:cs="Times New Roman"/>
        </w:rPr>
        <w:t xml:space="preserve"> </w:t>
      </w:r>
      <w:r w:rsidR="00B0795A">
        <w:rPr>
          <w:rFonts w:ascii="Times New Roman" w:hAnsi="Times New Roman" w:cs="Times New Roman"/>
        </w:rPr>
        <w:t>Wendy Wolter</w:t>
      </w:r>
    </w:p>
    <w:p w14:paraId="20040258" w14:textId="77777777" w:rsidR="00EA76E9" w:rsidRPr="0048367E" w:rsidRDefault="00EA76E9">
      <w:pPr>
        <w:pStyle w:val="NoSpacing"/>
        <w:rPr>
          <w:rFonts w:ascii="Times New Roman" w:hAnsi="Times New Roman" w:cs="Times New Roman"/>
          <w:b/>
          <w:bCs/>
          <w:sz w:val="16"/>
          <w:szCs w:val="16"/>
        </w:rPr>
      </w:pPr>
    </w:p>
    <w:p w14:paraId="0115869A" w14:textId="34B17504" w:rsidR="002A1016" w:rsidRPr="0048367E" w:rsidRDefault="002A1016">
      <w:pPr>
        <w:pStyle w:val="NoSpacing"/>
        <w:rPr>
          <w:rFonts w:ascii="Times New Roman" w:hAnsi="Times New Roman" w:cs="Times New Roman"/>
          <w:b/>
          <w:bCs/>
        </w:rPr>
      </w:pPr>
      <w:r w:rsidRPr="0048367E">
        <w:rPr>
          <w:rFonts w:ascii="Times New Roman" w:hAnsi="Times New Roman" w:cs="Times New Roman"/>
          <w:b/>
          <w:bCs/>
        </w:rPr>
        <w:t>Agenda</w:t>
      </w:r>
      <w:r w:rsidR="00135E20" w:rsidRPr="0048367E">
        <w:rPr>
          <w:rFonts w:ascii="Times New Roman" w:hAnsi="Times New Roman" w:cs="Times New Roman"/>
          <w:b/>
          <w:bCs/>
        </w:rPr>
        <w:t>/Minutes</w:t>
      </w:r>
    </w:p>
    <w:p w14:paraId="7B6CA515" w14:textId="0BD149BA" w:rsidR="00F802FE" w:rsidRDefault="00D22FDA">
      <w:pPr>
        <w:pStyle w:val="NoSpacing"/>
        <w:rPr>
          <w:rFonts w:ascii="Times New Roman" w:hAnsi="Times New Roman" w:cs="Times New Roman"/>
        </w:rPr>
      </w:pPr>
      <w:r w:rsidRPr="0048367E">
        <w:rPr>
          <w:rFonts w:ascii="Times New Roman" w:hAnsi="Times New Roman" w:cs="Times New Roman"/>
        </w:rPr>
        <w:t>Tom</w:t>
      </w:r>
      <w:r w:rsidR="002A1016" w:rsidRPr="0048367E">
        <w:rPr>
          <w:rFonts w:ascii="Times New Roman" w:hAnsi="Times New Roman" w:cs="Times New Roman"/>
        </w:rPr>
        <w:t xml:space="preserve"> opened the meeting asking </w:t>
      </w:r>
      <w:r w:rsidR="00AE3695" w:rsidRPr="0048367E">
        <w:rPr>
          <w:rFonts w:ascii="Times New Roman" w:hAnsi="Times New Roman" w:cs="Times New Roman"/>
        </w:rPr>
        <w:t>for</w:t>
      </w:r>
      <w:r w:rsidR="002A1016" w:rsidRPr="0048367E">
        <w:rPr>
          <w:rFonts w:ascii="Times New Roman" w:hAnsi="Times New Roman" w:cs="Times New Roman"/>
        </w:rPr>
        <w:t xml:space="preserve"> additions or changes to the agenda</w:t>
      </w:r>
      <w:r w:rsidR="00EB053F">
        <w:rPr>
          <w:rFonts w:ascii="Times New Roman" w:hAnsi="Times New Roman" w:cs="Times New Roman"/>
        </w:rPr>
        <w:t>, and approval of last month’s meeting minutes.</w:t>
      </w:r>
      <w:r w:rsidR="0069559B" w:rsidRPr="0048367E">
        <w:rPr>
          <w:rFonts w:ascii="Times New Roman" w:hAnsi="Times New Roman" w:cs="Times New Roman"/>
        </w:rPr>
        <w:t xml:space="preserve">  </w:t>
      </w:r>
      <w:r w:rsidR="00A36874" w:rsidRPr="0048367E">
        <w:rPr>
          <w:rFonts w:ascii="Times New Roman" w:hAnsi="Times New Roman" w:cs="Times New Roman"/>
        </w:rPr>
        <w:t xml:space="preserve">Agenda </w:t>
      </w:r>
      <w:r w:rsidR="00EB053F">
        <w:rPr>
          <w:rFonts w:ascii="Times New Roman" w:hAnsi="Times New Roman" w:cs="Times New Roman"/>
        </w:rPr>
        <w:t xml:space="preserve">and minutes </w:t>
      </w:r>
      <w:r w:rsidR="00921DC2" w:rsidRPr="0048367E">
        <w:rPr>
          <w:rFonts w:ascii="Times New Roman" w:hAnsi="Times New Roman" w:cs="Times New Roman"/>
        </w:rPr>
        <w:t xml:space="preserve">unanimously </w:t>
      </w:r>
      <w:r w:rsidR="00A36874" w:rsidRPr="0048367E">
        <w:rPr>
          <w:rFonts w:ascii="Times New Roman" w:hAnsi="Times New Roman" w:cs="Times New Roman"/>
        </w:rPr>
        <w:t>approved.</w:t>
      </w:r>
      <w:r w:rsidR="00B06419">
        <w:rPr>
          <w:rFonts w:ascii="Times New Roman" w:hAnsi="Times New Roman" w:cs="Times New Roman"/>
        </w:rPr>
        <w:t xml:space="preserve"> </w:t>
      </w:r>
    </w:p>
    <w:p w14:paraId="77060E4D" w14:textId="3E5FA6D8" w:rsidR="007A1650" w:rsidRDefault="007A1650">
      <w:pPr>
        <w:pStyle w:val="NoSpacing"/>
        <w:rPr>
          <w:rFonts w:ascii="Times New Roman" w:hAnsi="Times New Roman" w:cs="Times New Roman"/>
        </w:rPr>
      </w:pPr>
    </w:p>
    <w:p w14:paraId="5CEE8B73" w14:textId="30B4EAA9" w:rsidR="0059135C" w:rsidRPr="0059135C" w:rsidRDefault="0059135C" w:rsidP="0059135C">
      <w:pPr>
        <w:rPr>
          <w:rFonts w:ascii="Times New Roman" w:hAnsi="Times New Roman"/>
          <w:b/>
        </w:rPr>
      </w:pPr>
      <w:r w:rsidRPr="0059135C">
        <w:rPr>
          <w:rFonts w:ascii="Times New Roman" w:hAnsi="Times New Roman"/>
          <w:b/>
        </w:rPr>
        <w:t>FY23 Budget Discussion – Planning for a Flat Allocation</w:t>
      </w:r>
      <w:r w:rsidRPr="0059135C">
        <w:rPr>
          <w:rFonts w:ascii="Times New Roman" w:hAnsi="Times New Roman"/>
          <w:b/>
        </w:rPr>
        <w:tab/>
      </w:r>
      <w:r w:rsidRPr="0059135C">
        <w:rPr>
          <w:rFonts w:ascii="Times New Roman" w:hAnsi="Times New Roman"/>
          <w:b/>
        </w:rPr>
        <w:tab/>
      </w:r>
      <w:r w:rsidRPr="0059135C">
        <w:rPr>
          <w:rFonts w:ascii="Times New Roman" w:hAnsi="Times New Roman"/>
          <w:b/>
        </w:rPr>
        <w:tab/>
      </w:r>
    </w:p>
    <w:p w14:paraId="2D74943F" w14:textId="77777777" w:rsidR="00DF2A1B" w:rsidRPr="00DF2A1B" w:rsidRDefault="00DF2A1B" w:rsidP="00C0029B">
      <w:pPr>
        <w:pStyle w:val="ListParagraph"/>
        <w:numPr>
          <w:ilvl w:val="0"/>
          <w:numId w:val="23"/>
        </w:numPr>
        <w:spacing w:after="0" w:line="240" w:lineRule="auto"/>
        <w:ind w:left="792"/>
        <w:rPr>
          <w:rFonts w:ascii="Times New Roman" w:hAnsi="Times New Roman" w:cs="Times New Roman"/>
          <w:b/>
        </w:rPr>
      </w:pPr>
      <w:r w:rsidRPr="00DF2A1B">
        <w:rPr>
          <w:rFonts w:ascii="Times New Roman" w:hAnsi="Times New Roman" w:cs="Times New Roman"/>
          <w:b/>
        </w:rPr>
        <w:t>Review data gathering process and where we stand</w:t>
      </w:r>
    </w:p>
    <w:p w14:paraId="6C68019C" w14:textId="77777777" w:rsidR="00DF2A1B" w:rsidRPr="00DF2A1B" w:rsidRDefault="00DF2A1B" w:rsidP="00C0029B">
      <w:pPr>
        <w:pStyle w:val="ListParagraph"/>
        <w:numPr>
          <w:ilvl w:val="0"/>
          <w:numId w:val="23"/>
        </w:numPr>
        <w:spacing w:after="0" w:line="240" w:lineRule="auto"/>
        <w:ind w:left="792"/>
        <w:rPr>
          <w:rFonts w:ascii="Times New Roman" w:hAnsi="Times New Roman" w:cs="Times New Roman"/>
          <w:b/>
        </w:rPr>
      </w:pPr>
      <w:r w:rsidRPr="00DF2A1B">
        <w:rPr>
          <w:rFonts w:ascii="Times New Roman" w:hAnsi="Times New Roman" w:cs="Times New Roman"/>
          <w:b/>
        </w:rPr>
        <w:t>How do we capture information not covered by data?</w:t>
      </w:r>
    </w:p>
    <w:p w14:paraId="6D12BDDF" w14:textId="2DD3200A" w:rsidR="00DF2A1B" w:rsidRDefault="00DF2A1B" w:rsidP="00C0029B">
      <w:pPr>
        <w:pStyle w:val="ListParagraph"/>
        <w:numPr>
          <w:ilvl w:val="0"/>
          <w:numId w:val="23"/>
        </w:numPr>
        <w:spacing w:after="0" w:line="240" w:lineRule="auto"/>
        <w:ind w:left="792"/>
        <w:rPr>
          <w:rFonts w:ascii="Times New Roman" w:hAnsi="Times New Roman" w:cs="Times New Roman"/>
          <w:b/>
        </w:rPr>
      </w:pPr>
      <w:r w:rsidRPr="00DF2A1B">
        <w:rPr>
          <w:rFonts w:ascii="Times New Roman" w:hAnsi="Times New Roman" w:cs="Times New Roman"/>
          <w:b/>
        </w:rPr>
        <w:t>Next Steps</w:t>
      </w:r>
    </w:p>
    <w:p w14:paraId="1780FC06" w14:textId="2F0FDAFA" w:rsidR="00C0029B" w:rsidRPr="00C0029B" w:rsidRDefault="00C0029B" w:rsidP="00C0029B">
      <w:pPr>
        <w:pStyle w:val="ListParagraph"/>
        <w:numPr>
          <w:ilvl w:val="0"/>
          <w:numId w:val="25"/>
        </w:numPr>
        <w:spacing w:after="0" w:line="240" w:lineRule="auto"/>
        <w:ind w:left="108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>Dean Wilkin has spoken with the Council of Deans regarding next steps.</w:t>
      </w:r>
    </w:p>
    <w:p w14:paraId="04B6C7E1" w14:textId="3EC331FF" w:rsidR="007A1650" w:rsidRPr="00C0029B" w:rsidRDefault="00C0029B" w:rsidP="004C5117">
      <w:pPr>
        <w:pStyle w:val="ListParagraph"/>
        <w:numPr>
          <w:ilvl w:val="0"/>
          <w:numId w:val="25"/>
        </w:numPr>
        <w:spacing w:after="0" w:line="240" w:lineRule="auto"/>
        <w:ind w:left="1080"/>
        <w:rPr>
          <w:rFonts w:ascii="Times New Roman" w:hAnsi="Times New Roman" w:cs="Times New Roman"/>
          <w:b/>
        </w:rPr>
      </w:pPr>
      <w:r w:rsidRPr="00C0029B">
        <w:rPr>
          <w:rFonts w:ascii="Times New Roman" w:hAnsi="Times New Roman" w:cs="Times New Roman"/>
          <w:bCs/>
        </w:rPr>
        <w:t xml:space="preserve">Esra shared the Database Cost Per Use Study for 2018-2020 and preliminary numbers for 2021.  She explained how to read the data that is shown.  </w:t>
      </w:r>
      <w:r>
        <w:rPr>
          <w:rFonts w:ascii="Times New Roman" w:hAnsi="Times New Roman" w:cs="Times New Roman"/>
          <w:bCs/>
        </w:rPr>
        <w:t>The location of the document is:</w:t>
      </w:r>
    </w:p>
    <w:p w14:paraId="5B968483" w14:textId="68D2554A" w:rsidR="00C0029B" w:rsidRDefault="00C0029B" w:rsidP="00C0029B">
      <w:pPr>
        <w:ind w:left="1008"/>
        <w:rPr>
          <w:rFonts w:ascii="Times New Roman" w:hAnsi="Times New Roman"/>
        </w:rPr>
      </w:pPr>
      <w:r w:rsidRPr="00C0029B">
        <w:rPr>
          <w:rFonts w:ascii="Times New Roman" w:hAnsi="Times New Roman"/>
        </w:rPr>
        <w:t>G:\Collections Info\Database Cost per Use Study 2021\Database Cost per Use Study 2021 PRELIMINARY DATA</w:t>
      </w:r>
    </w:p>
    <w:p w14:paraId="7197B6B4" w14:textId="7158C1CC" w:rsidR="00A85A75" w:rsidRDefault="00C0029B" w:rsidP="00C0029B">
      <w:pPr>
        <w:pStyle w:val="ListParagraph"/>
        <w:numPr>
          <w:ilvl w:val="0"/>
          <w:numId w:val="26"/>
        </w:numPr>
        <w:ind w:left="10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What other strategies do we need to put in place to plan for a flat budget?  Asking each Subject Selector to take a reduction of 3 ½ percent is not </w:t>
      </w:r>
      <w:r w:rsidR="007D3C72">
        <w:rPr>
          <w:rFonts w:ascii="Times New Roman" w:hAnsi="Times New Roman"/>
        </w:rPr>
        <w:t>ideal</w:t>
      </w:r>
      <w:r>
        <w:rPr>
          <w:rFonts w:ascii="Times New Roman" w:hAnsi="Times New Roman"/>
        </w:rPr>
        <w:t xml:space="preserve">. </w:t>
      </w:r>
      <w:r w:rsidR="00A85A75">
        <w:rPr>
          <w:rFonts w:ascii="Times New Roman" w:hAnsi="Times New Roman"/>
        </w:rPr>
        <w:t>We need to take a close look at each fund for cancellations.</w:t>
      </w:r>
    </w:p>
    <w:p w14:paraId="62CD5761" w14:textId="1D5AFD04" w:rsidR="00A85A75" w:rsidRDefault="00C0029B" w:rsidP="00C0029B">
      <w:pPr>
        <w:pStyle w:val="ListParagraph"/>
        <w:numPr>
          <w:ilvl w:val="0"/>
          <w:numId w:val="26"/>
        </w:numPr>
        <w:ind w:left="10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Are there items that can be shared through BTAA like microf</w:t>
      </w:r>
      <w:r w:rsidR="00A85A75">
        <w:rPr>
          <w:rFonts w:ascii="Times New Roman" w:hAnsi="Times New Roman"/>
        </w:rPr>
        <w:t>or</w:t>
      </w:r>
      <w:r>
        <w:rPr>
          <w:rFonts w:ascii="Times New Roman" w:hAnsi="Times New Roman"/>
        </w:rPr>
        <w:t xml:space="preserve">m subscriptions?  This has not been well received in the past, but we can ask again.  </w:t>
      </w:r>
    </w:p>
    <w:p w14:paraId="1F44FC19" w14:textId="77777777" w:rsidR="00A85A75" w:rsidRDefault="00C0029B" w:rsidP="00C0029B">
      <w:pPr>
        <w:pStyle w:val="ListParagraph"/>
        <w:numPr>
          <w:ilvl w:val="0"/>
          <w:numId w:val="26"/>
        </w:numPr>
        <w:ind w:left="1080"/>
        <w:rPr>
          <w:rFonts w:ascii="Times New Roman" w:hAnsi="Times New Roman"/>
        </w:rPr>
      </w:pPr>
      <w:r>
        <w:rPr>
          <w:rFonts w:ascii="Times New Roman" w:hAnsi="Times New Roman"/>
        </w:rPr>
        <w:t>We can look at data and identify a certain percentage per subject area.  Journal cancellations are not a good option due to their link to packages.</w:t>
      </w:r>
      <w:r w:rsidR="00A85A75">
        <w:rPr>
          <w:rFonts w:ascii="Times New Roman" w:hAnsi="Times New Roman"/>
        </w:rPr>
        <w:t xml:space="preserve">  </w:t>
      </w:r>
    </w:p>
    <w:p w14:paraId="60E43E1E" w14:textId="77777777" w:rsidR="00A85A75" w:rsidRDefault="00A85A75" w:rsidP="00C0029B">
      <w:pPr>
        <w:pStyle w:val="ListParagraph"/>
        <w:numPr>
          <w:ilvl w:val="0"/>
          <w:numId w:val="26"/>
        </w:numPr>
        <w:ind w:left="10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Several </w:t>
      </w:r>
      <w:proofErr w:type="spellStart"/>
      <w:r>
        <w:rPr>
          <w:rFonts w:ascii="Times New Roman" w:hAnsi="Times New Roman"/>
        </w:rPr>
        <w:t>Ebsco</w:t>
      </w:r>
      <w:proofErr w:type="spellEnd"/>
      <w:r>
        <w:rPr>
          <w:rFonts w:ascii="Times New Roman" w:hAnsi="Times New Roman"/>
        </w:rPr>
        <w:t xml:space="preserve"> journals were cancelled in 2017.  </w:t>
      </w:r>
    </w:p>
    <w:p w14:paraId="681EDA7C" w14:textId="2F2FFBD0" w:rsidR="00C0029B" w:rsidRDefault="00A85A75" w:rsidP="00C0029B">
      <w:pPr>
        <w:pStyle w:val="ListParagraph"/>
        <w:numPr>
          <w:ilvl w:val="0"/>
          <w:numId w:val="26"/>
        </w:numPr>
        <w:ind w:left="1080"/>
        <w:rPr>
          <w:rFonts w:ascii="Times New Roman" w:hAnsi="Times New Roman"/>
        </w:rPr>
      </w:pPr>
      <w:r>
        <w:rPr>
          <w:rFonts w:ascii="Times New Roman" w:hAnsi="Times New Roman"/>
        </w:rPr>
        <w:t>Elsevier was de-duped a long time ago.</w:t>
      </w:r>
    </w:p>
    <w:p w14:paraId="5EDC1827" w14:textId="16F33053" w:rsidR="00A85A75" w:rsidRDefault="00A85A75" w:rsidP="00C0029B">
      <w:pPr>
        <w:pStyle w:val="ListParagraph"/>
        <w:numPr>
          <w:ilvl w:val="0"/>
          <w:numId w:val="26"/>
        </w:numPr>
        <w:ind w:left="108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Ebsco</w:t>
      </w:r>
      <w:proofErr w:type="spellEnd"/>
      <w:r>
        <w:rPr>
          <w:rFonts w:ascii="Times New Roman" w:hAnsi="Times New Roman"/>
        </w:rPr>
        <w:t xml:space="preserve"> data usage will be available next month.</w:t>
      </w:r>
    </w:p>
    <w:p w14:paraId="0CA7A60B" w14:textId="77777777" w:rsidR="00A85A75" w:rsidRDefault="00A85A75" w:rsidP="00C0029B">
      <w:pPr>
        <w:pStyle w:val="ListParagraph"/>
        <w:numPr>
          <w:ilvl w:val="0"/>
          <w:numId w:val="26"/>
        </w:numPr>
        <w:ind w:left="10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Options: </w:t>
      </w:r>
    </w:p>
    <w:p w14:paraId="0A91A9A9" w14:textId="68D78709" w:rsidR="00A85A75" w:rsidRDefault="00A85A75" w:rsidP="00A85A75">
      <w:pPr>
        <w:pStyle w:val="ListParagraph"/>
        <w:numPr>
          <w:ilvl w:val="0"/>
          <w:numId w:val="27"/>
        </w:numPr>
        <w:ind w:left="1512"/>
        <w:rPr>
          <w:rFonts w:ascii="Times New Roman" w:hAnsi="Times New Roman"/>
        </w:rPr>
      </w:pPr>
      <w:r w:rsidRPr="00A85A75">
        <w:rPr>
          <w:rFonts w:ascii="Times New Roman" w:hAnsi="Times New Roman"/>
        </w:rPr>
        <w:t xml:space="preserve">Drop some microform subscriptions, which would give us </w:t>
      </w:r>
      <w:r w:rsidR="007D3C72">
        <w:rPr>
          <w:rFonts w:ascii="Times New Roman" w:hAnsi="Times New Roman"/>
        </w:rPr>
        <w:t>some portion of our needed cash</w:t>
      </w:r>
      <w:r w:rsidR="003F1C1D">
        <w:rPr>
          <w:rFonts w:ascii="Times New Roman" w:hAnsi="Times New Roman"/>
        </w:rPr>
        <w:t>, then ask Subject Selectors to come up with the rest.</w:t>
      </w:r>
    </w:p>
    <w:p w14:paraId="6DABF65F" w14:textId="2B2F288A" w:rsidR="003F1C1D" w:rsidRDefault="003F1C1D" w:rsidP="00A85A75">
      <w:pPr>
        <w:pStyle w:val="ListParagraph"/>
        <w:numPr>
          <w:ilvl w:val="0"/>
          <w:numId w:val="27"/>
        </w:numPr>
        <w:ind w:left="1512"/>
        <w:rPr>
          <w:rFonts w:ascii="Times New Roman" w:hAnsi="Times New Roman"/>
        </w:rPr>
      </w:pPr>
      <w:r>
        <w:rPr>
          <w:rFonts w:ascii="Times New Roman" w:hAnsi="Times New Roman"/>
        </w:rPr>
        <w:t>Review Esra’s spreadsheet for low use, then go from there.  This should be accomplished by December.</w:t>
      </w:r>
    </w:p>
    <w:p w14:paraId="4B330B07" w14:textId="060E8E5A" w:rsidR="003F1C1D" w:rsidRDefault="003F1C1D" w:rsidP="00A85A75">
      <w:pPr>
        <w:pStyle w:val="ListParagraph"/>
        <w:numPr>
          <w:ilvl w:val="0"/>
          <w:numId w:val="27"/>
        </w:numPr>
        <w:ind w:left="151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Start with the data, consider anything that is not part of a package, plan for a 3 ½ % reduction and submit within the next month.  </w:t>
      </w:r>
    </w:p>
    <w:p w14:paraId="7777C4F8" w14:textId="0F182B27" w:rsidR="003F1C1D" w:rsidRDefault="003F1C1D" w:rsidP="00A85A75">
      <w:pPr>
        <w:pStyle w:val="ListParagraph"/>
        <w:numPr>
          <w:ilvl w:val="0"/>
          <w:numId w:val="27"/>
        </w:numPr>
        <w:ind w:left="1512"/>
        <w:rPr>
          <w:rFonts w:ascii="Times New Roman" w:hAnsi="Times New Roman"/>
        </w:rPr>
      </w:pPr>
      <w:r>
        <w:rPr>
          <w:rFonts w:ascii="Times New Roman" w:hAnsi="Times New Roman"/>
        </w:rPr>
        <w:t>Tom will send a message to all Subject Selectors and include the location of the Cost per Use Study.</w:t>
      </w:r>
    </w:p>
    <w:p w14:paraId="2D3C2DDE" w14:textId="6E041977" w:rsidR="005A40CF" w:rsidRDefault="005A40CF" w:rsidP="00A85A75">
      <w:pPr>
        <w:pStyle w:val="ListParagraph"/>
        <w:numPr>
          <w:ilvl w:val="0"/>
          <w:numId w:val="27"/>
        </w:numPr>
        <w:ind w:left="1512"/>
        <w:rPr>
          <w:rFonts w:ascii="Times New Roman" w:hAnsi="Times New Roman"/>
        </w:rPr>
      </w:pPr>
      <w:r>
        <w:rPr>
          <w:rFonts w:ascii="Times New Roman" w:hAnsi="Times New Roman"/>
        </w:rPr>
        <w:t>Divisions working together to come up with a reduction is appropriate.</w:t>
      </w:r>
    </w:p>
    <w:p w14:paraId="2E51EBB5" w14:textId="164C7BD6" w:rsidR="005A40CF" w:rsidRPr="00A85A75" w:rsidRDefault="005A40CF" w:rsidP="00A85A75">
      <w:pPr>
        <w:pStyle w:val="ListParagraph"/>
        <w:numPr>
          <w:ilvl w:val="0"/>
          <w:numId w:val="27"/>
        </w:numPr>
        <w:ind w:left="1512"/>
        <w:rPr>
          <w:rFonts w:ascii="Times New Roman" w:hAnsi="Times New Roman"/>
        </w:rPr>
      </w:pPr>
      <w:r>
        <w:rPr>
          <w:rFonts w:ascii="Times New Roman" w:hAnsi="Times New Roman"/>
        </w:rPr>
        <w:t>Research state funded monographs or one-time expenditures that could be moved to endowment funds.</w:t>
      </w:r>
    </w:p>
    <w:p w14:paraId="6161DCF3" w14:textId="3A4BE857" w:rsidR="00C0029B" w:rsidRDefault="00C0029B" w:rsidP="00C0029B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b/>
        </w:rPr>
      </w:pPr>
    </w:p>
    <w:p w14:paraId="76E68B97" w14:textId="0E64150D" w:rsidR="005A40CF" w:rsidRDefault="005A40CF" w:rsidP="005A40CF">
      <w:pPr>
        <w:pStyle w:val="ListParagraph"/>
        <w:spacing w:after="0" w:line="240" w:lineRule="auto"/>
        <w:ind w:left="1080"/>
        <w:rPr>
          <w:rFonts w:ascii="Times New Roman" w:hAnsi="Times New Roman"/>
          <w:b/>
        </w:rPr>
      </w:pPr>
      <w:r>
        <w:rPr>
          <w:rFonts w:ascii="Times New Roman" w:hAnsi="Times New Roman" w:cs="Times New Roman"/>
          <w:b/>
        </w:rPr>
        <w:lastRenderedPageBreak/>
        <w:t>Updates</w:t>
      </w:r>
    </w:p>
    <w:p w14:paraId="1B5EF81B" w14:textId="4AF5D9B3" w:rsidR="003A30A0" w:rsidRPr="0048367E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>Acquisitions</w:t>
      </w:r>
      <w:r w:rsidR="00F01CC4" w:rsidRPr="0048367E">
        <w:rPr>
          <w:rFonts w:ascii="Times New Roman" w:hAnsi="Times New Roman" w:cs="Times New Roman"/>
          <w:b/>
        </w:rPr>
        <w:t xml:space="preserve"> </w:t>
      </w:r>
      <w:r w:rsidR="00CE6AB2" w:rsidRPr="0048367E">
        <w:rPr>
          <w:rFonts w:ascii="Times New Roman" w:hAnsi="Times New Roman" w:cs="Times New Roman"/>
          <w:b/>
        </w:rPr>
        <w:t>–</w:t>
      </w:r>
      <w:r w:rsidR="00F01CC4" w:rsidRPr="0048367E">
        <w:rPr>
          <w:rFonts w:ascii="Times New Roman" w:hAnsi="Times New Roman" w:cs="Times New Roman"/>
          <w:b/>
        </w:rPr>
        <w:t xml:space="preserve"> </w:t>
      </w:r>
      <w:r w:rsidR="005A40CF">
        <w:rPr>
          <w:rFonts w:ascii="Times New Roman" w:hAnsi="Times New Roman" w:cs="Times New Roman"/>
          <w:bCs/>
        </w:rPr>
        <w:t>There is a fund report zoom meeting scheduled for this Thursday at 10 am.  The zoom will be recorded.  Many thanks to Chad and Dustin.  Special Funds are now updated.</w:t>
      </w:r>
    </w:p>
    <w:p w14:paraId="2560D2B7" w14:textId="29C25836" w:rsidR="003A30A0" w:rsidRPr="0048367E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>E-Resources</w:t>
      </w:r>
      <w:r w:rsidR="00CE6AB2" w:rsidRPr="0048367E">
        <w:rPr>
          <w:rFonts w:ascii="Times New Roman" w:hAnsi="Times New Roman" w:cs="Times New Roman"/>
          <w:b/>
        </w:rPr>
        <w:t xml:space="preserve">- </w:t>
      </w:r>
      <w:r w:rsidR="005A40CF">
        <w:rPr>
          <w:rFonts w:ascii="Times New Roman" w:hAnsi="Times New Roman" w:cs="Times New Roman"/>
        </w:rPr>
        <w:t>The usual reminder to order as early as possible.</w:t>
      </w:r>
    </w:p>
    <w:p w14:paraId="0E808515" w14:textId="5E4CD7AA" w:rsidR="003A30A0" w:rsidRPr="0048367E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 xml:space="preserve">Preservation Services </w:t>
      </w:r>
      <w:r w:rsidR="00CE6AB2" w:rsidRPr="0048367E">
        <w:rPr>
          <w:rFonts w:ascii="Times New Roman" w:hAnsi="Times New Roman" w:cs="Times New Roman"/>
          <w:b/>
        </w:rPr>
        <w:t>–</w:t>
      </w:r>
      <w:r w:rsidR="002042B5">
        <w:rPr>
          <w:rFonts w:ascii="Times New Roman" w:hAnsi="Times New Roman" w:cs="Times New Roman"/>
          <w:b/>
        </w:rPr>
        <w:t xml:space="preserve"> </w:t>
      </w:r>
      <w:r w:rsidR="005A40CF">
        <w:rPr>
          <w:rFonts w:ascii="Times New Roman" w:hAnsi="Times New Roman" w:cs="Times New Roman"/>
          <w:bCs/>
        </w:rPr>
        <w:t>No updates.</w:t>
      </w:r>
    </w:p>
    <w:p w14:paraId="440D7EFF" w14:textId="17E82CFA" w:rsidR="001806AF" w:rsidRPr="005A40CF" w:rsidRDefault="003A30A0" w:rsidP="00FE35F9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/>
          <w:b/>
          <w:sz w:val="16"/>
          <w:szCs w:val="16"/>
        </w:rPr>
      </w:pPr>
      <w:r w:rsidRPr="005A40CF">
        <w:rPr>
          <w:rFonts w:ascii="Times New Roman" w:hAnsi="Times New Roman" w:cs="Times New Roman"/>
          <w:b/>
        </w:rPr>
        <w:t xml:space="preserve">Other Updates </w:t>
      </w:r>
    </w:p>
    <w:p w14:paraId="41122A91" w14:textId="77777777" w:rsidR="005A40CF" w:rsidRPr="005A40CF" w:rsidRDefault="005A40CF" w:rsidP="005A40CF">
      <w:pPr>
        <w:pStyle w:val="ListParagraph"/>
        <w:tabs>
          <w:tab w:val="left" w:pos="720"/>
          <w:tab w:val="left" w:pos="1080"/>
        </w:tabs>
        <w:spacing w:after="0" w:line="240" w:lineRule="auto"/>
        <w:ind w:left="1440"/>
        <w:rPr>
          <w:rFonts w:ascii="Times New Roman" w:hAnsi="Times New Roman"/>
          <w:b/>
          <w:sz w:val="16"/>
          <w:szCs w:val="16"/>
        </w:rPr>
      </w:pPr>
    </w:p>
    <w:p w14:paraId="166EFC97" w14:textId="3B8FAD42" w:rsidR="001806AF" w:rsidRPr="001806AF" w:rsidRDefault="001806AF" w:rsidP="001806AF">
      <w:pPr>
        <w:tabs>
          <w:tab w:val="left" w:pos="720"/>
          <w:tab w:val="left" w:pos="108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Meeting adjourned at 4:</w:t>
      </w:r>
      <w:r w:rsidR="005A40CF">
        <w:rPr>
          <w:rFonts w:ascii="Times New Roman" w:hAnsi="Times New Roman"/>
          <w:bCs/>
        </w:rPr>
        <w:t>2</w:t>
      </w:r>
      <w:r w:rsidR="002F5A10">
        <w:rPr>
          <w:rFonts w:ascii="Times New Roman" w:hAnsi="Times New Roman"/>
          <w:bCs/>
        </w:rPr>
        <w:t>0</w:t>
      </w:r>
      <w:r>
        <w:rPr>
          <w:rFonts w:ascii="Times New Roman" w:hAnsi="Times New Roman"/>
          <w:bCs/>
        </w:rPr>
        <w:t xml:space="preserve"> p.m.</w:t>
      </w:r>
    </w:p>
    <w:p w14:paraId="106E49BE" w14:textId="77777777" w:rsidR="00F613B9" w:rsidRPr="000E3838" w:rsidRDefault="00F613B9" w:rsidP="00F613B9">
      <w:pPr>
        <w:pStyle w:val="NoSpacing"/>
        <w:ind w:left="720"/>
        <w:rPr>
          <w:rFonts w:ascii="Times New Roman" w:hAnsi="Times New Roman" w:cs="Times New Roman"/>
        </w:rPr>
      </w:pPr>
    </w:p>
    <w:sectPr w:rsidR="00F613B9" w:rsidRPr="000E38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22021" w14:textId="77777777" w:rsidR="007E24A1" w:rsidRDefault="007E24A1" w:rsidP="007E24A1">
      <w:r>
        <w:separator/>
      </w:r>
    </w:p>
  </w:endnote>
  <w:endnote w:type="continuationSeparator" w:id="0">
    <w:p w14:paraId="68FDB35D" w14:textId="77777777" w:rsidR="007E24A1" w:rsidRDefault="007E24A1" w:rsidP="007E2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0756EF" w14:textId="77777777" w:rsidR="007E24A1" w:rsidRDefault="007E24A1" w:rsidP="007E24A1">
      <w:r>
        <w:separator/>
      </w:r>
    </w:p>
  </w:footnote>
  <w:footnote w:type="continuationSeparator" w:id="0">
    <w:p w14:paraId="4D906729" w14:textId="77777777" w:rsidR="007E24A1" w:rsidRDefault="007E24A1" w:rsidP="007E24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05311"/>
    <w:multiLevelType w:val="hybridMultilevel"/>
    <w:tmpl w:val="2F96DE6C"/>
    <w:lvl w:ilvl="0" w:tplc="04090001">
      <w:start w:val="1"/>
      <w:numFmt w:val="bullet"/>
      <w:lvlText w:val=""/>
      <w:lvlJc w:val="left"/>
      <w:pPr>
        <w:ind w:left="17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8" w:hanging="360"/>
      </w:pPr>
      <w:rPr>
        <w:rFonts w:ascii="Wingdings" w:hAnsi="Wingdings" w:hint="default"/>
      </w:rPr>
    </w:lvl>
  </w:abstractNum>
  <w:abstractNum w:abstractNumId="1" w15:restartNumberingAfterBreak="0">
    <w:nsid w:val="056932BA"/>
    <w:multiLevelType w:val="hybridMultilevel"/>
    <w:tmpl w:val="92C2B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C43D7"/>
    <w:multiLevelType w:val="hybridMultilevel"/>
    <w:tmpl w:val="C4186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C70655"/>
    <w:multiLevelType w:val="hybridMultilevel"/>
    <w:tmpl w:val="65725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14F9B"/>
    <w:multiLevelType w:val="hybridMultilevel"/>
    <w:tmpl w:val="C7D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971DDA"/>
    <w:multiLevelType w:val="hybridMultilevel"/>
    <w:tmpl w:val="C6E6E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787A1E"/>
    <w:multiLevelType w:val="hybridMultilevel"/>
    <w:tmpl w:val="25D85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A77033"/>
    <w:multiLevelType w:val="hybridMultilevel"/>
    <w:tmpl w:val="6FA6C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0A6517"/>
    <w:multiLevelType w:val="hybridMultilevel"/>
    <w:tmpl w:val="06401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CB556D"/>
    <w:multiLevelType w:val="hybridMultilevel"/>
    <w:tmpl w:val="30361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1D7A87"/>
    <w:multiLevelType w:val="hybridMultilevel"/>
    <w:tmpl w:val="2EE09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22635C"/>
    <w:multiLevelType w:val="hybridMultilevel"/>
    <w:tmpl w:val="0226E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A50F57"/>
    <w:multiLevelType w:val="hybridMultilevel"/>
    <w:tmpl w:val="60F616C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47A00A80"/>
    <w:multiLevelType w:val="hybridMultilevel"/>
    <w:tmpl w:val="1E6A52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A502959"/>
    <w:multiLevelType w:val="hybridMultilevel"/>
    <w:tmpl w:val="0FCE9CF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56DC7544"/>
    <w:multiLevelType w:val="hybridMultilevel"/>
    <w:tmpl w:val="FF34F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2A32F8"/>
    <w:multiLevelType w:val="hybridMultilevel"/>
    <w:tmpl w:val="76BA1E06"/>
    <w:lvl w:ilvl="0" w:tplc="52C49398">
      <w:start w:val="1"/>
      <w:numFmt w:val="upperLetter"/>
      <w:lvlText w:val="%1."/>
      <w:lvlJc w:val="left"/>
      <w:pPr>
        <w:ind w:left="1440" w:hanging="360"/>
      </w:pPr>
      <w:rPr>
        <w:rFonts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88B13FE"/>
    <w:multiLevelType w:val="hybridMultilevel"/>
    <w:tmpl w:val="6C242D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B6C7D87"/>
    <w:multiLevelType w:val="hybridMultilevel"/>
    <w:tmpl w:val="0708FD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255141D"/>
    <w:multiLevelType w:val="hybridMultilevel"/>
    <w:tmpl w:val="01A2E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AC3A47"/>
    <w:multiLevelType w:val="hybridMultilevel"/>
    <w:tmpl w:val="D8BE6F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6ACF6681"/>
    <w:multiLevelType w:val="hybridMultilevel"/>
    <w:tmpl w:val="39942E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BE552F"/>
    <w:multiLevelType w:val="hybridMultilevel"/>
    <w:tmpl w:val="DE0ACD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444D5B"/>
    <w:multiLevelType w:val="hybridMultilevel"/>
    <w:tmpl w:val="E7A2D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61705C"/>
    <w:multiLevelType w:val="hybridMultilevel"/>
    <w:tmpl w:val="AE9875C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18"/>
  </w:num>
  <w:num w:numId="3">
    <w:abstractNumId w:val="19"/>
  </w:num>
  <w:num w:numId="4">
    <w:abstractNumId w:val="14"/>
  </w:num>
  <w:num w:numId="5">
    <w:abstractNumId w:val="11"/>
  </w:num>
  <w:num w:numId="6">
    <w:abstractNumId w:val="15"/>
  </w:num>
  <w:num w:numId="7">
    <w:abstractNumId w:val="17"/>
  </w:num>
  <w:num w:numId="8">
    <w:abstractNumId w:val="7"/>
  </w:num>
  <w:num w:numId="9">
    <w:abstractNumId w:val="21"/>
  </w:num>
  <w:num w:numId="10">
    <w:abstractNumId w:val="12"/>
  </w:num>
  <w:num w:numId="11">
    <w:abstractNumId w:val="3"/>
  </w:num>
  <w:num w:numId="12">
    <w:abstractNumId w:val="10"/>
  </w:num>
  <w:num w:numId="13">
    <w:abstractNumId w:val="6"/>
  </w:num>
  <w:num w:numId="14">
    <w:abstractNumId w:val="20"/>
  </w:num>
  <w:num w:numId="15">
    <w:abstractNumId w:val="13"/>
  </w:num>
  <w:num w:numId="16">
    <w:abstractNumId w:val="4"/>
  </w:num>
  <w:num w:numId="17">
    <w:abstractNumId w:val="1"/>
  </w:num>
  <w:num w:numId="18">
    <w:abstractNumId w:val="26"/>
  </w:num>
  <w:num w:numId="19">
    <w:abstractNumId w:val="22"/>
  </w:num>
  <w:num w:numId="20">
    <w:abstractNumId w:val="25"/>
  </w:num>
  <w:num w:numId="21">
    <w:abstractNumId w:val="23"/>
  </w:num>
  <w:num w:numId="22">
    <w:abstractNumId w:val="2"/>
  </w:num>
  <w:num w:numId="23">
    <w:abstractNumId w:val="9"/>
  </w:num>
  <w:num w:numId="24">
    <w:abstractNumId w:val="5"/>
  </w:num>
  <w:num w:numId="25">
    <w:abstractNumId w:val="16"/>
  </w:num>
  <w:num w:numId="26">
    <w:abstractNumId w:val="0"/>
  </w:num>
  <w:num w:numId="27">
    <w:abstractNumId w:val="2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016"/>
    <w:rsid w:val="0000487D"/>
    <w:rsid w:val="00015362"/>
    <w:rsid w:val="000237D1"/>
    <w:rsid w:val="00047451"/>
    <w:rsid w:val="00053A81"/>
    <w:rsid w:val="00067362"/>
    <w:rsid w:val="00075F69"/>
    <w:rsid w:val="00077170"/>
    <w:rsid w:val="00083C75"/>
    <w:rsid w:val="0008612E"/>
    <w:rsid w:val="00086229"/>
    <w:rsid w:val="0009157B"/>
    <w:rsid w:val="00092F0B"/>
    <w:rsid w:val="00092F8D"/>
    <w:rsid w:val="000A3B79"/>
    <w:rsid w:val="000C4183"/>
    <w:rsid w:val="000D388A"/>
    <w:rsid w:val="000D5CE6"/>
    <w:rsid w:val="000D5E97"/>
    <w:rsid w:val="000E3838"/>
    <w:rsid w:val="000E3944"/>
    <w:rsid w:val="000E6682"/>
    <w:rsid w:val="001223BA"/>
    <w:rsid w:val="001271FD"/>
    <w:rsid w:val="00135E20"/>
    <w:rsid w:val="00140777"/>
    <w:rsid w:val="0015228C"/>
    <w:rsid w:val="001539D6"/>
    <w:rsid w:val="00156244"/>
    <w:rsid w:val="00167310"/>
    <w:rsid w:val="001806AF"/>
    <w:rsid w:val="001A4894"/>
    <w:rsid w:val="001B30BA"/>
    <w:rsid w:val="001D3103"/>
    <w:rsid w:val="001D3605"/>
    <w:rsid w:val="001E3E44"/>
    <w:rsid w:val="002042B5"/>
    <w:rsid w:val="0021151F"/>
    <w:rsid w:val="002216FD"/>
    <w:rsid w:val="0022318D"/>
    <w:rsid w:val="00223ABE"/>
    <w:rsid w:val="00232012"/>
    <w:rsid w:val="00235748"/>
    <w:rsid w:val="00245423"/>
    <w:rsid w:val="002460F7"/>
    <w:rsid w:val="002654A4"/>
    <w:rsid w:val="0027747A"/>
    <w:rsid w:val="00286679"/>
    <w:rsid w:val="002866BB"/>
    <w:rsid w:val="00286F84"/>
    <w:rsid w:val="00295621"/>
    <w:rsid w:val="002A1016"/>
    <w:rsid w:val="002B2E9B"/>
    <w:rsid w:val="002D02C5"/>
    <w:rsid w:val="002E14A4"/>
    <w:rsid w:val="002E1D99"/>
    <w:rsid w:val="002E777F"/>
    <w:rsid w:val="002F2A8E"/>
    <w:rsid w:val="002F5A10"/>
    <w:rsid w:val="002F6952"/>
    <w:rsid w:val="00304FA3"/>
    <w:rsid w:val="0031601F"/>
    <w:rsid w:val="00316F8C"/>
    <w:rsid w:val="003210CA"/>
    <w:rsid w:val="00324A70"/>
    <w:rsid w:val="00333AB3"/>
    <w:rsid w:val="00340E0A"/>
    <w:rsid w:val="00341833"/>
    <w:rsid w:val="0036462F"/>
    <w:rsid w:val="00367B21"/>
    <w:rsid w:val="00370D0B"/>
    <w:rsid w:val="003844CD"/>
    <w:rsid w:val="003A30A0"/>
    <w:rsid w:val="003A4F4E"/>
    <w:rsid w:val="003B2E62"/>
    <w:rsid w:val="003C312F"/>
    <w:rsid w:val="003C4CBD"/>
    <w:rsid w:val="003D10AB"/>
    <w:rsid w:val="003F1C1D"/>
    <w:rsid w:val="003F2AF7"/>
    <w:rsid w:val="00400BC2"/>
    <w:rsid w:val="00401A3D"/>
    <w:rsid w:val="00427A5C"/>
    <w:rsid w:val="0043066A"/>
    <w:rsid w:val="00434B97"/>
    <w:rsid w:val="00452434"/>
    <w:rsid w:val="00462D9D"/>
    <w:rsid w:val="0046446E"/>
    <w:rsid w:val="00467EDE"/>
    <w:rsid w:val="00467F58"/>
    <w:rsid w:val="004700C1"/>
    <w:rsid w:val="00473BAC"/>
    <w:rsid w:val="0048367E"/>
    <w:rsid w:val="00483FB6"/>
    <w:rsid w:val="00495810"/>
    <w:rsid w:val="00497D4A"/>
    <w:rsid w:val="004A3222"/>
    <w:rsid w:val="004A47C7"/>
    <w:rsid w:val="004A485B"/>
    <w:rsid w:val="004A66A2"/>
    <w:rsid w:val="004C1FF2"/>
    <w:rsid w:val="004C6454"/>
    <w:rsid w:val="004D061E"/>
    <w:rsid w:val="004E5527"/>
    <w:rsid w:val="004F75A8"/>
    <w:rsid w:val="00507C54"/>
    <w:rsid w:val="0051088E"/>
    <w:rsid w:val="0051225A"/>
    <w:rsid w:val="00512787"/>
    <w:rsid w:val="0052202A"/>
    <w:rsid w:val="0052779A"/>
    <w:rsid w:val="00553540"/>
    <w:rsid w:val="00561FF2"/>
    <w:rsid w:val="0058036E"/>
    <w:rsid w:val="00580597"/>
    <w:rsid w:val="005840EF"/>
    <w:rsid w:val="005860F7"/>
    <w:rsid w:val="00586924"/>
    <w:rsid w:val="0059135C"/>
    <w:rsid w:val="0059140D"/>
    <w:rsid w:val="00597938"/>
    <w:rsid w:val="005A40CF"/>
    <w:rsid w:val="005A6678"/>
    <w:rsid w:val="005B00C5"/>
    <w:rsid w:val="005B0E7C"/>
    <w:rsid w:val="005B1FCE"/>
    <w:rsid w:val="005B2A65"/>
    <w:rsid w:val="005B6B07"/>
    <w:rsid w:val="005B7AD4"/>
    <w:rsid w:val="005C578E"/>
    <w:rsid w:val="005C63C6"/>
    <w:rsid w:val="005D55E4"/>
    <w:rsid w:val="005F4590"/>
    <w:rsid w:val="005F716B"/>
    <w:rsid w:val="0061176A"/>
    <w:rsid w:val="00620540"/>
    <w:rsid w:val="00626917"/>
    <w:rsid w:val="00627B4D"/>
    <w:rsid w:val="00631845"/>
    <w:rsid w:val="0063337A"/>
    <w:rsid w:val="00654801"/>
    <w:rsid w:val="00657EFF"/>
    <w:rsid w:val="006723CB"/>
    <w:rsid w:val="006724C8"/>
    <w:rsid w:val="00675E09"/>
    <w:rsid w:val="006804BB"/>
    <w:rsid w:val="00683828"/>
    <w:rsid w:val="00691B40"/>
    <w:rsid w:val="0069559B"/>
    <w:rsid w:val="00696B0B"/>
    <w:rsid w:val="006A01B6"/>
    <w:rsid w:val="006A339C"/>
    <w:rsid w:val="006A5656"/>
    <w:rsid w:val="006D68FB"/>
    <w:rsid w:val="006E036F"/>
    <w:rsid w:val="006E1338"/>
    <w:rsid w:val="006E382B"/>
    <w:rsid w:val="006E4067"/>
    <w:rsid w:val="006E7C47"/>
    <w:rsid w:val="006F1560"/>
    <w:rsid w:val="006F3CEA"/>
    <w:rsid w:val="006F42C0"/>
    <w:rsid w:val="00712CC8"/>
    <w:rsid w:val="00716A6D"/>
    <w:rsid w:val="007255F4"/>
    <w:rsid w:val="007329A6"/>
    <w:rsid w:val="0074104C"/>
    <w:rsid w:val="0075241F"/>
    <w:rsid w:val="00753FE9"/>
    <w:rsid w:val="00766530"/>
    <w:rsid w:val="00766A29"/>
    <w:rsid w:val="00772857"/>
    <w:rsid w:val="007A1650"/>
    <w:rsid w:val="007A230C"/>
    <w:rsid w:val="007A5DBE"/>
    <w:rsid w:val="007B1FE9"/>
    <w:rsid w:val="007B4ECC"/>
    <w:rsid w:val="007C3B12"/>
    <w:rsid w:val="007D1C36"/>
    <w:rsid w:val="007D27C8"/>
    <w:rsid w:val="007D39E0"/>
    <w:rsid w:val="007D3C72"/>
    <w:rsid w:val="007E24A1"/>
    <w:rsid w:val="00803B4B"/>
    <w:rsid w:val="00816875"/>
    <w:rsid w:val="00860A85"/>
    <w:rsid w:val="00876BF7"/>
    <w:rsid w:val="008A4AA1"/>
    <w:rsid w:val="008B0037"/>
    <w:rsid w:val="008B46C6"/>
    <w:rsid w:val="008C0499"/>
    <w:rsid w:val="008C307E"/>
    <w:rsid w:val="008D1343"/>
    <w:rsid w:val="008E3F50"/>
    <w:rsid w:val="008E4F0C"/>
    <w:rsid w:val="008F2FE3"/>
    <w:rsid w:val="00900A69"/>
    <w:rsid w:val="009168A6"/>
    <w:rsid w:val="00921DC2"/>
    <w:rsid w:val="009450C3"/>
    <w:rsid w:val="009601E8"/>
    <w:rsid w:val="00962684"/>
    <w:rsid w:val="00964FE0"/>
    <w:rsid w:val="009745E3"/>
    <w:rsid w:val="00977C6F"/>
    <w:rsid w:val="00984FB6"/>
    <w:rsid w:val="00987A30"/>
    <w:rsid w:val="009976FF"/>
    <w:rsid w:val="009A07A8"/>
    <w:rsid w:val="009A15B9"/>
    <w:rsid w:val="009A5913"/>
    <w:rsid w:val="009B29EA"/>
    <w:rsid w:val="009C24BE"/>
    <w:rsid w:val="009D7E45"/>
    <w:rsid w:val="009E01B1"/>
    <w:rsid w:val="009E1A9F"/>
    <w:rsid w:val="009E2905"/>
    <w:rsid w:val="009E4233"/>
    <w:rsid w:val="009F365C"/>
    <w:rsid w:val="009F71A5"/>
    <w:rsid w:val="00A14B5A"/>
    <w:rsid w:val="00A20269"/>
    <w:rsid w:val="00A23D02"/>
    <w:rsid w:val="00A248B7"/>
    <w:rsid w:val="00A33BCB"/>
    <w:rsid w:val="00A36874"/>
    <w:rsid w:val="00A3771F"/>
    <w:rsid w:val="00A651DE"/>
    <w:rsid w:val="00A676A3"/>
    <w:rsid w:val="00A85A75"/>
    <w:rsid w:val="00A92002"/>
    <w:rsid w:val="00AB28BF"/>
    <w:rsid w:val="00AB38B3"/>
    <w:rsid w:val="00AB4049"/>
    <w:rsid w:val="00AC1059"/>
    <w:rsid w:val="00AC52BB"/>
    <w:rsid w:val="00AC77F9"/>
    <w:rsid w:val="00AD41A1"/>
    <w:rsid w:val="00AE231C"/>
    <w:rsid w:val="00AE3695"/>
    <w:rsid w:val="00AE4D92"/>
    <w:rsid w:val="00AF0DC5"/>
    <w:rsid w:val="00B06419"/>
    <w:rsid w:val="00B0795A"/>
    <w:rsid w:val="00B109D4"/>
    <w:rsid w:val="00B11CB7"/>
    <w:rsid w:val="00B20857"/>
    <w:rsid w:val="00B21F18"/>
    <w:rsid w:val="00B425DA"/>
    <w:rsid w:val="00B444B9"/>
    <w:rsid w:val="00B462FD"/>
    <w:rsid w:val="00B53282"/>
    <w:rsid w:val="00B5333C"/>
    <w:rsid w:val="00B666FD"/>
    <w:rsid w:val="00B846B1"/>
    <w:rsid w:val="00B9476E"/>
    <w:rsid w:val="00B96A23"/>
    <w:rsid w:val="00BA2DEB"/>
    <w:rsid w:val="00BA3CC7"/>
    <w:rsid w:val="00BB2441"/>
    <w:rsid w:val="00BC05DA"/>
    <w:rsid w:val="00BC6223"/>
    <w:rsid w:val="00BE3021"/>
    <w:rsid w:val="00BE36B1"/>
    <w:rsid w:val="00BF70C3"/>
    <w:rsid w:val="00C0029B"/>
    <w:rsid w:val="00C06BCC"/>
    <w:rsid w:val="00C0738C"/>
    <w:rsid w:val="00C131E9"/>
    <w:rsid w:val="00C40BFA"/>
    <w:rsid w:val="00C515DA"/>
    <w:rsid w:val="00C5317E"/>
    <w:rsid w:val="00C53668"/>
    <w:rsid w:val="00C573C6"/>
    <w:rsid w:val="00C615A8"/>
    <w:rsid w:val="00C63666"/>
    <w:rsid w:val="00C72878"/>
    <w:rsid w:val="00C74272"/>
    <w:rsid w:val="00C74FA5"/>
    <w:rsid w:val="00C908FC"/>
    <w:rsid w:val="00C953D1"/>
    <w:rsid w:val="00CB711B"/>
    <w:rsid w:val="00CC724B"/>
    <w:rsid w:val="00CE100E"/>
    <w:rsid w:val="00CE6AB2"/>
    <w:rsid w:val="00D05AF4"/>
    <w:rsid w:val="00D1547F"/>
    <w:rsid w:val="00D1661B"/>
    <w:rsid w:val="00D22FDA"/>
    <w:rsid w:val="00D23F4B"/>
    <w:rsid w:val="00D24524"/>
    <w:rsid w:val="00D35A1A"/>
    <w:rsid w:val="00D5322F"/>
    <w:rsid w:val="00D53709"/>
    <w:rsid w:val="00D565AC"/>
    <w:rsid w:val="00D62941"/>
    <w:rsid w:val="00D65032"/>
    <w:rsid w:val="00D860BB"/>
    <w:rsid w:val="00D86F3D"/>
    <w:rsid w:val="00DA7289"/>
    <w:rsid w:val="00DB4972"/>
    <w:rsid w:val="00DB5B21"/>
    <w:rsid w:val="00DE0B88"/>
    <w:rsid w:val="00DE5561"/>
    <w:rsid w:val="00DF2A1B"/>
    <w:rsid w:val="00DF401F"/>
    <w:rsid w:val="00DF5817"/>
    <w:rsid w:val="00E002DA"/>
    <w:rsid w:val="00E076C9"/>
    <w:rsid w:val="00E100FA"/>
    <w:rsid w:val="00E1020C"/>
    <w:rsid w:val="00E12354"/>
    <w:rsid w:val="00E1636A"/>
    <w:rsid w:val="00E327FB"/>
    <w:rsid w:val="00E33016"/>
    <w:rsid w:val="00E37304"/>
    <w:rsid w:val="00E4338F"/>
    <w:rsid w:val="00E533BC"/>
    <w:rsid w:val="00E70A5B"/>
    <w:rsid w:val="00E70E0E"/>
    <w:rsid w:val="00E7249B"/>
    <w:rsid w:val="00E743F6"/>
    <w:rsid w:val="00E80E35"/>
    <w:rsid w:val="00E9756E"/>
    <w:rsid w:val="00EA28F4"/>
    <w:rsid w:val="00EA76E9"/>
    <w:rsid w:val="00EB053F"/>
    <w:rsid w:val="00EC3C7A"/>
    <w:rsid w:val="00EE2E5F"/>
    <w:rsid w:val="00EE47C3"/>
    <w:rsid w:val="00EE491C"/>
    <w:rsid w:val="00EE4F69"/>
    <w:rsid w:val="00EF78CD"/>
    <w:rsid w:val="00EF7F96"/>
    <w:rsid w:val="00F01CC4"/>
    <w:rsid w:val="00F20C6E"/>
    <w:rsid w:val="00F25163"/>
    <w:rsid w:val="00F32482"/>
    <w:rsid w:val="00F37D08"/>
    <w:rsid w:val="00F51C07"/>
    <w:rsid w:val="00F54AAB"/>
    <w:rsid w:val="00F5659A"/>
    <w:rsid w:val="00F57310"/>
    <w:rsid w:val="00F613B9"/>
    <w:rsid w:val="00F64F96"/>
    <w:rsid w:val="00F802FE"/>
    <w:rsid w:val="00F85056"/>
    <w:rsid w:val="00F90146"/>
    <w:rsid w:val="00FB0E97"/>
    <w:rsid w:val="00FB2D27"/>
    <w:rsid w:val="00FB41A8"/>
    <w:rsid w:val="00FC2512"/>
    <w:rsid w:val="00FD451D"/>
    <w:rsid w:val="00FD5F90"/>
    <w:rsid w:val="00FF03C3"/>
    <w:rsid w:val="00FF0F6F"/>
    <w:rsid w:val="00FF47C2"/>
    <w:rsid w:val="00FF4B3C"/>
    <w:rsid w:val="00FF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B0579"/>
  <w15:chartTrackingRefBased/>
  <w15:docId w15:val="{A9909329-09F9-4DA0-A33A-715730E9A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6A2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1016"/>
    <w:pPr>
      <w:spacing w:after="0" w:line="240" w:lineRule="auto"/>
    </w:pPr>
  </w:style>
  <w:style w:type="character" w:customStyle="1" w:styleId="author-183375250">
    <w:name w:val="author-183375250"/>
    <w:basedOn w:val="DefaultParagraphFont"/>
    <w:rsid w:val="002A1016"/>
  </w:style>
  <w:style w:type="paragraph" w:styleId="ListParagraph">
    <w:name w:val="List Paragraph"/>
    <w:basedOn w:val="Normal"/>
    <w:uiPriority w:val="34"/>
    <w:qFormat/>
    <w:rsid w:val="002A1016"/>
    <w:pPr>
      <w:spacing w:after="160" w:line="259" w:lineRule="auto"/>
      <w:ind w:left="720"/>
      <w:contextualSpacing/>
    </w:pPr>
    <w:rPr>
      <w:rFonts w:ascii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F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FE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E290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E0B8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Revision">
    <w:name w:val="Revision"/>
    <w:hidden/>
    <w:uiPriority w:val="99"/>
    <w:semiHidden/>
    <w:rsid w:val="0048367E"/>
    <w:pPr>
      <w:spacing w:after="0" w:line="240" w:lineRule="auto"/>
    </w:pPr>
    <w:rPr>
      <w:rFonts w:ascii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7E24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4A1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7E24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24A1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9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40526-C6C4-4AB5-BF22-0B66A8CF5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Mintz, Wendy Sue</cp:lastModifiedBy>
  <cp:revision>2</cp:revision>
  <cp:lastPrinted>2017-10-06T16:55:00Z</cp:lastPrinted>
  <dcterms:created xsi:type="dcterms:W3CDTF">2021-11-16T18:39:00Z</dcterms:created>
  <dcterms:modified xsi:type="dcterms:W3CDTF">2021-11-16T18:39:00Z</dcterms:modified>
</cp:coreProperties>
</file>