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E017DC" w14:textId="77777777" w:rsidR="002A1016" w:rsidRPr="0048367E" w:rsidRDefault="002A1016" w:rsidP="00067362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367E">
        <w:rPr>
          <w:rFonts w:ascii="Times New Roman" w:hAnsi="Times New Roman" w:cs="Times New Roman"/>
          <w:b/>
          <w:bCs/>
          <w:sz w:val="28"/>
          <w:szCs w:val="28"/>
        </w:rPr>
        <w:t>CDC Meeting Minutes</w:t>
      </w:r>
    </w:p>
    <w:p w14:paraId="19005872" w14:textId="7D0C4EA7" w:rsidR="002A1016" w:rsidRPr="0048367E" w:rsidRDefault="00561FF2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Ju</w:t>
      </w:r>
      <w:r w:rsidR="00EB053F">
        <w:rPr>
          <w:rFonts w:ascii="Times New Roman" w:hAnsi="Times New Roman" w:cs="Times New Roman"/>
          <w:b/>
          <w:bCs/>
          <w:sz w:val="28"/>
          <w:szCs w:val="28"/>
        </w:rPr>
        <w:t>ly 27</w:t>
      </w:r>
      <w:r w:rsidR="00E7249B" w:rsidRPr="0048367E">
        <w:rPr>
          <w:rFonts w:ascii="Times New Roman" w:hAnsi="Times New Roman" w:cs="Times New Roman"/>
          <w:b/>
          <w:bCs/>
          <w:sz w:val="28"/>
          <w:szCs w:val="28"/>
        </w:rPr>
        <w:t>, 2021</w:t>
      </w:r>
    </w:p>
    <w:p w14:paraId="3F7E0D85" w14:textId="4106D0FF" w:rsidR="00140777" w:rsidRPr="0048367E" w:rsidRDefault="00140777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367E">
        <w:rPr>
          <w:rFonts w:ascii="Times New Roman" w:hAnsi="Times New Roman" w:cs="Times New Roman"/>
          <w:b/>
          <w:bCs/>
          <w:sz w:val="28"/>
          <w:szCs w:val="28"/>
        </w:rPr>
        <w:t xml:space="preserve">Via </w:t>
      </w:r>
      <w:r w:rsidR="00B06419">
        <w:rPr>
          <w:rFonts w:ascii="Times New Roman" w:hAnsi="Times New Roman" w:cs="Times New Roman"/>
          <w:b/>
          <w:bCs/>
          <w:sz w:val="28"/>
          <w:szCs w:val="28"/>
        </w:rPr>
        <w:t>Zoom</w:t>
      </w:r>
    </w:p>
    <w:p w14:paraId="3D4DDB44" w14:textId="77777777" w:rsidR="00D53709" w:rsidRPr="0048367E" w:rsidRDefault="00D53709">
      <w:pPr>
        <w:pStyle w:val="NoSpacing"/>
        <w:rPr>
          <w:rFonts w:ascii="Times New Roman" w:hAnsi="Times New Roman" w:cs="Times New Roman"/>
        </w:rPr>
      </w:pPr>
    </w:p>
    <w:p w14:paraId="6EE18EFA" w14:textId="556FDDF5" w:rsidR="00F802FE" w:rsidRDefault="002A1016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  <w:b/>
          <w:bCs/>
        </w:rPr>
        <w:t>Present:</w:t>
      </w:r>
      <w:r w:rsidRPr="0048367E">
        <w:rPr>
          <w:rFonts w:ascii="Times New Roman" w:hAnsi="Times New Roman" w:cs="Times New Roman"/>
        </w:rPr>
        <w:t xml:space="preserve"> Tom Teper</w:t>
      </w:r>
      <w:r w:rsidR="006E036F" w:rsidRPr="0048367E">
        <w:rPr>
          <w:rFonts w:ascii="Times New Roman" w:hAnsi="Times New Roman" w:cs="Times New Roman"/>
        </w:rPr>
        <w:t>,</w:t>
      </w:r>
      <w:r w:rsidR="0031601F" w:rsidRPr="0048367E">
        <w:rPr>
          <w:rFonts w:ascii="Times New Roman" w:hAnsi="Times New Roman" w:cs="Times New Roman"/>
        </w:rPr>
        <w:t xml:space="preserve"> </w:t>
      </w:r>
      <w:r w:rsidR="0051088E" w:rsidRPr="0048367E">
        <w:rPr>
          <w:rFonts w:ascii="Times New Roman" w:hAnsi="Times New Roman" w:cs="Times New Roman"/>
        </w:rPr>
        <w:t>A</w:t>
      </w:r>
      <w:r w:rsidR="00D1661B" w:rsidRPr="0048367E">
        <w:rPr>
          <w:rFonts w:ascii="Times New Roman" w:hAnsi="Times New Roman" w:cs="Times New Roman"/>
        </w:rPr>
        <w:t xml:space="preserve">lex Cabada, </w:t>
      </w:r>
      <w:r w:rsidR="003210CA" w:rsidRPr="0048367E">
        <w:rPr>
          <w:rFonts w:ascii="Times New Roman" w:hAnsi="Times New Roman" w:cs="Times New Roman"/>
        </w:rPr>
        <w:t xml:space="preserve">Kit Condill, </w:t>
      </w:r>
      <w:r w:rsidR="00DE0B88" w:rsidRPr="0048367E">
        <w:rPr>
          <w:rFonts w:ascii="Times New Roman" w:hAnsi="Times New Roman" w:cs="Times New Roman"/>
        </w:rPr>
        <w:t xml:space="preserve">Esra Coskun, </w:t>
      </w:r>
      <w:r w:rsidR="003210CA" w:rsidRPr="0048367E">
        <w:rPr>
          <w:rFonts w:ascii="Times New Roman" w:hAnsi="Times New Roman" w:cs="Times New Roman"/>
        </w:rPr>
        <w:t xml:space="preserve">Mike Dickinson, </w:t>
      </w:r>
      <w:r w:rsidR="005B6B07" w:rsidRPr="0048367E">
        <w:rPr>
          <w:rFonts w:ascii="Times New Roman" w:hAnsi="Times New Roman" w:cs="Times New Roman"/>
        </w:rPr>
        <w:t>George Gottschalk,</w:t>
      </w:r>
      <w:r w:rsidR="003210CA" w:rsidRPr="0048367E">
        <w:rPr>
          <w:rFonts w:ascii="Times New Roman" w:hAnsi="Times New Roman" w:cs="Times New Roman"/>
        </w:rPr>
        <w:t xml:space="preserve"> </w:t>
      </w:r>
      <w:r w:rsidR="0015228C" w:rsidRPr="0048367E">
        <w:rPr>
          <w:rFonts w:ascii="Times New Roman" w:hAnsi="Times New Roman" w:cs="Times New Roman"/>
        </w:rPr>
        <w:t>Cindy Ingold</w:t>
      </w:r>
      <w:r w:rsidR="00A23D02" w:rsidRPr="0048367E">
        <w:rPr>
          <w:rFonts w:ascii="Times New Roman" w:hAnsi="Times New Roman" w:cs="Times New Roman"/>
        </w:rPr>
        <w:t>,</w:t>
      </w:r>
      <w:r w:rsidR="0052779A" w:rsidRPr="0048367E">
        <w:rPr>
          <w:rFonts w:ascii="Times New Roman" w:hAnsi="Times New Roman" w:cs="Times New Roman"/>
        </w:rPr>
        <w:t xml:space="preserve"> </w:t>
      </w:r>
      <w:r w:rsidR="00E7249B" w:rsidRPr="0048367E">
        <w:rPr>
          <w:rFonts w:ascii="Times New Roman" w:hAnsi="Times New Roman" w:cs="Times New Roman"/>
        </w:rPr>
        <w:t xml:space="preserve">Emilee Mathews, Kyle Rimkus </w:t>
      </w:r>
    </w:p>
    <w:p w14:paraId="22074918" w14:textId="0C8BF0AB" w:rsidR="00561FF2" w:rsidRPr="00561FF2" w:rsidRDefault="00561FF2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6F9C8684" w14:textId="3FA2DC3E" w:rsidR="00561FF2" w:rsidRDefault="00561FF2">
      <w:pPr>
        <w:pStyle w:val="NoSpacing"/>
        <w:rPr>
          <w:rFonts w:ascii="Times New Roman" w:hAnsi="Times New Roman" w:cs="Times New Roman"/>
        </w:rPr>
      </w:pPr>
      <w:r w:rsidRPr="00EB053F">
        <w:rPr>
          <w:rFonts w:ascii="Times New Roman" w:hAnsi="Times New Roman" w:cs="Times New Roman"/>
          <w:b/>
          <w:bCs/>
        </w:rPr>
        <w:t>Absent:</w:t>
      </w:r>
      <w:r>
        <w:rPr>
          <w:rFonts w:ascii="Times New Roman" w:hAnsi="Times New Roman" w:cs="Times New Roman"/>
        </w:rPr>
        <w:t xml:space="preserve"> </w:t>
      </w:r>
      <w:r w:rsidR="00EB053F" w:rsidRPr="0048367E">
        <w:rPr>
          <w:rFonts w:ascii="Times New Roman" w:hAnsi="Times New Roman" w:cs="Times New Roman"/>
        </w:rPr>
        <w:t xml:space="preserve">Jenny Johnson, </w:t>
      </w:r>
      <w:r w:rsidRPr="0048367E">
        <w:rPr>
          <w:rFonts w:ascii="Times New Roman" w:hAnsi="Times New Roman" w:cs="Times New Roman"/>
        </w:rPr>
        <w:t>Matt Roberts,</w:t>
      </w:r>
      <w:r>
        <w:rPr>
          <w:rFonts w:ascii="Times New Roman" w:hAnsi="Times New Roman" w:cs="Times New Roman"/>
        </w:rPr>
        <w:t xml:space="preserve"> </w:t>
      </w:r>
      <w:r w:rsidR="00EB053F" w:rsidRPr="0048367E">
        <w:rPr>
          <w:rFonts w:ascii="Times New Roman" w:hAnsi="Times New Roman" w:cs="Times New Roman"/>
        </w:rPr>
        <w:t xml:space="preserve">Wendy Shelburne, </w:t>
      </w:r>
      <w:r w:rsidR="00EB053F">
        <w:rPr>
          <w:rFonts w:ascii="Times New Roman" w:hAnsi="Times New Roman" w:cs="Times New Roman"/>
        </w:rPr>
        <w:t xml:space="preserve">Becky Smith, </w:t>
      </w:r>
      <w:r>
        <w:rPr>
          <w:rFonts w:ascii="Times New Roman" w:hAnsi="Times New Roman" w:cs="Times New Roman"/>
        </w:rPr>
        <w:t>Jennifer Teper</w:t>
      </w:r>
    </w:p>
    <w:p w14:paraId="65E80100" w14:textId="107B4BF9" w:rsidR="00EB053F" w:rsidRPr="002F5A10" w:rsidRDefault="00EB053F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651E434E" w14:textId="03EEFA5B" w:rsidR="00EB053F" w:rsidRPr="0048367E" w:rsidRDefault="00EB053F">
      <w:pPr>
        <w:pStyle w:val="NoSpacing"/>
        <w:rPr>
          <w:rFonts w:ascii="Times New Roman" w:hAnsi="Times New Roman" w:cs="Times New Roman"/>
        </w:rPr>
      </w:pPr>
      <w:r w:rsidRPr="00EB053F">
        <w:rPr>
          <w:rFonts w:ascii="Times New Roman" w:hAnsi="Times New Roman" w:cs="Times New Roman"/>
          <w:b/>
          <w:bCs/>
        </w:rPr>
        <w:t>Guest:</w:t>
      </w:r>
      <w:r>
        <w:rPr>
          <w:rFonts w:ascii="Times New Roman" w:hAnsi="Times New Roman" w:cs="Times New Roman"/>
        </w:rPr>
        <w:t xml:space="preserve"> Joanne Kaczmarek (attending for Jenny Johnson)</w:t>
      </w:r>
    </w:p>
    <w:p w14:paraId="26813487" w14:textId="45C8E0E8" w:rsidR="00772857" w:rsidRPr="00561FF2" w:rsidRDefault="00772857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4668F128" w14:textId="25FA1629" w:rsidR="00772857" w:rsidRPr="0048367E" w:rsidRDefault="00772857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  <w:b/>
        </w:rPr>
        <w:t>Note Taker:</w:t>
      </w:r>
      <w:r w:rsidRPr="0048367E">
        <w:rPr>
          <w:rFonts w:ascii="Times New Roman" w:hAnsi="Times New Roman" w:cs="Times New Roman"/>
        </w:rPr>
        <w:t xml:space="preserve"> </w:t>
      </w:r>
      <w:r w:rsidR="00B0795A">
        <w:rPr>
          <w:rFonts w:ascii="Times New Roman" w:hAnsi="Times New Roman" w:cs="Times New Roman"/>
        </w:rPr>
        <w:t>Wendy Wolter</w:t>
      </w:r>
    </w:p>
    <w:p w14:paraId="20040258" w14:textId="77777777" w:rsidR="00EA76E9" w:rsidRPr="0048367E" w:rsidRDefault="00EA76E9">
      <w:pPr>
        <w:pStyle w:val="NoSpacing"/>
        <w:rPr>
          <w:rFonts w:ascii="Times New Roman" w:hAnsi="Times New Roman" w:cs="Times New Roman"/>
          <w:b/>
          <w:bCs/>
          <w:sz w:val="16"/>
          <w:szCs w:val="16"/>
        </w:rPr>
      </w:pPr>
    </w:p>
    <w:p w14:paraId="0115869A" w14:textId="34B17504" w:rsidR="002A1016" w:rsidRPr="0048367E" w:rsidRDefault="002A1016">
      <w:pPr>
        <w:pStyle w:val="NoSpacing"/>
        <w:rPr>
          <w:rFonts w:ascii="Times New Roman" w:hAnsi="Times New Roman" w:cs="Times New Roman"/>
          <w:b/>
          <w:bCs/>
        </w:rPr>
      </w:pPr>
      <w:r w:rsidRPr="0048367E">
        <w:rPr>
          <w:rFonts w:ascii="Times New Roman" w:hAnsi="Times New Roman" w:cs="Times New Roman"/>
          <w:b/>
          <w:bCs/>
        </w:rPr>
        <w:t>Agenda</w:t>
      </w:r>
      <w:r w:rsidR="00135E20" w:rsidRPr="0048367E">
        <w:rPr>
          <w:rFonts w:ascii="Times New Roman" w:hAnsi="Times New Roman" w:cs="Times New Roman"/>
          <w:b/>
          <w:bCs/>
        </w:rPr>
        <w:t>/Minutes</w:t>
      </w:r>
    </w:p>
    <w:p w14:paraId="7B6CA515" w14:textId="0A393433" w:rsidR="00F802FE" w:rsidRPr="0048367E" w:rsidRDefault="00D22FDA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</w:rPr>
        <w:t>Tom</w:t>
      </w:r>
      <w:r w:rsidR="002A1016" w:rsidRPr="0048367E">
        <w:rPr>
          <w:rFonts w:ascii="Times New Roman" w:hAnsi="Times New Roman" w:cs="Times New Roman"/>
        </w:rPr>
        <w:t xml:space="preserve"> opened the meeting asking </w:t>
      </w:r>
      <w:r w:rsidR="00AE3695" w:rsidRPr="0048367E">
        <w:rPr>
          <w:rFonts w:ascii="Times New Roman" w:hAnsi="Times New Roman" w:cs="Times New Roman"/>
        </w:rPr>
        <w:t>for</w:t>
      </w:r>
      <w:r w:rsidR="002A1016" w:rsidRPr="0048367E">
        <w:rPr>
          <w:rFonts w:ascii="Times New Roman" w:hAnsi="Times New Roman" w:cs="Times New Roman"/>
        </w:rPr>
        <w:t xml:space="preserve"> additions or changes to the agenda</w:t>
      </w:r>
      <w:r w:rsidR="00EB053F">
        <w:rPr>
          <w:rFonts w:ascii="Times New Roman" w:hAnsi="Times New Roman" w:cs="Times New Roman"/>
        </w:rPr>
        <w:t>, and approval of last month’s meeting minutes.</w:t>
      </w:r>
      <w:r w:rsidR="0069559B" w:rsidRPr="0048367E">
        <w:rPr>
          <w:rFonts w:ascii="Times New Roman" w:hAnsi="Times New Roman" w:cs="Times New Roman"/>
        </w:rPr>
        <w:t xml:space="preserve">  </w:t>
      </w:r>
      <w:r w:rsidR="00A36874" w:rsidRPr="0048367E">
        <w:rPr>
          <w:rFonts w:ascii="Times New Roman" w:hAnsi="Times New Roman" w:cs="Times New Roman"/>
        </w:rPr>
        <w:t xml:space="preserve">Agenda </w:t>
      </w:r>
      <w:r w:rsidR="00EB053F">
        <w:rPr>
          <w:rFonts w:ascii="Times New Roman" w:hAnsi="Times New Roman" w:cs="Times New Roman"/>
        </w:rPr>
        <w:t xml:space="preserve">and minutes </w:t>
      </w:r>
      <w:r w:rsidR="00921DC2" w:rsidRPr="0048367E">
        <w:rPr>
          <w:rFonts w:ascii="Times New Roman" w:hAnsi="Times New Roman" w:cs="Times New Roman"/>
        </w:rPr>
        <w:t xml:space="preserve">unanimously </w:t>
      </w:r>
      <w:r w:rsidR="00A36874" w:rsidRPr="0048367E">
        <w:rPr>
          <w:rFonts w:ascii="Times New Roman" w:hAnsi="Times New Roman" w:cs="Times New Roman"/>
        </w:rPr>
        <w:t>approved.</w:t>
      </w:r>
      <w:r w:rsidR="00B06419">
        <w:rPr>
          <w:rFonts w:ascii="Times New Roman" w:hAnsi="Times New Roman" w:cs="Times New Roman"/>
        </w:rPr>
        <w:t xml:space="preserve"> </w:t>
      </w:r>
    </w:p>
    <w:p w14:paraId="6E67832F" w14:textId="14209B3C" w:rsidR="001D3103" w:rsidRPr="0048367E" w:rsidRDefault="001D3103">
      <w:pPr>
        <w:pStyle w:val="NoSpacing"/>
        <w:rPr>
          <w:rFonts w:ascii="Times New Roman" w:hAnsi="Times New Roman" w:cs="Times New Roman"/>
          <w:bCs/>
          <w:sz w:val="16"/>
          <w:szCs w:val="16"/>
        </w:rPr>
      </w:pPr>
    </w:p>
    <w:p w14:paraId="168801F4" w14:textId="383A04EE" w:rsidR="00620540" w:rsidRPr="0048367E" w:rsidRDefault="00B0641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FY21</w:t>
      </w:r>
      <w:r w:rsidR="00507C54">
        <w:rPr>
          <w:rFonts w:ascii="Times New Roman" w:hAnsi="Times New Roman" w:cs="Times New Roman"/>
          <w:b/>
        </w:rPr>
        <w:t xml:space="preserve"> End of Year</w:t>
      </w:r>
      <w:r w:rsidR="00075F69" w:rsidRPr="0048367E">
        <w:rPr>
          <w:rFonts w:ascii="Times New Roman" w:hAnsi="Times New Roman" w:cs="Times New Roman"/>
          <w:bCs/>
        </w:rPr>
        <w:t xml:space="preserve">– </w:t>
      </w:r>
      <w:r w:rsidR="00075F69" w:rsidRPr="0048367E">
        <w:rPr>
          <w:rFonts w:ascii="Times New Roman" w:hAnsi="Times New Roman" w:cs="Times New Roman"/>
        </w:rPr>
        <w:t>Tom</w:t>
      </w:r>
    </w:p>
    <w:p w14:paraId="49DD5EDE" w14:textId="3E6C91ED" w:rsidR="00CB711B" w:rsidRPr="00CB711B" w:rsidRDefault="00561FF2" w:rsidP="00CB711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Tom </w:t>
      </w:r>
      <w:r w:rsidR="00507C54">
        <w:rPr>
          <w:rFonts w:ascii="Times New Roman" w:hAnsi="Times New Roman"/>
        </w:rPr>
        <w:t xml:space="preserve">sent out a message on July 1, 2021 outlining how the end of year residual money was spent.  We had more money left over than a typical year.  One reason for this is that we ordered more </w:t>
      </w:r>
      <w:proofErr w:type="spellStart"/>
      <w:r w:rsidR="00507C54">
        <w:rPr>
          <w:rFonts w:ascii="Times New Roman" w:hAnsi="Times New Roman"/>
        </w:rPr>
        <w:t>ebooks</w:t>
      </w:r>
      <w:proofErr w:type="spellEnd"/>
      <w:r w:rsidR="00507C54">
        <w:rPr>
          <w:rFonts w:ascii="Times New Roman" w:hAnsi="Times New Roman"/>
        </w:rPr>
        <w:t xml:space="preserve"> than print.  Another factor is that not </w:t>
      </w:r>
      <w:proofErr w:type="gramStart"/>
      <w:r w:rsidR="00507C54">
        <w:rPr>
          <w:rFonts w:ascii="Times New Roman" w:hAnsi="Times New Roman"/>
        </w:rPr>
        <w:t>all of</w:t>
      </w:r>
      <w:proofErr w:type="gramEnd"/>
      <w:r w:rsidR="00507C54">
        <w:rPr>
          <w:rFonts w:ascii="Times New Roman" w:hAnsi="Times New Roman"/>
        </w:rPr>
        <w:t xml:space="preserve"> the items ordered came in</w:t>
      </w:r>
      <w:r w:rsidR="000D5E97">
        <w:rPr>
          <w:rFonts w:ascii="Times New Roman" w:hAnsi="Times New Roman"/>
        </w:rPr>
        <w:t>, or services that we have budgeted for (handling, shipping, etc.) were not spent at the same rate</w:t>
      </w:r>
      <w:r w:rsidR="00507C54">
        <w:rPr>
          <w:rFonts w:ascii="Times New Roman" w:hAnsi="Times New Roman"/>
        </w:rPr>
        <w:t xml:space="preserve">. The residual money was spent on the following: </w:t>
      </w:r>
      <w:r w:rsidR="00507C54" w:rsidRPr="00CB711B">
        <w:rPr>
          <w:rFonts w:ascii="Times New Roman" w:eastAsia="Times New Roman" w:hAnsi="Times New Roman"/>
        </w:rPr>
        <w:t xml:space="preserve">The BTAA Large Scale Acquisitions Funding for FY22, ProQuest Access and Build Payment </w:t>
      </w:r>
      <w:r w:rsidR="00CB711B">
        <w:rPr>
          <w:rFonts w:ascii="Times New Roman" w:eastAsia="Times New Roman" w:hAnsi="Times New Roman"/>
        </w:rPr>
        <w:t>plus</w:t>
      </w:r>
      <w:r w:rsidR="00507C54" w:rsidRPr="00CB711B">
        <w:rPr>
          <w:rFonts w:ascii="Times New Roman" w:eastAsia="Times New Roman" w:hAnsi="Times New Roman"/>
        </w:rPr>
        <w:t xml:space="preserve"> Supplemental Funding to Add an Additional Resource, JSTOR </w:t>
      </w:r>
      <w:proofErr w:type="spellStart"/>
      <w:r w:rsidR="00507C54" w:rsidRPr="00CB711B">
        <w:rPr>
          <w:rFonts w:ascii="Times New Roman" w:eastAsia="Times New Roman" w:hAnsi="Times New Roman"/>
        </w:rPr>
        <w:t>Ebooks</w:t>
      </w:r>
      <w:proofErr w:type="spellEnd"/>
      <w:r w:rsidR="00507C54" w:rsidRPr="00CB711B">
        <w:rPr>
          <w:rFonts w:ascii="Times New Roman" w:eastAsia="Times New Roman" w:hAnsi="Times New Roman"/>
        </w:rPr>
        <w:t xml:space="preserve">, </w:t>
      </w:r>
      <w:r w:rsidR="00CB711B" w:rsidRPr="00CB711B">
        <w:rPr>
          <w:rFonts w:ascii="Times New Roman" w:eastAsia="Times New Roman" w:hAnsi="Times New Roman"/>
        </w:rPr>
        <w:t xml:space="preserve">Global Press Archive, Phase II, Oxford University Press, Eastview Purchases, Gale Purchases, Bloomsbury, and Adam Matthew. </w:t>
      </w:r>
      <w:r w:rsidR="00CB711B" w:rsidRPr="00CB711B">
        <w:rPr>
          <w:rFonts w:ascii="Times New Roman" w:hAnsi="Times New Roman"/>
        </w:rPr>
        <w:t xml:space="preserve">In addition to acquiring these resources, the remaining end of year spending is supporting the acquisition of bibliographic records in ACS, the acquisition of some </w:t>
      </w:r>
      <w:proofErr w:type="spellStart"/>
      <w:r w:rsidR="00CB711B" w:rsidRPr="00CB711B">
        <w:rPr>
          <w:rFonts w:ascii="Times New Roman" w:hAnsi="Times New Roman"/>
        </w:rPr>
        <w:t>ebooks</w:t>
      </w:r>
      <w:proofErr w:type="spellEnd"/>
      <w:r w:rsidR="00CB711B" w:rsidRPr="00CB711B">
        <w:rPr>
          <w:rFonts w:ascii="Times New Roman" w:hAnsi="Times New Roman"/>
        </w:rPr>
        <w:t xml:space="preserve"> that will support SSHEL’s transition over the coming year, and an additional contribution toward covering the Library’s annual OCLC bills from FY21.  </w:t>
      </w:r>
    </w:p>
    <w:p w14:paraId="4D810278" w14:textId="4C8D4563" w:rsidR="00295621" w:rsidRPr="009601E8" w:rsidRDefault="00295621" w:rsidP="00CB711B">
      <w:pPr>
        <w:pStyle w:val="NoSpacing"/>
        <w:ind w:left="1080"/>
        <w:rPr>
          <w:rFonts w:ascii="Times New Roman" w:hAnsi="Times New Roman" w:cs="Times New Roman"/>
          <w:sz w:val="16"/>
          <w:szCs w:val="16"/>
        </w:rPr>
      </w:pPr>
    </w:p>
    <w:p w14:paraId="734D9A8E" w14:textId="439CA0C7" w:rsidR="00E327FB" w:rsidRDefault="00CB711B" w:rsidP="0048367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FY22 Budget</w:t>
      </w:r>
      <w:r w:rsidR="00400BC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–</w:t>
      </w:r>
      <w:r w:rsidR="003A30A0" w:rsidRPr="0048367E">
        <w:rPr>
          <w:rFonts w:ascii="Times New Roman" w:hAnsi="Times New Roman" w:cs="Times New Roman"/>
          <w:b/>
          <w:bCs/>
        </w:rPr>
        <w:t xml:space="preserve"> </w:t>
      </w:r>
      <w:r w:rsidR="00400BC2">
        <w:rPr>
          <w:rFonts w:ascii="Times New Roman" w:hAnsi="Times New Roman" w:cs="Times New Roman"/>
        </w:rPr>
        <w:t>Tom</w:t>
      </w:r>
    </w:p>
    <w:p w14:paraId="19A41365" w14:textId="219D16D7" w:rsidR="00C573C6" w:rsidRPr="00CB711B" w:rsidRDefault="00CB711B" w:rsidP="001806AF">
      <w:pPr>
        <w:pStyle w:val="ListParagraph"/>
        <w:numPr>
          <w:ilvl w:val="0"/>
          <w:numId w:val="11"/>
        </w:numPr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>Tom shared the spreadsheet for the FY22 budget.</w:t>
      </w:r>
    </w:p>
    <w:p w14:paraId="2281F7BF" w14:textId="0A808B47" w:rsidR="00CB711B" w:rsidRPr="00CB711B" w:rsidRDefault="00CB711B" w:rsidP="00CB711B">
      <w:pPr>
        <w:pStyle w:val="ListParagraph"/>
        <w:numPr>
          <w:ilvl w:val="1"/>
          <w:numId w:val="11"/>
        </w:numPr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>We will be using all of the inflation pool money to cover approximately 60% of inflation costs.  The rest will be coming out of the Collections General</w:t>
      </w:r>
      <w:r w:rsidR="000D5E97">
        <w:rPr>
          <w:rFonts w:ascii="Times New Roman" w:hAnsi="Times New Roman"/>
          <w:iCs/>
        </w:rPr>
        <w:t>, (</w:t>
      </w:r>
      <w:proofErr w:type="spellStart"/>
      <w:r w:rsidR="000D5E97">
        <w:rPr>
          <w:rFonts w:ascii="Times New Roman" w:hAnsi="Times New Roman"/>
          <w:iCs/>
        </w:rPr>
        <w:t>cgen</w:t>
      </w:r>
      <w:proofErr w:type="spellEnd"/>
      <w:r w:rsidR="000D5E97">
        <w:rPr>
          <w:rFonts w:ascii="Times New Roman" w:hAnsi="Times New Roman"/>
          <w:iCs/>
        </w:rPr>
        <w:t xml:space="preserve"> or </w:t>
      </w:r>
      <w:proofErr w:type="spellStart"/>
      <w:r w:rsidR="000D5E97">
        <w:rPr>
          <w:rFonts w:ascii="Times New Roman" w:hAnsi="Times New Roman"/>
          <w:iCs/>
        </w:rPr>
        <w:t>cgenp</w:t>
      </w:r>
      <w:proofErr w:type="spellEnd"/>
      <w:r w:rsidR="000D5E97">
        <w:rPr>
          <w:rFonts w:ascii="Times New Roman" w:hAnsi="Times New Roman"/>
          <w:iCs/>
        </w:rPr>
        <w:t>) account</w:t>
      </w:r>
      <w:r>
        <w:rPr>
          <w:rFonts w:ascii="Times New Roman" w:hAnsi="Times New Roman"/>
          <w:iCs/>
        </w:rPr>
        <w:t>.</w:t>
      </w:r>
    </w:p>
    <w:p w14:paraId="4ADE10F1" w14:textId="1D6665E9" w:rsidR="00CB711B" w:rsidRPr="00CB711B" w:rsidRDefault="00CB711B" w:rsidP="00CB711B">
      <w:pPr>
        <w:pStyle w:val="ListParagraph"/>
        <w:numPr>
          <w:ilvl w:val="1"/>
          <w:numId w:val="11"/>
        </w:numPr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 xml:space="preserve">We should </w:t>
      </w:r>
      <w:r w:rsidR="000D5E97">
        <w:rPr>
          <w:rFonts w:ascii="Times New Roman" w:hAnsi="Times New Roman"/>
          <w:iCs/>
        </w:rPr>
        <w:t>not need to make</w:t>
      </w:r>
      <w:r>
        <w:rPr>
          <w:rFonts w:ascii="Times New Roman" w:hAnsi="Times New Roman"/>
          <w:iCs/>
        </w:rPr>
        <w:t xml:space="preserve"> any cancellations.</w:t>
      </w:r>
    </w:p>
    <w:p w14:paraId="58DE2314" w14:textId="6B5B8D0A" w:rsidR="00CB711B" w:rsidRPr="00CB711B" w:rsidRDefault="00CB711B" w:rsidP="00CB711B">
      <w:pPr>
        <w:pStyle w:val="ListParagraph"/>
        <w:numPr>
          <w:ilvl w:val="1"/>
          <w:numId w:val="11"/>
        </w:numPr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>We are in a good position because we have planned ahead for many years.</w:t>
      </w:r>
    </w:p>
    <w:p w14:paraId="323E9ACA" w14:textId="32FD3D5F" w:rsidR="00CB711B" w:rsidRPr="00CB711B" w:rsidRDefault="00CB711B" w:rsidP="00CB711B">
      <w:pPr>
        <w:pStyle w:val="ListParagraph"/>
        <w:numPr>
          <w:ilvl w:val="1"/>
          <w:numId w:val="11"/>
        </w:numPr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>The plan is to be very prudent with spending over the next fiscal year.</w:t>
      </w:r>
    </w:p>
    <w:p w14:paraId="38282607" w14:textId="4F560017" w:rsidR="00CB711B" w:rsidRPr="00CB711B" w:rsidRDefault="000D5E97" w:rsidP="00CB711B">
      <w:pPr>
        <w:pStyle w:val="ListParagraph"/>
        <w:numPr>
          <w:ilvl w:val="1"/>
          <w:numId w:val="11"/>
        </w:numPr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>In terms of most substantive changes going forward</w:t>
      </w:r>
      <w:r w:rsidR="00CB711B">
        <w:rPr>
          <w:rFonts w:ascii="Times New Roman" w:hAnsi="Times New Roman"/>
          <w:iCs/>
        </w:rPr>
        <w:t xml:space="preserve">, there will not be an Undergraduate Library budget.  </w:t>
      </w:r>
      <w:r>
        <w:rPr>
          <w:rFonts w:ascii="Times New Roman" w:hAnsi="Times New Roman"/>
          <w:iCs/>
        </w:rPr>
        <w:t>During FY21, a</w:t>
      </w:r>
      <w:r w:rsidR="00CB711B">
        <w:rPr>
          <w:rFonts w:ascii="Times New Roman" w:hAnsi="Times New Roman"/>
          <w:iCs/>
        </w:rPr>
        <w:t xml:space="preserve"> review of </w:t>
      </w:r>
      <w:r>
        <w:rPr>
          <w:rFonts w:ascii="Times New Roman" w:hAnsi="Times New Roman"/>
          <w:iCs/>
        </w:rPr>
        <w:t xml:space="preserve">spending on </w:t>
      </w:r>
      <w:r w:rsidR="00CB711B">
        <w:rPr>
          <w:rFonts w:ascii="Times New Roman" w:hAnsi="Times New Roman"/>
          <w:iCs/>
        </w:rPr>
        <w:t xml:space="preserve">these funds </w:t>
      </w:r>
      <w:r>
        <w:rPr>
          <w:rFonts w:ascii="Times New Roman" w:hAnsi="Times New Roman"/>
          <w:iCs/>
        </w:rPr>
        <w:t xml:space="preserve">resulted in their being </w:t>
      </w:r>
      <w:r w:rsidR="00CB711B">
        <w:rPr>
          <w:rFonts w:ascii="Times New Roman" w:hAnsi="Times New Roman"/>
          <w:iCs/>
        </w:rPr>
        <w:t>divide</w:t>
      </w:r>
      <w:r>
        <w:rPr>
          <w:rFonts w:ascii="Times New Roman" w:hAnsi="Times New Roman"/>
          <w:iCs/>
        </w:rPr>
        <w:t>d</w:t>
      </w:r>
      <w:r w:rsidR="00CB711B">
        <w:rPr>
          <w:rFonts w:ascii="Times New Roman" w:hAnsi="Times New Roman"/>
          <w:iCs/>
        </w:rPr>
        <w:t xml:space="preserve"> amongst other funds</w:t>
      </w:r>
      <w:r>
        <w:rPr>
          <w:rFonts w:ascii="Times New Roman" w:hAnsi="Times New Roman"/>
          <w:iCs/>
        </w:rPr>
        <w:t xml:space="preserve"> based on past spending</w:t>
      </w:r>
      <w:r w:rsidR="00CB711B">
        <w:rPr>
          <w:rFonts w:ascii="Times New Roman" w:hAnsi="Times New Roman"/>
          <w:iCs/>
        </w:rPr>
        <w:t>.</w:t>
      </w:r>
    </w:p>
    <w:p w14:paraId="35B7FCB8" w14:textId="4BD973C0" w:rsidR="00CB711B" w:rsidRPr="00CB711B" w:rsidRDefault="00CB711B" w:rsidP="00CB711B">
      <w:pPr>
        <w:pStyle w:val="ListParagraph"/>
        <w:numPr>
          <w:ilvl w:val="1"/>
          <w:numId w:val="11"/>
        </w:numPr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>We will use the same allocation for shipping, postage, etc. as FY21</w:t>
      </w:r>
      <w:r w:rsidR="000D5E97">
        <w:rPr>
          <w:rFonts w:ascii="Times New Roman" w:hAnsi="Times New Roman"/>
          <w:iCs/>
        </w:rPr>
        <w:t xml:space="preserve"> </w:t>
      </w:r>
      <w:proofErr w:type="gramStart"/>
      <w:r w:rsidR="000D5E97">
        <w:rPr>
          <w:rFonts w:ascii="Times New Roman" w:hAnsi="Times New Roman"/>
          <w:iCs/>
        </w:rPr>
        <w:t>due to the fact that</w:t>
      </w:r>
      <w:proofErr w:type="gramEnd"/>
      <w:r w:rsidR="000D5E97">
        <w:rPr>
          <w:rFonts w:ascii="Times New Roman" w:hAnsi="Times New Roman"/>
          <w:iCs/>
        </w:rPr>
        <w:t xml:space="preserve"> we anticipate resumption of some services in a post-pandemic era</w:t>
      </w:r>
      <w:r>
        <w:rPr>
          <w:rFonts w:ascii="Times New Roman" w:hAnsi="Times New Roman"/>
          <w:iCs/>
        </w:rPr>
        <w:t>.</w:t>
      </w:r>
    </w:p>
    <w:p w14:paraId="5404C86A" w14:textId="6813D07D" w:rsidR="00CB711B" w:rsidRPr="00691B40" w:rsidRDefault="00691B40" w:rsidP="00691B40">
      <w:pPr>
        <w:pStyle w:val="ListParagraph"/>
        <w:numPr>
          <w:ilvl w:val="1"/>
          <w:numId w:val="11"/>
        </w:numPr>
        <w:ind w:left="792"/>
        <w:rPr>
          <w:rFonts w:ascii="Times New Roman" w:hAnsi="Times New Roman"/>
          <w:i/>
        </w:rPr>
      </w:pPr>
      <w:r w:rsidRPr="00691B40">
        <w:rPr>
          <w:rFonts w:ascii="Times New Roman" w:hAnsi="Times New Roman"/>
          <w:b/>
          <w:bCs/>
          <w:iCs/>
        </w:rPr>
        <w:t>FY22 Ledger Structure</w:t>
      </w:r>
      <w:r>
        <w:rPr>
          <w:rFonts w:ascii="Times New Roman" w:hAnsi="Times New Roman"/>
          <w:iCs/>
        </w:rPr>
        <w:t xml:space="preserve"> – George</w:t>
      </w:r>
    </w:p>
    <w:p w14:paraId="111D87CE" w14:textId="086AF356" w:rsidR="00691B40" w:rsidRPr="00691B40" w:rsidRDefault="00691B40" w:rsidP="00691B40">
      <w:pPr>
        <w:pStyle w:val="ListParagraph"/>
        <w:numPr>
          <w:ilvl w:val="1"/>
          <w:numId w:val="11"/>
        </w:numPr>
        <w:ind w:left="1512"/>
        <w:rPr>
          <w:rFonts w:ascii="Times New Roman" w:hAnsi="Times New Roman"/>
          <w:i/>
        </w:rPr>
      </w:pPr>
      <w:r>
        <w:rPr>
          <w:rFonts w:ascii="Times New Roman" w:hAnsi="Times New Roman"/>
          <w:iCs/>
        </w:rPr>
        <w:t xml:space="preserve">Prior to this year, the ledger structure had two ledgers: Main ledger, and Approval/Central Pool ledger.  For FY22, there will be the Central Pool/Approvals ledger which is state funds, the Main ledger, and a new ledger for grants, gifts, and endowments. George recommends that Subject Specialists take a close look at their gift and endowment funds. </w:t>
      </w:r>
      <w:r w:rsidR="000D5E97">
        <w:rPr>
          <w:rFonts w:ascii="Times New Roman" w:hAnsi="Times New Roman"/>
          <w:iCs/>
        </w:rPr>
        <w:t xml:space="preserve">This structure will make it easier for us to review balances across </w:t>
      </w:r>
      <w:proofErr w:type="gramStart"/>
      <w:r w:rsidR="000D5E97">
        <w:rPr>
          <w:rFonts w:ascii="Times New Roman" w:hAnsi="Times New Roman"/>
          <w:iCs/>
        </w:rPr>
        <w:t>particular classes</w:t>
      </w:r>
      <w:proofErr w:type="gramEnd"/>
      <w:r w:rsidR="000D5E97">
        <w:rPr>
          <w:rFonts w:ascii="Times New Roman" w:hAnsi="Times New Roman"/>
          <w:iCs/>
        </w:rPr>
        <w:t xml:space="preserve"> of funds, i.e.:  state funds.</w:t>
      </w:r>
    </w:p>
    <w:p w14:paraId="1C8DDE26" w14:textId="27729477" w:rsidR="00691B40" w:rsidRDefault="00691B40" w:rsidP="00691B40">
      <w:pPr>
        <w:rPr>
          <w:rFonts w:ascii="Times New Roman" w:hAnsi="Times New Roman"/>
          <w:iCs/>
        </w:rPr>
      </w:pPr>
      <w:r w:rsidRPr="00691B40">
        <w:rPr>
          <w:rFonts w:ascii="Times New Roman" w:hAnsi="Times New Roman"/>
          <w:b/>
          <w:bCs/>
          <w:iCs/>
        </w:rPr>
        <w:lastRenderedPageBreak/>
        <w:t xml:space="preserve">FY23 Budget </w:t>
      </w:r>
      <w:r>
        <w:rPr>
          <w:rFonts w:ascii="Times New Roman" w:hAnsi="Times New Roman"/>
          <w:iCs/>
        </w:rPr>
        <w:t>– Tom</w:t>
      </w:r>
    </w:p>
    <w:p w14:paraId="5D6A2116" w14:textId="5FE58E1C" w:rsidR="00691B40" w:rsidRDefault="00691B40" w:rsidP="00691B40">
      <w:pPr>
        <w:pStyle w:val="ListParagraph"/>
        <w:numPr>
          <w:ilvl w:val="0"/>
          <w:numId w:val="22"/>
        </w:numPr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Tom has been asked by Dean Wilkin to lay out a plan for FY23.  This plan is of interest to Dean Wilkin and the Provost.</w:t>
      </w:r>
    </w:p>
    <w:p w14:paraId="0489C48F" w14:textId="7142C956" w:rsidR="00691B40" w:rsidRDefault="00691B40" w:rsidP="00691B40">
      <w:pPr>
        <w:pStyle w:val="ListParagraph"/>
        <w:numPr>
          <w:ilvl w:val="0"/>
          <w:numId w:val="22"/>
        </w:numPr>
        <w:ind w:left="1512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The group will take an evidence-based look at the numbers.  The numbers inform us, but do not drive us.  We will take a hard look at zero funds</w:t>
      </w:r>
      <w:r w:rsidR="000D5E97">
        <w:rPr>
          <w:rFonts w:ascii="Times New Roman" w:hAnsi="Times New Roman"/>
          <w:iCs/>
        </w:rPr>
        <w:t xml:space="preserve"> as well as resources on 9 funds</w:t>
      </w:r>
      <w:r>
        <w:rPr>
          <w:rFonts w:ascii="Times New Roman" w:hAnsi="Times New Roman"/>
          <w:iCs/>
        </w:rPr>
        <w:t>.  The group will try to find a solution that will work for everyone, with ample notice.</w:t>
      </w:r>
    </w:p>
    <w:p w14:paraId="7AB30236" w14:textId="1A13BE61" w:rsidR="00691B40" w:rsidRPr="00691B40" w:rsidRDefault="002F5A10" w:rsidP="00691B40">
      <w:pPr>
        <w:pStyle w:val="ListParagraph"/>
        <w:numPr>
          <w:ilvl w:val="0"/>
          <w:numId w:val="22"/>
        </w:numPr>
        <w:ind w:left="1512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Tom put together a timeline for the group to follow in FY22 to prepare for FY23.  The timeline is as follows: November – data gathering is complete, December - February – Discussions amongst the committee and Subject Specialists, March – Discussions with faculty, April – Final cancellation decisions proposed, September 2022 – Cancellations finalized for FY23, and renewals going forward.  We may have to self-fund inflation costs for FY23.  Typical inflation/price increases run about $550K-$560K per year.</w:t>
      </w:r>
    </w:p>
    <w:p w14:paraId="1C76F9EF" w14:textId="0194DAEB" w:rsidR="003A30A0" w:rsidRPr="0048367E" w:rsidRDefault="003A30A0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0E3838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>Updates</w:t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  <w:r w:rsidRPr="0048367E">
        <w:rPr>
          <w:rFonts w:ascii="Times New Roman" w:hAnsi="Times New Roman"/>
          <w:b/>
        </w:rPr>
        <w:tab/>
      </w:r>
    </w:p>
    <w:p w14:paraId="1B5EF81B" w14:textId="3EB0FD5A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Acquisitions</w:t>
      </w:r>
      <w:r w:rsidR="00F01CC4" w:rsidRPr="0048367E">
        <w:rPr>
          <w:rFonts w:ascii="Times New Roman" w:hAnsi="Times New Roman" w:cs="Times New Roman"/>
          <w:b/>
        </w:rPr>
        <w:t xml:space="preserve"> </w:t>
      </w:r>
      <w:r w:rsidR="00CE6AB2" w:rsidRPr="0048367E">
        <w:rPr>
          <w:rFonts w:ascii="Times New Roman" w:hAnsi="Times New Roman" w:cs="Times New Roman"/>
          <w:b/>
        </w:rPr>
        <w:t>–</w:t>
      </w:r>
      <w:r w:rsidR="00F01CC4" w:rsidRPr="0048367E">
        <w:rPr>
          <w:rFonts w:ascii="Times New Roman" w:hAnsi="Times New Roman" w:cs="Times New Roman"/>
          <w:b/>
        </w:rPr>
        <w:t xml:space="preserve"> </w:t>
      </w:r>
      <w:r w:rsidR="002F5A10">
        <w:rPr>
          <w:rFonts w:ascii="Times New Roman" w:hAnsi="Times New Roman" w:cs="Times New Roman"/>
          <w:bCs/>
        </w:rPr>
        <w:t>Draft of allocations for central pool will be sent out later this week.</w:t>
      </w:r>
    </w:p>
    <w:p w14:paraId="2560D2B7" w14:textId="0012FC2C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E-Resources</w:t>
      </w:r>
      <w:r w:rsidR="00CE6AB2" w:rsidRPr="0048367E">
        <w:rPr>
          <w:rFonts w:ascii="Times New Roman" w:hAnsi="Times New Roman" w:cs="Times New Roman"/>
          <w:b/>
        </w:rPr>
        <w:t xml:space="preserve">- </w:t>
      </w:r>
      <w:r w:rsidR="000E3944">
        <w:rPr>
          <w:rFonts w:ascii="Times New Roman" w:hAnsi="Times New Roman" w:cs="Times New Roman"/>
        </w:rPr>
        <w:t>No u</w:t>
      </w:r>
      <w:r w:rsidR="000E3944" w:rsidRPr="000E3944">
        <w:rPr>
          <w:rFonts w:ascii="Times New Roman" w:hAnsi="Times New Roman" w:cs="Times New Roman"/>
        </w:rPr>
        <w:t>pdates</w:t>
      </w:r>
      <w:r w:rsidR="000E3944">
        <w:rPr>
          <w:rFonts w:ascii="Times New Roman" w:hAnsi="Times New Roman" w:cs="Times New Roman"/>
        </w:rPr>
        <w:t>.</w:t>
      </w:r>
    </w:p>
    <w:p w14:paraId="0E808515" w14:textId="13DFE409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 xml:space="preserve">Preservation Services </w:t>
      </w:r>
      <w:r w:rsidR="00CE6AB2" w:rsidRPr="0048367E">
        <w:rPr>
          <w:rFonts w:ascii="Times New Roman" w:hAnsi="Times New Roman" w:cs="Times New Roman"/>
          <w:b/>
        </w:rPr>
        <w:t>–</w:t>
      </w:r>
      <w:r w:rsidR="002042B5">
        <w:rPr>
          <w:rFonts w:ascii="Times New Roman" w:hAnsi="Times New Roman" w:cs="Times New Roman"/>
          <w:b/>
        </w:rPr>
        <w:t xml:space="preserve"> </w:t>
      </w:r>
      <w:r w:rsidR="000E3944">
        <w:rPr>
          <w:rFonts w:ascii="Times New Roman" w:hAnsi="Times New Roman" w:cs="Times New Roman"/>
          <w:bCs/>
        </w:rPr>
        <w:t>No updates.</w:t>
      </w:r>
    </w:p>
    <w:p w14:paraId="737E3EDB" w14:textId="2DBFF80E" w:rsidR="003A30A0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Other Updates</w:t>
      </w:r>
      <w:r w:rsidRPr="000E3838">
        <w:rPr>
          <w:rFonts w:ascii="Times New Roman" w:hAnsi="Times New Roman" w:cs="Times New Roman"/>
          <w:b/>
        </w:rPr>
        <w:t xml:space="preserve"> </w:t>
      </w:r>
      <w:r w:rsidR="002F5A10">
        <w:rPr>
          <w:rFonts w:ascii="Times New Roman" w:hAnsi="Times New Roman" w:cs="Times New Roman"/>
          <w:b/>
        </w:rPr>
        <w:t xml:space="preserve">– </w:t>
      </w:r>
      <w:r w:rsidR="002F5A10">
        <w:rPr>
          <w:rFonts w:ascii="Times New Roman" w:hAnsi="Times New Roman" w:cs="Times New Roman"/>
          <w:bCs/>
        </w:rPr>
        <w:t>Tom asked that if anyone is rotating off of the committee, to please have their division rep contact him as soon as possible.</w:t>
      </w:r>
    </w:p>
    <w:p w14:paraId="440D7EFF" w14:textId="17C25CCE" w:rsidR="001806AF" w:rsidRPr="001806AF" w:rsidRDefault="001806AF" w:rsidP="001806AF">
      <w:pPr>
        <w:tabs>
          <w:tab w:val="left" w:pos="720"/>
          <w:tab w:val="left" w:pos="1080"/>
        </w:tabs>
        <w:rPr>
          <w:rFonts w:ascii="Times New Roman" w:hAnsi="Times New Roman"/>
          <w:b/>
          <w:sz w:val="16"/>
          <w:szCs w:val="16"/>
        </w:rPr>
      </w:pPr>
    </w:p>
    <w:p w14:paraId="166EFC97" w14:textId="23655559" w:rsidR="001806AF" w:rsidRPr="001806AF" w:rsidRDefault="001806AF" w:rsidP="001806AF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Meeting adjourned at 4:</w:t>
      </w:r>
      <w:r w:rsidR="002F5A10">
        <w:rPr>
          <w:rFonts w:ascii="Times New Roman" w:hAnsi="Times New Roman"/>
          <w:bCs/>
        </w:rPr>
        <w:t>00</w:t>
      </w:r>
      <w:r>
        <w:rPr>
          <w:rFonts w:ascii="Times New Roman" w:hAnsi="Times New Roman"/>
          <w:bCs/>
        </w:rPr>
        <w:t xml:space="preserve"> p.m.</w:t>
      </w:r>
    </w:p>
    <w:p w14:paraId="106E49BE" w14:textId="77777777" w:rsidR="00F613B9" w:rsidRPr="000E3838" w:rsidRDefault="00F613B9" w:rsidP="00F613B9">
      <w:pPr>
        <w:pStyle w:val="NoSpacing"/>
        <w:ind w:left="720"/>
        <w:rPr>
          <w:rFonts w:ascii="Times New Roman" w:hAnsi="Times New Roman" w:cs="Times New Roman"/>
        </w:rPr>
      </w:pPr>
    </w:p>
    <w:sectPr w:rsidR="00F613B9" w:rsidRPr="000E3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932BA"/>
    <w:multiLevelType w:val="hybridMultilevel"/>
    <w:tmpl w:val="92C2B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C43D7"/>
    <w:multiLevelType w:val="hybridMultilevel"/>
    <w:tmpl w:val="BB30B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70655"/>
    <w:multiLevelType w:val="hybridMultilevel"/>
    <w:tmpl w:val="65725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14F9B"/>
    <w:multiLevelType w:val="hybridMultilevel"/>
    <w:tmpl w:val="C7D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87A1E"/>
    <w:multiLevelType w:val="hybridMultilevel"/>
    <w:tmpl w:val="25D85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77033"/>
    <w:multiLevelType w:val="hybridMultilevel"/>
    <w:tmpl w:val="6FA6C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0A6517"/>
    <w:multiLevelType w:val="hybridMultilevel"/>
    <w:tmpl w:val="0640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CB556D"/>
    <w:multiLevelType w:val="hybridMultilevel"/>
    <w:tmpl w:val="30361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1D7A87"/>
    <w:multiLevelType w:val="hybridMultilevel"/>
    <w:tmpl w:val="2EE09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22635C"/>
    <w:multiLevelType w:val="hybridMultilevel"/>
    <w:tmpl w:val="0226E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50F57"/>
    <w:multiLevelType w:val="hybridMultilevel"/>
    <w:tmpl w:val="60F616C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47A00A80"/>
    <w:multiLevelType w:val="hybridMultilevel"/>
    <w:tmpl w:val="1E6A5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6DC7544"/>
    <w:multiLevelType w:val="hybridMultilevel"/>
    <w:tmpl w:val="FF34F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88B13FE"/>
    <w:multiLevelType w:val="hybridMultilevel"/>
    <w:tmpl w:val="6C242D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B6C7D87"/>
    <w:multiLevelType w:val="hybridMultilevel"/>
    <w:tmpl w:val="0708FD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255141D"/>
    <w:multiLevelType w:val="hybridMultilevel"/>
    <w:tmpl w:val="01A2E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AC3A47"/>
    <w:multiLevelType w:val="hybridMultilevel"/>
    <w:tmpl w:val="D8BE6F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6ACF6681"/>
    <w:multiLevelType w:val="hybridMultilevel"/>
    <w:tmpl w:val="39942E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444D5B"/>
    <w:multiLevelType w:val="hybridMultilevel"/>
    <w:tmpl w:val="E7A2D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61705C"/>
    <w:multiLevelType w:val="hybridMultilevel"/>
    <w:tmpl w:val="AE9875C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4"/>
  </w:num>
  <w:num w:numId="3">
    <w:abstractNumId w:val="15"/>
  </w:num>
  <w:num w:numId="4">
    <w:abstractNumId w:val="11"/>
  </w:num>
  <w:num w:numId="5">
    <w:abstractNumId w:val="8"/>
  </w:num>
  <w:num w:numId="6">
    <w:abstractNumId w:val="12"/>
  </w:num>
  <w:num w:numId="7">
    <w:abstractNumId w:val="13"/>
  </w:num>
  <w:num w:numId="8">
    <w:abstractNumId w:val="5"/>
  </w:num>
  <w:num w:numId="9">
    <w:abstractNumId w:val="17"/>
  </w:num>
  <w:num w:numId="10">
    <w:abstractNumId w:val="9"/>
  </w:num>
  <w:num w:numId="11">
    <w:abstractNumId w:val="2"/>
  </w:num>
  <w:num w:numId="12">
    <w:abstractNumId w:val="7"/>
  </w:num>
  <w:num w:numId="13">
    <w:abstractNumId w:val="4"/>
  </w:num>
  <w:num w:numId="14">
    <w:abstractNumId w:val="16"/>
  </w:num>
  <w:num w:numId="15">
    <w:abstractNumId w:val="10"/>
  </w:num>
  <w:num w:numId="16">
    <w:abstractNumId w:val="3"/>
  </w:num>
  <w:num w:numId="17">
    <w:abstractNumId w:val="0"/>
  </w:num>
  <w:num w:numId="18">
    <w:abstractNumId w:val="21"/>
  </w:num>
  <w:num w:numId="19">
    <w:abstractNumId w:val="18"/>
  </w:num>
  <w:num w:numId="20">
    <w:abstractNumId w:val="20"/>
  </w:num>
  <w:num w:numId="21">
    <w:abstractNumId w:val="19"/>
  </w:num>
  <w:num w:numId="22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016"/>
    <w:rsid w:val="0000487D"/>
    <w:rsid w:val="00015362"/>
    <w:rsid w:val="000237D1"/>
    <w:rsid w:val="00047451"/>
    <w:rsid w:val="00053A81"/>
    <w:rsid w:val="00067362"/>
    <w:rsid w:val="00075F69"/>
    <w:rsid w:val="00077170"/>
    <w:rsid w:val="00083C75"/>
    <w:rsid w:val="0008612E"/>
    <w:rsid w:val="00086229"/>
    <w:rsid w:val="0009157B"/>
    <w:rsid w:val="00092F0B"/>
    <w:rsid w:val="00092F8D"/>
    <w:rsid w:val="000A3B79"/>
    <w:rsid w:val="000C4183"/>
    <w:rsid w:val="000D5CE6"/>
    <w:rsid w:val="000D5E97"/>
    <w:rsid w:val="000E3838"/>
    <w:rsid w:val="000E3944"/>
    <w:rsid w:val="001223BA"/>
    <w:rsid w:val="001271FD"/>
    <w:rsid w:val="00135E20"/>
    <w:rsid w:val="00140777"/>
    <w:rsid w:val="0015228C"/>
    <w:rsid w:val="001539D6"/>
    <w:rsid w:val="00156244"/>
    <w:rsid w:val="00167310"/>
    <w:rsid w:val="001806AF"/>
    <w:rsid w:val="001A4894"/>
    <w:rsid w:val="001B30BA"/>
    <w:rsid w:val="001D3103"/>
    <w:rsid w:val="001D3605"/>
    <w:rsid w:val="001E3E44"/>
    <w:rsid w:val="002042B5"/>
    <w:rsid w:val="0021151F"/>
    <w:rsid w:val="002216FD"/>
    <w:rsid w:val="0022318D"/>
    <w:rsid w:val="00223ABE"/>
    <w:rsid w:val="00232012"/>
    <w:rsid w:val="00235748"/>
    <w:rsid w:val="00245423"/>
    <w:rsid w:val="002460F7"/>
    <w:rsid w:val="002654A4"/>
    <w:rsid w:val="0027747A"/>
    <w:rsid w:val="00286679"/>
    <w:rsid w:val="002866BB"/>
    <w:rsid w:val="00286F84"/>
    <w:rsid w:val="00295621"/>
    <w:rsid w:val="002A1016"/>
    <w:rsid w:val="002B2E9B"/>
    <w:rsid w:val="002D02C5"/>
    <w:rsid w:val="002E14A4"/>
    <w:rsid w:val="002E1D99"/>
    <w:rsid w:val="002E777F"/>
    <w:rsid w:val="002F2A8E"/>
    <w:rsid w:val="002F5A10"/>
    <w:rsid w:val="002F6952"/>
    <w:rsid w:val="00304FA3"/>
    <w:rsid w:val="0031601F"/>
    <w:rsid w:val="00316F8C"/>
    <w:rsid w:val="003210CA"/>
    <w:rsid w:val="00324A70"/>
    <w:rsid w:val="00333AB3"/>
    <w:rsid w:val="00340E0A"/>
    <w:rsid w:val="0036462F"/>
    <w:rsid w:val="00367B21"/>
    <w:rsid w:val="00370D0B"/>
    <w:rsid w:val="003844CD"/>
    <w:rsid w:val="003A30A0"/>
    <w:rsid w:val="003A4F4E"/>
    <w:rsid w:val="003B2E62"/>
    <w:rsid w:val="003C312F"/>
    <w:rsid w:val="003C4CBD"/>
    <w:rsid w:val="003D10AB"/>
    <w:rsid w:val="00400BC2"/>
    <w:rsid w:val="00401A3D"/>
    <w:rsid w:val="00427A5C"/>
    <w:rsid w:val="0043066A"/>
    <w:rsid w:val="00434B97"/>
    <w:rsid w:val="00452434"/>
    <w:rsid w:val="0046446E"/>
    <w:rsid w:val="00467EDE"/>
    <w:rsid w:val="00467F58"/>
    <w:rsid w:val="004700C1"/>
    <w:rsid w:val="00473BAC"/>
    <w:rsid w:val="0048367E"/>
    <w:rsid w:val="00483FB6"/>
    <w:rsid w:val="00495810"/>
    <w:rsid w:val="00497D4A"/>
    <w:rsid w:val="004A3222"/>
    <w:rsid w:val="004A47C7"/>
    <w:rsid w:val="004A485B"/>
    <w:rsid w:val="004A66A2"/>
    <w:rsid w:val="004C1FF2"/>
    <w:rsid w:val="004C6454"/>
    <w:rsid w:val="004D061E"/>
    <w:rsid w:val="004E5527"/>
    <w:rsid w:val="004F75A8"/>
    <w:rsid w:val="00507C54"/>
    <w:rsid w:val="0051088E"/>
    <w:rsid w:val="0051225A"/>
    <w:rsid w:val="00512787"/>
    <w:rsid w:val="0052202A"/>
    <w:rsid w:val="0052779A"/>
    <w:rsid w:val="00553540"/>
    <w:rsid w:val="00561FF2"/>
    <w:rsid w:val="0058036E"/>
    <w:rsid w:val="00580597"/>
    <w:rsid w:val="005860F7"/>
    <w:rsid w:val="00586924"/>
    <w:rsid w:val="0059140D"/>
    <w:rsid w:val="00597938"/>
    <w:rsid w:val="005A6678"/>
    <w:rsid w:val="005B00C5"/>
    <w:rsid w:val="005B0E7C"/>
    <w:rsid w:val="005B1FCE"/>
    <w:rsid w:val="005B2A65"/>
    <w:rsid w:val="005B6B07"/>
    <w:rsid w:val="005B7AD4"/>
    <w:rsid w:val="005C578E"/>
    <w:rsid w:val="005C63C6"/>
    <w:rsid w:val="005D55E4"/>
    <w:rsid w:val="005F4590"/>
    <w:rsid w:val="005F716B"/>
    <w:rsid w:val="0061176A"/>
    <w:rsid w:val="00620540"/>
    <w:rsid w:val="00626917"/>
    <w:rsid w:val="00627B4D"/>
    <w:rsid w:val="00631845"/>
    <w:rsid w:val="0063337A"/>
    <w:rsid w:val="00654801"/>
    <w:rsid w:val="00657EFF"/>
    <w:rsid w:val="006723CB"/>
    <w:rsid w:val="006724C8"/>
    <w:rsid w:val="00675E09"/>
    <w:rsid w:val="006804BB"/>
    <w:rsid w:val="00683828"/>
    <w:rsid w:val="00691B40"/>
    <w:rsid w:val="0069559B"/>
    <w:rsid w:val="00696B0B"/>
    <w:rsid w:val="006A01B6"/>
    <w:rsid w:val="006A339C"/>
    <w:rsid w:val="006A5656"/>
    <w:rsid w:val="006D68FB"/>
    <w:rsid w:val="006E036F"/>
    <w:rsid w:val="006E1338"/>
    <w:rsid w:val="006E382B"/>
    <w:rsid w:val="006E4067"/>
    <w:rsid w:val="006E7C47"/>
    <w:rsid w:val="006F1560"/>
    <w:rsid w:val="006F3CEA"/>
    <w:rsid w:val="006F42C0"/>
    <w:rsid w:val="00712CC8"/>
    <w:rsid w:val="00716A6D"/>
    <w:rsid w:val="007255F4"/>
    <w:rsid w:val="007329A6"/>
    <w:rsid w:val="0074104C"/>
    <w:rsid w:val="0075241F"/>
    <w:rsid w:val="00753FE9"/>
    <w:rsid w:val="00766530"/>
    <w:rsid w:val="00766A29"/>
    <w:rsid w:val="00772857"/>
    <w:rsid w:val="007A230C"/>
    <w:rsid w:val="007A5DBE"/>
    <w:rsid w:val="007B1FE9"/>
    <w:rsid w:val="007B4ECC"/>
    <w:rsid w:val="007C3B12"/>
    <w:rsid w:val="007D1C36"/>
    <w:rsid w:val="007D27C8"/>
    <w:rsid w:val="007D39E0"/>
    <w:rsid w:val="00803B4B"/>
    <w:rsid w:val="00816875"/>
    <w:rsid w:val="00860A85"/>
    <w:rsid w:val="00876BF7"/>
    <w:rsid w:val="008A4AA1"/>
    <w:rsid w:val="008B0037"/>
    <w:rsid w:val="008B46C6"/>
    <w:rsid w:val="008C307E"/>
    <w:rsid w:val="008E3F50"/>
    <w:rsid w:val="008E4F0C"/>
    <w:rsid w:val="008F2FE3"/>
    <w:rsid w:val="00900A69"/>
    <w:rsid w:val="009168A6"/>
    <w:rsid w:val="00921DC2"/>
    <w:rsid w:val="009450C3"/>
    <w:rsid w:val="009601E8"/>
    <w:rsid w:val="00962684"/>
    <w:rsid w:val="00964FE0"/>
    <w:rsid w:val="009745E3"/>
    <w:rsid w:val="00977C6F"/>
    <w:rsid w:val="00984FB6"/>
    <w:rsid w:val="00987A30"/>
    <w:rsid w:val="009976FF"/>
    <w:rsid w:val="009A07A8"/>
    <w:rsid w:val="009A15B9"/>
    <w:rsid w:val="009A5913"/>
    <w:rsid w:val="009B29EA"/>
    <w:rsid w:val="009C24BE"/>
    <w:rsid w:val="009D7E45"/>
    <w:rsid w:val="009E01B1"/>
    <w:rsid w:val="009E1A9F"/>
    <w:rsid w:val="009E2905"/>
    <w:rsid w:val="009E4233"/>
    <w:rsid w:val="009F365C"/>
    <w:rsid w:val="009F71A5"/>
    <w:rsid w:val="00A14B5A"/>
    <w:rsid w:val="00A20269"/>
    <w:rsid w:val="00A23D02"/>
    <w:rsid w:val="00A248B7"/>
    <w:rsid w:val="00A33BCB"/>
    <w:rsid w:val="00A36874"/>
    <w:rsid w:val="00A3771F"/>
    <w:rsid w:val="00A651DE"/>
    <w:rsid w:val="00A676A3"/>
    <w:rsid w:val="00A92002"/>
    <w:rsid w:val="00AB28BF"/>
    <w:rsid w:val="00AB38B3"/>
    <w:rsid w:val="00AB4049"/>
    <w:rsid w:val="00AC1059"/>
    <w:rsid w:val="00AC52BB"/>
    <w:rsid w:val="00AC77F9"/>
    <w:rsid w:val="00AD41A1"/>
    <w:rsid w:val="00AE231C"/>
    <w:rsid w:val="00AE3695"/>
    <w:rsid w:val="00AE4D92"/>
    <w:rsid w:val="00AF0DC5"/>
    <w:rsid w:val="00B06419"/>
    <w:rsid w:val="00B0795A"/>
    <w:rsid w:val="00B109D4"/>
    <w:rsid w:val="00B11CB7"/>
    <w:rsid w:val="00B20857"/>
    <w:rsid w:val="00B21F18"/>
    <w:rsid w:val="00B425DA"/>
    <w:rsid w:val="00B444B9"/>
    <w:rsid w:val="00B462FD"/>
    <w:rsid w:val="00B53282"/>
    <w:rsid w:val="00B5333C"/>
    <w:rsid w:val="00B666FD"/>
    <w:rsid w:val="00B846B1"/>
    <w:rsid w:val="00B9476E"/>
    <w:rsid w:val="00B96A23"/>
    <w:rsid w:val="00BA2DEB"/>
    <w:rsid w:val="00BA3CC7"/>
    <w:rsid w:val="00BB2441"/>
    <w:rsid w:val="00BC05DA"/>
    <w:rsid w:val="00BC6223"/>
    <w:rsid w:val="00BE3021"/>
    <w:rsid w:val="00BE36B1"/>
    <w:rsid w:val="00BF70C3"/>
    <w:rsid w:val="00C06BCC"/>
    <w:rsid w:val="00C0738C"/>
    <w:rsid w:val="00C131E9"/>
    <w:rsid w:val="00C40BFA"/>
    <w:rsid w:val="00C515DA"/>
    <w:rsid w:val="00C5317E"/>
    <w:rsid w:val="00C53668"/>
    <w:rsid w:val="00C573C6"/>
    <w:rsid w:val="00C615A8"/>
    <w:rsid w:val="00C63666"/>
    <w:rsid w:val="00C72878"/>
    <w:rsid w:val="00C74272"/>
    <w:rsid w:val="00C74FA5"/>
    <w:rsid w:val="00C908FC"/>
    <w:rsid w:val="00C953D1"/>
    <w:rsid w:val="00CB711B"/>
    <w:rsid w:val="00CC724B"/>
    <w:rsid w:val="00CE100E"/>
    <w:rsid w:val="00CE6AB2"/>
    <w:rsid w:val="00D05AF4"/>
    <w:rsid w:val="00D1547F"/>
    <w:rsid w:val="00D1661B"/>
    <w:rsid w:val="00D22FDA"/>
    <w:rsid w:val="00D23F4B"/>
    <w:rsid w:val="00D24524"/>
    <w:rsid w:val="00D35A1A"/>
    <w:rsid w:val="00D5322F"/>
    <w:rsid w:val="00D53709"/>
    <w:rsid w:val="00D565AC"/>
    <w:rsid w:val="00D62941"/>
    <w:rsid w:val="00D860BB"/>
    <w:rsid w:val="00D86F3D"/>
    <w:rsid w:val="00DA7289"/>
    <w:rsid w:val="00DB4972"/>
    <w:rsid w:val="00DB5B21"/>
    <w:rsid w:val="00DE0B88"/>
    <w:rsid w:val="00DE5561"/>
    <w:rsid w:val="00DF401F"/>
    <w:rsid w:val="00DF5817"/>
    <w:rsid w:val="00E002DA"/>
    <w:rsid w:val="00E076C9"/>
    <w:rsid w:val="00E100FA"/>
    <w:rsid w:val="00E1020C"/>
    <w:rsid w:val="00E12354"/>
    <w:rsid w:val="00E1636A"/>
    <w:rsid w:val="00E327FB"/>
    <w:rsid w:val="00E33016"/>
    <w:rsid w:val="00E37304"/>
    <w:rsid w:val="00E4338F"/>
    <w:rsid w:val="00E533BC"/>
    <w:rsid w:val="00E70A5B"/>
    <w:rsid w:val="00E70E0E"/>
    <w:rsid w:val="00E7249B"/>
    <w:rsid w:val="00E743F6"/>
    <w:rsid w:val="00E9756E"/>
    <w:rsid w:val="00EA28F4"/>
    <w:rsid w:val="00EA76E9"/>
    <w:rsid w:val="00EB053F"/>
    <w:rsid w:val="00EC3C7A"/>
    <w:rsid w:val="00EE2E5F"/>
    <w:rsid w:val="00EE47C3"/>
    <w:rsid w:val="00EE491C"/>
    <w:rsid w:val="00EE4F69"/>
    <w:rsid w:val="00EF78CD"/>
    <w:rsid w:val="00EF7F96"/>
    <w:rsid w:val="00F01CC4"/>
    <w:rsid w:val="00F20C6E"/>
    <w:rsid w:val="00F32482"/>
    <w:rsid w:val="00F37D08"/>
    <w:rsid w:val="00F51C07"/>
    <w:rsid w:val="00F54AAB"/>
    <w:rsid w:val="00F5659A"/>
    <w:rsid w:val="00F57310"/>
    <w:rsid w:val="00F613B9"/>
    <w:rsid w:val="00F64F96"/>
    <w:rsid w:val="00F802FE"/>
    <w:rsid w:val="00F85056"/>
    <w:rsid w:val="00F90146"/>
    <w:rsid w:val="00FB0E97"/>
    <w:rsid w:val="00FB2D27"/>
    <w:rsid w:val="00FB41A8"/>
    <w:rsid w:val="00FC2512"/>
    <w:rsid w:val="00FD451D"/>
    <w:rsid w:val="00FD5F90"/>
    <w:rsid w:val="00FF03C3"/>
    <w:rsid w:val="00FF0F6F"/>
    <w:rsid w:val="00FF47C2"/>
    <w:rsid w:val="00FF4B3C"/>
    <w:rsid w:val="00F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B0579"/>
  <w15:chartTrackingRefBased/>
  <w15:docId w15:val="{A9909329-09F9-4DA0-A33A-715730E9A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6A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1016"/>
    <w:pPr>
      <w:spacing w:after="0" w:line="240" w:lineRule="auto"/>
    </w:pPr>
  </w:style>
  <w:style w:type="character" w:customStyle="1" w:styleId="author-183375250">
    <w:name w:val="author-183375250"/>
    <w:basedOn w:val="DefaultParagraphFont"/>
    <w:rsid w:val="002A1016"/>
  </w:style>
  <w:style w:type="paragraph" w:styleId="ListParagraph">
    <w:name w:val="List Paragraph"/>
    <w:basedOn w:val="Normal"/>
    <w:uiPriority w:val="34"/>
    <w:qFormat/>
    <w:rsid w:val="002A1016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F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F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E290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E0B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Revision">
    <w:name w:val="Revision"/>
    <w:hidden/>
    <w:uiPriority w:val="99"/>
    <w:semiHidden/>
    <w:rsid w:val="0048367E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9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40526-C6C4-4AB5-BF22-0B66A8CF5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cp:lastPrinted>2017-10-06T16:55:00Z</cp:lastPrinted>
  <dcterms:created xsi:type="dcterms:W3CDTF">2021-08-04T16:47:00Z</dcterms:created>
  <dcterms:modified xsi:type="dcterms:W3CDTF">2021-08-04T16:47:00Z</dcterms:modified>
</cp:coreProperties>
</file>