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2DCCE8" w14:textId="77777777" w:rsidR="00F0277B" w:rsidRPr="004A460B" w:rsidRDefault="00F0277B"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CAPT </w:t>
      </w:r>
      <w:r w:rsidR="00370DF4" w:rsidRPr="004A460B">
        <w:rPr>
          <w:rFonts w:ascii="Times New Roman" w:hAnsi="Times New Roman" w:cs="Times New Roman"/>
          <w:b/>
          <w:sz w:val="28"/>
          <w:szCs w:val="28"/>
        </w:rPr>
        <w:t>Meeting Minutes</w:t>
      </w:r>
    </w:p>
    <w:p w14:paraId="751AAF8D" w14:textId="079293A6" w:rsidR="00F0277B" w:rsidRPr="004A460B" w:rsidRDefault="0050621D" w:rsidP="00975104">
      <w:pPr>
        <w:pStyle w:val="NoSpacing"/>
        <w:jc w:val="center"/>
        <w:rPr>
          <w:rFonts w:ascii="Times New Roman" w:hAnsi="Times New Roman" w:cs="Times New Roman"/>
          <w:b/>
          <w:sz w:val="28"/>
          <w:szCs w:val="28"/>
        </w:rPr>
      </w:pPr>
      <w:r>
        <w:rPr>
          <w:rFonts w:ascii="Times New Roman" w:hAnsi="Times New Roman" w:cs="Times New Roman"/>
          <w:b/>
          <w:sz w:val="28"/>
          <w:szCs w:val="28"/>
        </w:rPr>
        <w:t>March</w:t>
      </w:r>
      <w:r w:rsidR="00B606F3">
        <w:rPr>
          <w:rFonts w:ascii="Times New Roman" w:hAnsi="Times New Roman" w:cs="Times New Roman"/>
          <w:b/>
          <w:sz w:val="28"/>
          <w:szCs w:val="28"/>
        </w:rPr>
        <w:t xml:space="preserve"> 25, 2021</w:t>
      </w:r>
    </w:p>
    <w:p w14:paraId="37F62155" w14:textId="61CB4520" w:rsidR="00450E41" w:rsidRPr="004A460B" w:rsidRDefault="00450E41"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Via Skype</w:t>
      </w:r>
    </w:p>
    <w:p w14:paraId="1BCDBB2C" w14:textId="77777777" w:rsidR="0061122E" w:rsidRPr="004A460B" w:rsidRDefault="0061122E" w:rsidP="008B63BF">
      <w:pPr>
        <w:pStyle w:val="NoSpacing"/>
        <w:rPr>
          <w:rFonts w:ascii="Times New Roman" w:hAnsi="Times New Roman" w:cs="Times New Roman"/>
          <w:sz w:val="16"/>
          <w:szCs w:val="16"/>
        </w:rPr>
      </w:pPr>
    </w:p>
    <w:p w14:paraId="3E923FB5" w14:textId="1CD591B6" w:rsidR="002E7093" w:rsidRPr="00FC43C1" w:rsidRDefault="00B60965" w:rsidP="008B63BF">
      <w:pPr>
        <w:pStyle w:val="NoSpacing"/>
        <w:rPr>
          <w:rFonts w:ascii="Times New Roman" w:hAnsi="Times New Roman" w:cs="Times New Roman"/>
        </w:rPr>
      </w:pPr>
      <w:r w:rsidRPr="00F242F7">
        <w:rPr>
          <w:rFonts w:ascii="Times New Roman" w:hAnsi="Times New Roman" w:cs="Times New Roman"/>
          <w:b/>
          <w:sz w:val="24"/>
          <w:szCs w:val="24"/>
        </w:rPr>
        <w:t>Present</w:t>
      </w:r>
      <w:r w:rsidRPr="00F242F7">
        <w:rPr>
          <w:rFonts w:ascii="Times New Roman" w:hAnsi="Times New Roman" w:cs="Times New Roman"/>
          <w:sz w:val="24"/>
          <w:szCs w:val="24"/>
        </w:rPr>
        <w:t>:</w:t>
      </w:r>
      <w:r w:rsidR="00645F93" w:rsidRPr="00F242F7">
        <w:rPr>
          <w:rFonts w:ascii="Times New Roman" w:hAnsi="Times New Roman" w:cs="Times New Roman"/>
          <w:sz w:val="24"/>
          <w:szCs w:val="24"/>
        </w:rPr>
        <w:t xml:space="preserve"> </w:t>
      </w:r>
      <w:r w:rsidR="001E7CBD" w:rsidRPr="00FC43C1">
        <w:rPr>
          <w:rFonts w:ascii="Times New Roman" w:hAnsi="Times New Roman" w:cs="Times New Roman"/>
        </w:rPr>
        <w:t xml:space="preserve">Jim Dohle, </w:t>
      </w:r>
      <w:r w:rsidR="002E7093" w:rsidRPr="00FC43C1">
        <w:rPr>
          <w:rFonts w:ascii="Times New Roman" w:hAnsi="Times New Roman" w:cs="Times New Roman"/>
        </w:rPr>
        <w:t>MJ Han,</w:t>
      </w:r>
      <w:r w:rsidR="001E7CBD">
        <w:rPr>
          <w:rFonts w:ascii="Times New Roman" w:hAnsi="Times New Roman" w:cs="Times New Roman"/>
        </w:rPr>
        <w:t xml:space="preserve"> </w:t>
      </w:r>
      <w:r w:rsidR="001E7CBD" w:rsidRPr="00FC43C1">
        <w:rPr>
          <w:rFonts w:ascii="Times New Roman" w:hAnsi="Times New Roman" w:cs="Times New Roman"/>
        </w:rPr>
        <w:t>Ayla Kenfield</w:t>
      </w:r>
      <w:r w:rsidR="001E7CBD">
        <w:rPr>
          <w:rFonts w:ascii="Times New Roman" w:hAnsi="Times New Roman" w:cs="Times New Roman"/>
        </w:rPr>
        <w:t>,</w:t>
      </w:r>
      <w:r w:rsidR="00645F93" w:rsidRPr="00FC43C1">
        <w:rPr>
          <w:rFonts w:ascii="Times New Roman" w:hAnsi="Times New Roman" w:cs="Times New Roman"/>
        </w:rPr>
        <w:t xml:space="preserve"> </w:t>
      </w:r>
      <w:r w:rsidR="00F36A0F" w:rsidRPr="00FC43C1">
        <w:rPr>
          <w:rFonts w:ascii="Times New Roman" w:hAnsi="Times New Roman" w:cs="Times New Roman"/>
        </w:rPr>
        <w:t>John Laskowski,</w:t>
      </w:r>
      <w:r w:rsidR="006E6354" w:rsidRPr="00FC43C1">
        <w:rPr>
          <w:rFonts w:ascii="Times New Roman" w:hAnsi="Times New Roman" w:cs="Times New Roman"/>
        </w:rPr>
        <w:t xml:space="preserve"> </w:t>
      </w:r>
      <w:r w:rsidR="00B606F3" w:rsidRPr="00FC43C1">
        <w:rPr>
          <w:rFonts w:ascii="Times New Roman" w:hAnsi="Times New Roman" w:cs="Times New Roman"/>
        </w:rPr>
        <w:t>Bill Mischo</w:t>
      </w:r>
      <w:r w:rsidR="00B606F3">
        <w:rPr>
          <w:rFonts w:ascii="Times New Roman" w:hAnsi="Times New Roman" w:cs="Times New Roman"/>
        </w:rPr>
        <w:t xml:space="preserve">, </w:t>
      </w:r>
      <w:r w:rsidR="001E7CBD" w:rsidRPr="00FC43C1">
        <w:rPr>
          <w:rFonts w:ascii="Times New Roman" w:hAnsi="Times New Roman" w:cs="Times New Roman"/>
        </w:rPr>
        <w:t xml:space="preserve">Michael Norman, </w:t>
      </w:r>
      <w:r w:rsidR="00B606F3" w:rsidRPr="00FC43C1">
        <w:rPr>
          <w:rFonts w:ascii="Times New Roman" w:hAnsi="Times New Roman" w:cs="Times New Roman"/>
        </w:rPr>
        <w:t xml:space="preserve">Chris Prom, Kyle Rimkus, </w:t>
      </w:r>
      <w:r w:rsidR="00976E96" w:rsidRPr="00FC43C1">
        <w:rPr>
          <w:rFonts w:ascii="Times New Roman" w:hAnsi="Times New Roman" w:cs="Times New Roman"/>
        </w:rPr>
        <w:t>Tom Teper,</w:t>
      </w:r>
      <w:r w:rsidR="0050621D">
        <w:rPr>
          <w:rFonts w:ascii="Times New Roman" w:hAnsi="Times New Roman" w:cs="Times New Roman"/>
        </w:rPr>
        <w:t xml:space="preserve"> </w:t>
      </w:r>
      <w:r w:rsidR="0050621D">
        <w:rPr>
          <w:rFonts w:ascii="Times New Roman" w:hAnsi="Times New Roman" w:cs="Times New Roman"/>
        </w:rPr>
        <w:t>Tracy Tolliver</w:t>
      </w:r>
      <w:r w:rsidR="0050621D">
        <w:rPr>
          <w:rFonts w:ascii="Times New Roman" w:hAnsi="Times New Roman" w:cs="Times New Roman"/>
        </w:rPr>
        <w:t>,</w:t>
      </w:r>
      <w:r w:rsidR="00976E96" w:rsidRPr="00FC43C1">
        <w:rPr>
          <w:rFonts w:ascii="Times New Roman" w:hAnsi="Times New Roman" w:cs="Times New Roman"/>
        </w:rPr>
        <w:t xml:space="preserve"> </w:t>
      </w:r>
      <w:r w:rsidR="00514DAE" w:rsidRPr="00FC43C1">
        <w:rPr>
          <w:rFonts w:ascii="Times New Roman" w:hAnsi="Times New Roman" w:cs="Times New Roman"/>
        </w:rPr>
        <w:t>Wendy Shelburne</w:t>
      </w:r>
    </w:p>
    <w:p w14:paraId="0BA2C97D" w14:textId="77777777" w:rsidR="002E7093" w:rsidRPr="00F242F7" w:rsidRDefault="002E7093" w:rsidP="008B63BF">
      <w:pPr>
        <w:pStyle w:val="NoSpacing"/>
        <w:rPr>
          <w:rFonts w:ascii="Times New Roman" w:hAnsi="Times New Roman" w:cs="Times New Roman"/>
          <w:sz w:val="8"/>
          <w:szCs w:val="8"/>
        </w:rPr>
      </w:pPr>
    </w:p>
    <w:p w14:paraId="7F1885DD" w14:textId="6857AFFF" w:rsidR="000A5ADD" w:rsidRPr="00F242F7" w:rsidRDefault="000A5ADD" w:rsidP="008B63BF">
      <w:pPr>
        <w:pStyle w:val="NoSpacing"/>
        <w:rPr>
          <w:rFonts w:ascii="Times New Roman" w:hAnsi="Times New Roman" w:cs="Times New Roman"/>
          <w:sz w:val="24"/>
          <w:szCs w:val="24"/>
        </w:rPr>
      </w:pPr>
      <w:r w:rsidRPr="00F242F7">
        <w:rPr>
          <w:rFonts w:ascii="Times New Roman" w:hAnsi="Times New Roman" w:cs="Times New Roman"/>
          <w:b/>
          <w:sz w:val="24"/>
          <w:szCs w:val="24"/>
        </w:rPr>
        <w:t>Absent</w:t>
      </w:r>
      <w:r w:rsidRPr="00F242F7">
        <w:rPr>
          <w:rFonts w:ascii="Times New Roman" w:hAnsi="Times New Roman" w:cs="Times New Roman"/>
          <w:sz w:val="24"/>
          <w:szCs w:val="24"/>
        </w:rPr>
        <w:t>:</w:t>
      </w:r>
      <w:r w:rsidR="002E7093" w:rsidRPr="00F242F7">
        <w:rPr>
          <w:rFonts w:ascii="Times New Roman" w:hAnsi="Times New Roman" w:cs="Times New Roman"/>
          <w:sz w:val="24"/>
          <w:szCs w:val="24"/>
        </w:rPr>
        <w:t xml:space="preserve"> </w:t>
      </w:r>
      <w:r w:rsidR="001E7CBD" w:rsidRPr="00FC43C1">
        <w:rPr>
          <w:rFonts w:ascii="Times New Roman" w:hAnsi="Times New Roman" w:cs="Times New Roman"/>
        </w:rPr>
        <w:t>Mary Laskowski</w:t>
      </w:r>
    </w:p>
    <w:p w14:paraId="7CFE6E62" w14:textId="47DDA581" w:rsidR="00645F93" w:rsidRPr="00F242F7" w:rsidRDefault="00645F93" w:rsidP="008B63BF">
      <w:pPr>
        <w:pStyle w:val="NoSpacing"/>
        <w:rPr>
          <w:rFonts w:ascii="Times New Roman" w:hAnsi="Times New Roman" w:cs="Times New Roman"/>
          <w:sz w:val="8"/>
          <w:szCs w:val="8"/>
        </w:rPr>
      </w:pPr>
    </w:p>
    <w:p w14:paraId="1D23221A" w14:textId="3F6A660D" w:rsidR="00645F93" w:rsidRDefault="00645F93" w:rsidP="008B63BF">
      <w:pPr>
        <w:pStyle w:val="NoSpacing"/>
        <w:rPr>
          <w:rFonts w:ascii="Times New Roman" w:hAnsi="Times New Roman" w:cs="Times New Roman"/>
        </w:rPr>
      </w:pPr>
      <w:r w:rsidRPr="00F242F7">
        <w:rPr>
          <w:rFonts w:ascii="Times New Roman" w:hAnsi="Times New Roman" w:cs="Times New Roman"/>
          <w:b/>
          <w:bCs/>
          <w:sz w:val="24"/>
          <w:szCs w:val="24"/>
        </w:rPr>
        <w:t>Notetaker:</w:t>
      </w:r>
      <w:r w:rsidRPr="00F242F7">
        <w:rPr>
          <w:rFonts w:ascii="Times New Roman" w:hAnsi="Times New Roman" w:cs="Times New Roman"/>
          <w:sz w:val="24"/>
          <w:szCs w:val="24"/>
        </w:rPr>
        <w:t xml:space="preserve"> </w:t>
      </w:r>
      <w:r w:rsidRPr="00FC43C1">
        <w:rPr>
          <w:rFonts w:ascii="Times New Roman" w:hAnsi="Times New Roman" w:cs="Times New Roman"/>
        </w:rPr>
        <w:t>Wendy Wolter</w:t>
      </w:r>
    </w:p>
    <w:p w14:paraId="0AAE7072" w14:textId="611C77D7" w:rsidR="00645F93" w:rsidRPr="00C339C8" w:rsidRDefault="00645F93" w:rsidP="008B63BF">
      <w:pPr>
        <w:pStyle w:val="NoSpacing"/>
        <w:rPr>
          <w:rFonts w:ascii="Times New Roman" w:hAnsi="Times New Roman" w:cs="Times New Roman"/>
          <w:sz w:val="8"/>
          <w:szCs w:val="8"/>
        </w:rPr>
      </w:pPr>
    </w:p>
    <w:p w14:paraId="74F66703" w14:textId="77777777" w:rsidR="006D1255" w:rsidRPr="00D02ADD" w:rsidRDefault="00370DF4" w:rsidP="008B63BF">
      <w:pPr>
        <w:pStyle w:val="NoSpacing"/>
        <w:rPr>
          <w:rFonts w:ascii="Times New Roman" w:hAnsi="Times New Roman" w:cs="Times New Roman"/>
          <w:b/>
          <w:sz w:val="28"/>
          <w:szCs w:val="28"/>
        </w:rPr>
      </w:pPr>
      <w:r w:rsidRPr="00D02ADD">
        <w:rPr>
          <w:rFonts w:ascii="Times New Roman" w:hAnsi="Times New Roman" w:cs="Times New Roman"/>
          <w:b/>
          <w:sz w:val="28"/>
          <w:szCs w:val="28"/>
        </w:rPr>
        <w:t>Agenda and Minutes</w:t>
      </w:r>
    </w:p>
    <w:p w14:paraId="2BDAC784" w14:textId="36BA0A67" w:rsidR="00534212" w:rsidRDefault="00976E96" w:rsidP="008B63BF">
      <w:pPr>
        <w:pStyle w:val="NoSpacing"/>
        <w:rPr>
          <w:rFonts w:ascii="Times New Roman" w:hAnsi="Times New Roman" w:cs="Times New Roman"/>
        </w:rPr>
      </w:pPr>
      <w:r w:rsidRPr="00FC43C1">
        <w:rPr>
          <w:rFonts w:ascii="Times New Roman" w:hAnsi="Times New Roman" w:cs="Times New Roman"/>
        </w:rPr>
        <w:t>Tom Teper</w:t>
      </w:r>
      <w:r w:rsidR="00370DF4" w:rsidRPr="00FC43C1">
        <w:rPr>
          <w:rFonts w:ascii="Times New Roman" w:hAnsi="Times New Roman" w:cs="Times New Roman"/>
        </w:rPr>
        <w:t xml:space="preserve"> opened the meeting</w:t>
      </w:r>
      <w:r w:rsidR="00514DAE" w:rsidRPr="00FC43C1">
        <w:rPr>
          <w:rFonts w:ascii="Times New Roman" w:hAnsi="Times New Roman" w:cs="Times New Roman"/>
        </w:rPr>
        <w:t xml:space="preserve"> asking for approval of the </w:t>
      </w:r>
      <w:r w:rsidR="0050621D">
        <w:rPr>
          <w:rFonts w:ascii="Times New Roman" w:hAnsi="Times New Roman" w:cs="Times New Roman"/>
        </w:rPr>
        <w:t>March</w:t>
      </w:r>
      <w:r w:rsidR="00013261">
        <w:rPr>
          <w:rFonts w:ascii="Times New Roman" w:hAnsi="Times New Roman" w:cs="Times New Roman"/>
        </w:rPr>
        <w:t xml:space="preserve"> </w:t>
      </w:r>
      <w:r w:rsidR="00514DAE" w:rsidRPr="00FC43C1">
        <w:rPr>
          <w:rFonts w:ascii="Times New Roman" w:hAnsi="Times New Roman" w:cs="Times New Roman"/>
        </w:rPr>
        <w:t>agenda</w:t>
      </w:r>
      <w:r w:rsidR="00013261">
        <w:rPr>
          <w:rFonts w:ascii="Times New Roman" w:hAnsi="Times New Roman" w:cs="Times New Roman"/>
        </w:rPr>
        <w:t xml:space="preserve">, and </w:t>
      </w:r>
      <w:r w:rsidR="0050621D">
        <w:rPr>
          <w:rFonts w:ascii="Times New Roman" w:hAnsi="Times New Roman" w:cs="Times New Roman"/>
        </w:rPr>
        <w:t>February</w:t>
      </w:r>
      <w:r w:rsidR="00013261">
        <w:rPr>
          <w:rFonts w:ascii="Times New Roman" w:hAnsi="Times New Roman" w:cs="Times New Roman"/>
        </w:rPr>
        <w:t xml:space="preserve"> minutes</w:t>
      </w:r>
      <w:r w:rsidR="006E6354" w:rsidRPr="00FC43C1">
        <w:rPr>
          <w:rFonts w:ascii="Times New Roman" w:hAnsi="Times New Roman" w:cs="Times New Roman"/>
        </w:rPr>
        <w:t>.</w:t>
      </w:r>
      <w:r w:rsidR="00514DAE" w:rsidRPr="00FC43C1">
        <w:rPr>
          <w:rFonts w:ascii="Times New Roman" w:hAnsi="Times New Roman" w:cs="Times New Roman"/>
        </w:rPr>
        <w:t xml:space="preserve">  </w:t>
      </w:r>
      <w:r w:rsidR="008F0CA2" w:rsidRPr="00FC43C1">
        <w:rPr>
          <w:rFonts w:ascii="Times New Roman" w:hAnsi="Times New Roman" w:cs="Times New Roman"/>
        </w:rPr>
        <w:t xml:space="preserve">  </w:t>
      </w:r>
      <w:r w:rsidRPr="00FC43C1">
        <w:rPr>
          <w:rFonts w:ascii="Times New Roman" w:hAnsi="Times New Roman" w:cs="Times New Roman"/>
        </w:rPr>
        <w:t>Agenda</w:t>
      </w:r>
      <w:r w:rsidR="00013261">
        <w:rPr>
          <w:rFonts w:ascii="Times New Roman" w:hAnsi="Times New Roman" w:cs="Times New Roman"/>
        </w:rPr>
        <w:t xml:space="preserve"> </w:t>
      </w:r>
      <w:r w:rsidR="0050621D">
        <w:rPr>
          <w:rFonts w:ascii="Times New Roman" w:hAnsi="Times New Roman" w:cs="Times New Roman"/>
        </w:rPr>
        <w:t>adjusted to combine the E-Resources quarterly report and VPN update.  John noted that the last paragraph of the of February minutes should reflect AC instead of EC.  Wendy will make the change to the minutes</w:t>
      </w:r>
      <w:r w:rsidR="004F0D12">
        <w:rPr>
          <w:rFonts w:ascii="Times New Roman" w:hAnsi="Times New Roman" w:cs="Times New Roman"/>
        </w:rPr>
        <w:t xml:space="preserve"> and post online</w:t>
      </w:r>
      <w:r w:rsidR="0050621D">
        <w:rPr>
          <w:rFonts w:ascii="Times New Roman" w:hAnsi="Times New Roman" w:cs="Times New Roman"/>
        </w:rPr>
        <w:t>.</w:t>
      </w:r>
      <w:r w:rsidR="00983EAB" w:rsidRPr="00FC43C1">
        <w:rPr>
          <w:rFonts w:ascii="Times New Roman" w:hAnsi="Times New Roman" w:cs="Times New Roman"/>
        </w:rPr>
        <w:t xml:space="preserve"> </w:t>
      </w:r>
    </w:p>
    <w:p w14:paraId="72319182" w14:textId="72A80BBB" w:rsidR="00013261" w:rsidRPr="00C61F1F" w:rsidRDefault="00013261" w:rsidP="008B63BF">
      <w:pPr>
        <w:pStyle w:val="NoSpacing"/>
        <w:rPr>
          <w:rFonts w:ascii="Times New Roman" w:hAnsi="Times New Roman" w:cs="Times New Roman"/>
          <w:sz w:val="16"/>
          <w:szCs w:val="16"/>
        </w:rPr>
      </w:pPr>
    </w:p>
    <w:p w14:paraId="0BE7D60D" w14:textId="6B4CB50F" w:rsidR="001E7CBD" w:rsidRDefault="00013261" w:rsidP="008B63BF">
      <w:pPr>
        <w:pStyle w:val="NoSpacing"/>
        <w:rPr>
          <w:rFonts w:ascii="Times New Roman" w:hAnsi="Times New Roman" w:cs="Times New Roman"/>
          <w:bCs/>
          <w:sz w:val="24"/>
          <w:szCs w:val="24"/>
        </w:rPr>
      </w:pPr>
      <w:r w:rsidRPr="00D02ADD">
        <w:rPr>
          <w:rFonts w:ascii="Times New Roman" w:hAnsi="Times New Roman" w:cs="Times New Roman"/>
          <w:b/>
          <w:sz w:val="28"/>
          <w:szCs w:val="28"/>
        </w:rPr>
        <w:t>ILS System Migration Update</w:t>
      </w:r>
      <w:r>
        <w:rPr>
          <w:rFonts w:ascii="Times New Roman" w:hAnsi="Times New Roman" w:cs="Times New Roman"/>
          <w:b/>
          <w:sz w:val="24"/>
          <w:szCs w:val="24"/>
        </w:rPr>
        <w:t xml:space="preserve"> – </w:t>
      </w:r>
      <w:r w:rsidRPr="00026AA6">
        <w:rPr>
          <w:rFonts w:ascii="Times New Roman" w:hAnsi="Times New Roman" w:cs="Times New Roman"/>
          <w:sz w:val="24"/>
          <w:szCs w:val="24"/>
        </w:rPr>
        <w:t>Michael</w:t>
      </w:r>
      <w:r>
        <w:rPr>
          <w:rFonts w:ascii="Times New Roman" w:hAnsi="Times New Roman" w:cs="Times New Roman"/>
          <w:b/>
          <w:sz w:val="24"/>
          <w:szCs w:val="24"/>
        </w:rPr>
        <w:t xml:space="preserve"> </w:t>
      </w:r>
      <w:r w:rsidRPr="007E1A0F">
        <w:rPr>
          <w:rFonts w:ascii="Times New Roman" w:hAnsi="Times New Roman" w:cs="Times New Roman"/>
          <w:bCs/>
          <w:sz w:val="24"/>
          <w:szCs w:val="24"/>
        </w:rPr>
        <w:t>Norman</w:t>
      </w:r>
    </w:p>
    <w:p w14:paraId="78CAE107" w14:textId="43A71793" w:rsidR="0050621D" w:rsidRDefault="0050621D" w:rsidP="0050621D">
      <w:pPr>
        <w:pStyle w:val="NoSpacing"/>
        <w:numPr>
          <w:ilvl w:val="0"/>
          <w:numId w:val="45"/>
        </w:numPr>
        <w:rPr>
          <w:rFonts w:ascii="Times New Roman" w:hAnsi="Times New Roman" w:cs="Times New Roman"/>
          <w:bCs/>
          <w:sz w:val="24"/>
          <w:szCs w:val="24"/>
        </w:rPr>
      </w:pPr>
      <w:r>
        <w:rPr>
          <w:rFonts w:ascii="Times New Roman" w:hAnsi="Times New Roman" w:cs="Times New Roman"/>
          <w:bCs/>
          <w:sz w:val="24"/>
          <w:szCs w:val="24"/>
        </w:rPr>
        <w:t xml:space="preserve">The new U of I interface has been introduced as the default.  There have been no issues reported at this time.  </w:t>
      </w:r>
    </w:p>
    <w:p w14:paraId="7C40471A" w14:textId="2933197A" w:rsidR="0050621D" w:rsidRDefault="0050621D" w:rsidP="0050621D">
      <w:pPr>
        <w:pStyle w:val="NoSpacing"/>
        <w:numPr>
          <w:ilvl w:val="0"/>
          <w:numId w:val="45"/>
        </w:numPr>
        <w:rPr>
          <w:rFonts w:ascii="Times New Roman" w:hAnsi="Times New Roman" w:cs="Times New Roman"/>
          <w:bCs/>
          <w:sz w:val="24"/>
          <w:szCs w:val="24"/>
        </w:rPr>
      </w:pPr>
      <w:r>
        <w:rPr>
          <w:rFonts w:ascii="Times New Roman" w:hAnsi="Times New Roman" w:cs="Times New Roman"/>
          <w:bCs/>
          <w:sz w:val="24"/>
          <w:szCs w:val="24"/>
        </w:rPr>
        <w:t>The new metadata editor will be added this month as the default.  The old version will still be available through May.</w:t>
      </w:r>
    </w:p>
    <w:p w14:paraId="28651F7C" w14:textId="7B5E9911" w:rsidR="0050621D" w:rsidRDefault="0050621D" w:rsidP="0050621D">
      <w:pPr>
        <w:pStyle w:val="NoSpacing"/>
        <w:numPr>
          <w:ilvl w:val="0"/>
          <w:numId w:val="45"/>
        </w:numPr>
        <w:rPr>
          <w:rFonts w:ascii="Times New Roman" w:hAnsi="Times New Roman" w:cs="Times New Roman"/>
          <w:bCs/>
          <w:sz w:val="24"/>
          <w:szCs w:val="24"/>
        </w:rPr>
      </w:pPr>
      <w:r>
        <w:rPr>
          <w:rFonts w:ascii="Times New Roman" w:hAnsi="Times New Roman" w:cs="Times New Roman"/>
          <w:bCs/>
          <w:sz w:val="24"/>
          <w:szCs w:val="24"/>
        </w:rPr>
        <w:t>Our Alma/Primo instances are housed at Moses Lake Data Center in Washington.  This may be changing as soon as late May.  The system could possibly be down for a 24-hour period.  The date is currently TBD.  Michael will get updated information as soon as it is available.</w:t>
      </w:r>
    </w:p>
    <w:p w14:paraId="772311B7" w14:textId="6B3F227F" w:rsidR="0050621D" w:rsidRDefault="0050621D" w:rsidP="0050621D">
      <w:pPr>
        <w:pStyle w:val="NoSpacing"/>
        <w:numPr>
          <w:ilvl w:val="0"/>
          <w:numId w:val="45"/>
        </w:numPr>
        <w:rPr>
          <w:rFonts w:ascii="Times New Roman" w:hAnsi="Times New Roman" w:cs="Times New Roman"/>
          <w:bCs/>
          <w:sz w:val="24"/>
          <w:szCs w:val="24"/>
        </w:rPr>
      </w:pPr>
      <w:r>
        <w:rPr>
          <w:rFonts w:ascii="Times New Roman" w:hAnsi="Times New Roman" w:cs="Times New Roman"/>
          <w:bCs/>
          <w:sz w:val="24"/>
          <w:szCs w:val="24"/>
        </w:rPr>
        <w:t>Chat support is now live.</w:t>
      </w:r>
    </w:p>
    <w:p w14:paraId="701B43FE" w14:textId="77777777" w:rsidR="005727E3" w:rsidRPr="003C2BA9" w:rsidRDefault="005727E3" w:rsidP="005727E3">
      <w:pPr>
        <w:pStyle w:val="NoSpacing"/>
        <w:ind w:left="720"/>
        <w:rPr>
          <w:rFonts w:ascii="Times New Roman" w:hAnsi="Times New Roman" w:cs="Times New Roman"/>
          <w:bCs/>
          <w:sz w:val="16"/>
          <w:szCs w:val="16"/>
        </w:rPr>
      </w:pPr>
    </w:p>
    <w:p w14:paraId="38A74DC5" w14:textId="45A13367" w:rsidR="006E1A08" w:rsidRPr="00C61F1F" w:rsidRDefault="006E1A08" w:rsidP="00714260">
      <w:pPr>
        <w:pStyle w:val="BodyText"/>
        <w:spacing w:before="52" w:line="259" w:lineRule="auto"/>
        <w:ind w:left="0" w:right="107" w:firstLine="0"/>
        <w:rPr>
          <w:rFonts w:ascii="Times New Roman" w:hAnsi="Times New Roman" w:cs="Times New Roman"/>
          <w:b/>
          <w:sz w:val="28"/>
          <w:szCs w:val="28"/>
        </w:rPr>
      </w:pPr>
      <w:r w:rsidRPr="00C61F1F">
        <w:rPr>
          <w:rFonts w:ascii="Times New Roman" w:hAnsi="Times New Roman" w:cs="Times New Roman"/>
          <w:b/>
          <w:sz w:val="28"/>
          <w:szCs w:val="28"/>
        </w:rPr>
        <w:t>Quarterly Working Group Reports</w:t>
      </w:r>
    </w:p>
    <w:p w14:paraId="172470FF" w14:textId="3BA995A2" w:rsidR="00D842E6" w:rsidRDefault="005727E3" w:rsidP="00AC7820">
      <w:pPr>
        <w:rPr>
          <w:rFonts w:ascii="Times New Roman" w:hAnsi="Times New Roman" w:cs="Times New Roman"/>
          <w:sz w:val="24"/>
          <w:szCs w:val="24"/>
        </w:rPr>
      </w:pPr>
      <w:bookmarkStart w:id="0" w:name="_gjdgxs" w:colFirst="0" w:colLast="0"/>
      <w:bookmarkEnd w:id="0"/>
      <w:r>
        <w:rPr>
          <w:rFonts w:ascii="Times New Roman" w:hAnsi="Times New Roman" w:cs="Times New Roman"/>
          <w:b/>
          <w:bCs/>
          <w:sz w:val="24"/>
          <w:szCs w:val="24"/>
        </w:rPr>
        <w:t>E-Resources and VPN Update</w:t>
      </w:r>
      <w:r w:rsidR="00E36259" w:rsidRPr="00C61F1F">
        <w:rPr>
          <w:rFonts w:ascii="Times New Roman" w:hAnsi="Times New Roman" w:cs="Times New Roman"/>
          <w:sz w:val="24"/>
          <w:szCs w:val="24"/>
        </w:rPr>
        <w:t xml:space="preserve"> – </w:t>
      </w:r>
      <w:r>
        <w:rPr>
          <w:rFonts w:ascii="Times New Roman" w:hAnsi="Times New Roman" w:cs="Times New Roman"/>
          <w:sz w:val="24"/>
          <w:szCs w:val="24"/>
        </w:rPr>
        <w:t>Wendy Shelburne</w:t>
      </w:r>
    </w:p>
    <w:p w14:paraId="477B8323" w14:textId="281A32B9" w:rsidR="005727E3" w:rsidRPr="005727E3" w:rsidRDefault="005727E3" w:rsidP="005727E3">
      <w:pPr>
        <w:rPr>
          <w:rFonts w:ascii="Times New Roman" w:hAnsi="Times New Roman" w:cs="Times New Roman"/>
        </w:rPr>
      </w:pPr>
      <w:r w:rsidRPr="005727E3">
        <w:rPr>
          <w:rFonts w:ascii="Times New Roman" w:hAnsi="Times New Roman" w:cs="Times New Roman"/>
        </w:rPr>
        <w:t>ERWG has met 3 times since our last report</w:t>
      </w:r>
      <w:r w:rsidR="003C2BA9">
        <w:rPr>
          <w:rFonts w:ascii="Times New Roman" w:hAnsi="Times New Roman" w:cs="Times New Roman"/>
        </w:rPr>
        <w:t>.</w:t>
      </w:r>
    </w:p>
    <w:p w14:paraId="6862BA57" w14:textId="1CB7876D" w:rsidR="005727E3" w:rsidRPr="005727E3" w:rsidRDefault="005727E3" w:rsidP="005727E3">
      <w:pPr>
        <w:rPr>
          <w:rFonts w:ascii="Times New Roman" w:hAnsi="Times New Roman" w:cs="Times New Roman"/>
        </w:rPr>
      </w:pPr>
      <w:r w:rsidRPr="005727E3">
        <w:rPr>
          <w:rFonts w:ascii="Times New Roman" w:hAnsi="Times New Roman" w:cs="Times New Roman"/>
        </w:rPr>
        <w:t>January 04</w:t>
      </w:r>
      <w:r>
        <w:rPr>
          <w:rFonts w:ascii="Times New Roman" w:hAnsi="Times New Roman" w:cs="Times New Roman"/>
        </w:rPr>
        <w:t>,</w:t>
      </w:r>
      <w:r w:rsidRPr="005727E3">
        <w:rPr>
          <w:rFonts w:ascii="Times New Roman" w:hAnsi="Times New Roman" w:cs="Times New Roman"/>
        </w:rPr>
        <w:t xml:space="preserve"> 2021 </w:t>
      </w:r>
    </w:p>
    <w:p w14:paraId="2E9399A3" w14:textId="77777777" w:rsidR="005727E3" w:rsidRPr="005727E3" w:rsidRDefault="005727E3" w:rsidP="005727E3">
      <w:pPr>
        <w:rPr>
          <w:rFonts w:ascii="Times New Roman" w:hAnsi="Times New Roman" w:cs="Times New Roman"/>
        </w:rPr>
      </w:pPr>
      <w:r w:rsidRPr="005727E3">
        <w:rPr>
          <w:rFonts w:ascii="Times New Roman" w:hAnsi="Times New Roman" w:cs="Times New Roman"/>
        </w:rPr>
        <w:t>Jay Heldreth provided an update and overview of Easy Search to the group.</w:t>
      </w:r>
    </w:p>
    <w:p w14:paraId="6F79C99E" w14:textId="1FB47A96" w:rsidR="005727E3" w:rsidRPr="005727E3" w:rsidRDefault="005727E3" w:rsidP="005727E3">
      <w:pPr>
        <w:rPr>
          <w:rFonts w:ascii="Times New Roman" w:hAnsi="Times New Roman" w:cs="Times New Roman"/>
        </w:rPr>
      </w:pPr>
      <w:r w:rsidRPr="005727E3">
        <w:rPr>
          <w:rFonts w:ascii="Times New Roman" w:hAnsi="Times New Roman" w:cs="Times New Roman"/>
        </w:rPr>
        <w:t xml:space="preserve">February </w:t>
      </w:r>
      <w:r>
        <w:rPr>
          <w:rFonts w:ascii="Times New Roman" w:hAnsi="Times New Roman" w:cs="Times New Roman"/>
        </w:rPr>
        <w:t>1, 2021</w:t>
      </w:r>
    </w:p>
    <w:p w14:paraId="2E38B693" w14:textId="1A1CF228" w:rsidR="005727E3" w:rsidRPr="005727E3" w:rsidRDefault="005727E3" w:rsidP="005727E3">
      <w:pPr>
        <w:rPr>
          <w:rFonts w:ascii="Times New Roman" w:hAnsi="Times New Roman" w:cs="Times New Roman"/>
        </w:rPr>
      </w:pPr>
      <w:r w:rsidRPr="005727E3">
        <w:rPr>
          <w:rFonts w:ascii="Times New Roman" w:hAnsi="Times New Roman" w:cs="Times New Roman"/>
        </w:rPr>
        <w:t xml:space="preserve">Our primary topics were providing some data to Tom regarding ongoing confusion regarding remote access to electronic resources to retirees (including emeritus) for which Jon ran a month of statistics along with information on “types” of people who can be identified via our current set for EZproxy and further information on how we manage those types.  Our main focus right now is moving toward declaring retirees have access for all intents and purposes and managing both the documentation for that and the conversation moving forward. The group isn’t comfortable making any changes to the current set up as everyone is remote, but this conversation could change going forward.  The set up now is to ensure easier access for emeriti and recognize that documented use of retirees (who are not emeriti) is very low.  However, this needs to remain an ongoing topic as identity management becomes more granular.  We will discuss this again at our April meeting. </w:t>
      </w:r>
    </w:p>
    <w:p w14:paraId="50C0E8C3" w14:textId="77777777" w:rsidR="005727E3" w:rsidRPr="005727E3" w:rsidRDefault="005727E3" w:rsidP="005727E3">
      <w:pPr>
        <w:rPr>
          <w:rFonts w:ascii="Times New Roman" w:hAnsi="Times New Roman" w:cs="Times New Roman"/>
        </w:rPr>
      </w:pPr>
      <w:r w:rsidRPr="005727E3">
        <w:rPr>
          <w:rFonts w:ascii="Times New Roman" w:hAnsi="Times New Roman" w:cs="Times New Roman"/>
        </w:rPr>
        <w:t>March 1, 2021</w:t>
      </w:r>
    </w:p>
    <w:p w14:paraId="13AE65FF" w14:textId="77777777" w:rsidR="005727E3" w:rsidRPr="005727E3" w:rsidRDefault="005727E3" w:rsidP="005727E3">
      <w:pPr>
        <w:rPr>
          <w:rFonts w:ascii="Times New Roman" w:hAnsi="Times New Roman" w:cs="Times New Roman"/>
        </w:rPr>
      </w:pPr>
      <w:r w:rsidRPr="005727E3">
        <w:rPr>
          <w:rFonts w:ascii="Times New Roman" w:hAnsi="Times New Roman" w:cs="Times New Roman"/>
        </w:rPr>
        <w:t>This meeting was entirely devoted to making sure we were prepared for the changes to EZproxy and VPN that would treat all VPN ranges as off campus to mitigate issues surrounding Split Tunnel vs Tunnelall settings.  This change was implemented March 3</w:t>
      </w:r>
      <w:r w:rsidRPr="005727E3">
        <w:rPr>
          <w:rFonts w:ascii="Times New Roman" w:hAnsi="Times New Roman" w:cs="Times New Roman"/>
          <w:vertAlign w:val="superscript"/>
        </w:rPr>
        <w:t>rd</w:t>
      </w:r>
      <w:r w:rsidRPr="005727E3">
        <w:rPr>
          <w:rFonts w:ascii="Times New Roman" w:hAnsi="Times New Roman" w:cs="Times New Roman"/>
        </w:rPr>
        <w:t xml:space="preserve"> and based upon the lack of problem reports we believe it has been very successful in alleviating this problem.  </w:t>
      </w:r>
    </w:p>
    <w:p w14:paraId="73DE2A29" w14:textId="77777777" w:rsidR="005727E3" w:rsidRDefault="005727E3" w:rsidP="00AC7820">
      <w:pPr>
        <w:rPr>
          <w:rFonts w:ascii="Times New Roman" w:hAnsi="Times New Roman" w:cs="Times New Roman"/>
          <w:sz w:val="24"/>
          <w:szCs w:val="24"/>
        </w:rPr>
      </w:pPr>
    </w:p>
    <w:p w14:paraId="067D3B67" w14:textId="0C505424" w:rsidR="00E36259" w:rsidRDefault="003C2BA9" w:rsidP="00DC4C64">
      <w:pPr>
        <w:rPr>
          <w:rFonts w:ascii="Times New Roman" w:hAnsi="Times New Roman" w:cs="Times New Roman"/>
          <w:bCs/>
          <w:sz w:val="24"/>
          <w:szCs w:val="24"/>
        </w:rPr>
      </w:pPr>
      <w:r>
        <w:rPr>
          <w:rFonts w:ascii="Times New Roman" w:hAnsi="Times New Roman" w:cs="Times New Roman"/>
          <w:b/>
          <w:sz w:val="24"/>
          <w:szCs w:val="24"/>
        </w:rPr>
        <w:lastRenderedPageBreak/>
        <w:t>Cataloging and Metadata</w:t>
      </w:r>
      <w:r w:rsidR="00E36259" w:rsidRPr="00C61F1F">
        <w:rPr>
          <w:rFonts w:ascii="Times New Roman" w:hAnsi="Times New Roman" w:cs="Times New Roman"/>
          <w:b/>
          <w:sz w:val="24"/>
          <w:szCs w:val="24"/>
        </w:rPr>
        <w:t xml:space="preserve"> – </w:t>
      </w:r>
      <w:r>
        <w:rPr>
          <w:rFonts w:ascii="Times New Roman" w:hAnsi="Times New Roman" w:cs="Times New Roman"/>
          <w:bCs/>
          <w:sz w:val="24"/>
          <w:szCs w:val="24"/>
        </w:rPr>
        <w:t>MJ Han</w:t>
      </w:r>
    </w:p>
    <w:p w14:paraId="472F502D" w14:textId="77777777" w:rsidR="003C2BA9" w:rsidRDefault="003C2BA9" w:rsidP="003C2BA9">
      <w:pPr>
        <w:pStyle w:val="paragraph"/>
        <w:spacing w:before="0" w:after="0"/>
        <w:rPr>
          <w:rFonts w:ascii="Calibri" w:eastAsia="Calibri" w:hAnsi="Calibri" w:cs="Calibri"/>
          <w:b/>
          <w:sz w:val="22"/>
          <w:szCs w:val="22"/>
        </w:rPr>
      </w:pPr>
      <w:r>
        <w:rPr>
          <w:rFonts w:ascii="Calibri" w:eastAsia="Calibri" w:hAnsi="Calibri" w:cs="Calibri"/>
          <w:b/>
          <w:sz w:val="22"/>
          <w:szCs w:val="22"/>
        </w:rPr>
        <w:t>EDI work</w:t>
      </w:r>
    </w:p>
    <w:p w14:paraId="7D23BA8B" w14:textId="77777777" w:rsidR="003C2BA9" w:rsidRPr="003C2BA9" w:rsidRDefault="003C2BA9" w:rsidP="003C2BA9">
      <w:pPr>
        <w:pStyle w:val="paragraph"/>
        <w:numPr>
          <w:ilvl w:val="0"/>
          <w:numId w:val="46"/>
        </w:numPr>
        <w:rPr>
          <w:rFonts w:eastAsia="Calibri" w:cs="Times New Roman"/>
          <w:sz w:val="22"/>
          <w:szCs w:val="22"/>
        </w:rPr>
      </w:pPr>
      <w:hyperlink r:id="rId7" w:history="1">
        <w:r w:rsidRPr="003C2BA9">
          <w:rPr>
            <w:rStyle w:val="Hyperlink"/>
            <w:rFonts w:eastAsia="Calibri" w:cs="Times New Roman"/>
            <w:sz w:val="22"/>
            <w:szCs w:val="22"/>
          </w:rPr>
          <w:t>Alternatives to the LCSH “Aliens” and “Illegal Aliens” Subject Terminology</w:t>
        </w:r>
      </w:hyperlink>
    </w:p>
    <w:p w14:paraId="5EB856E3" w14:textId="77777777" w:rsidR="003C2BA9" w:rsidRPr="003C2BA9" w:rsidRDefault="003C2BA9" w:rsidP="003C2BA9">
      <w:pPr>
        <w:pStyle w:val="paragraph"/>
        <w:numPr>
          <w:ilvl w:val="1"/>
          <w:numId w:val="46"/>
        </w:numPr>
        <w:rPr>
          <w:rFonts w:eastAsia="Calibri" w:cs="Times New Roman"/>
          <w:sz w:val="22"/>
          <w:szCs w:val="22"/>
        </w:rPr>
      </w:pPr>
      <w:r w:rsidRPr="003C2BA9">
        <w:rPr>
          <w:rFonts w:eastAsia="Calibri" w:cs="Times New Roman"/>
          <w:sz w:val="22"/>
          <w:szCs w:val="22"/>
        </w:rPr>
        <w:t>Waiting for Discovery Team’s implementation</w:t>
      </w:r>
    </w:p>
    <w:p w14:paraId="60EA2DFC" w14:textId="77777777" w:rsidR="003C2BA9" w:rsidRPr="003C2BA9" w:rsidRDefault="003C2BA9" w:rsidP="003C2BA9">
      <w:pPr>
        <w:pStyle w:val="paragraph"/>
        <w:numPr>
          <w:ilvl w:val="0"/>
          <w:numId w:val="46"/>
        </w:numPr>
        <w:rPr>
          <w:rFonts w:eastAsia="Calibri" w:cs="Times New Roman"/>
          <w:sz w:val="22"/>
          <w:szCs w:val="22"/>
        </w:rPr>
      </w:pPr>
      <w:r w:rsidRPr="003C2BA9">
        <w:rPr>
          <w:rFonts w:eastAsia="Calibri" w:cs="Times New Roman"/>
          <w:sz w:val="22"/>
          <w:szCs w:val="22"/>
        </w:rPr>
        <w:t>Statement on Potentially Harmful Languages in Library Catalog</w:t>
      </w:r>
    </w:p>
    <w:p w14:paraId="12F30F7D" w14:textId="77777777" w:rsidR="003C2BA9" w:rsidRPr="003C2BA9" w:rsidRDefault="003C2BA9" w:rsidP="003C2BA9">
      <w:pPr>
        <w:pStyle w:val="paragraph"/>
        <w:numPr>
          <w:ilvl w:val="1"/>
          <w:numId w:val="46"/>
        </w:numPr>
        <w:rPr>
          <w:rFonts w:eastAsia="Calibri" w:cs="Times New Roman"/>
          <w:sz w:val="22"/>
          <w:szCs w:val="22"/>
        </w:rPr>
      </w:pPr>
      <w:r w:rsidRPr="003C2BA9">
        <w:rPr>
          <w:rFonts w:eastAsia="Calibri" w:cs="Times New Roman"/>
          <w:sz w:val="22"/>
          <w:szCs w:val="22"/>
        </w:rPr>
        <w:t xml:space="preserve">Waiting for the Official endorsement </w:t>
      </w:r>
    </w:p>
    <w:p w14:paraId="11A5FA51" w14:textId="77777777" w:rsidR="003C2BA9" w:rsidRPr="003C2BA9" w:rsidRDefault="003C2BA9" w:rsidP="003C2BA9">
      <w:pPr>
        <w:pStyle w:val="paragraph"/>
        <w:spacing w:before="0" w:after="0"/>
        <w:rPr>
          <w:rFonts w:eastAsia="Calibri" w:cs="Times New Roman"/>
          <w:b/>
          <w:sz w:val="12"/>
          <w:szCs w:val="12"/>
        </w:rPr>
      </w:pPr>
    </w:p>
    <w:p w14:paraId="2780A8FA" w14:textId="77777777" w:rsidR="003C2BA9" w:rsidRPr="003C2BA9" w:rsidRDefault="003C2BA9" w:rsidP="003C2BA9">
      <w:pPr>
        <w:pStyle w:val="paragraph"/>
        <w:spacing w:before="0" w:after="0"/>
        <w:rPr>
          <w:rFonts w:eastAsia="Calibri" w:cs="Times New Roman"/>
          <w:b/>
          <w:sz w:val="22"/>
          <w:szCs w:val="22"/>
        </w:rPr>
      </w:pPr>
      <w:r w:rsidRPr="003C2BA9">
        <w:rPr>
          <w:rFonts w:eastAsia="Calibri" w:cs="Times New Roman"/>
          <w:b/>
          <w:sz w:val="22"/>
          <w:szCs w:val="22"/>
        </w:rPr>
        <w:t>Data Cleanup projects</w:t>
      </w:r>
    </w:p>
    <w:p w14:paraId="0DDF5777" w14:textId="77777777" w:rsidR="003C2BA9" w:rsidRPr="003C2BA9" w:rsidRDefault="003C2BA9" w:rsidP="003C2BA9">
      <w:pPr>
        <w:pStyle w:val="paragraph"/>
        <w:numPr>
          <w:ilvl w:val="0"/>
          <w:numId w:val="22"/>
        </w:numPr>
        <w:spacing w:before="0" w:after="0"/>
        <w:rPr>
          <w:rFonts w:eastAsia="Calibri" w:cs="Times New Roman"/>
          <w:sz w:val="22"/>
          <w:szCs w:val="22"/>
        </w:rPr>
      </w:pPr>
      <w:r w:rsidRPr="003C2BA9">
        <w:rPr>
          <w:rFonts w:eastAsia="Calibri" w:cs="Times New Roman"/>
          <w:sz w:val="22"/>
          <w:szCs w:val="22"/>
        </w:rPr>
        <w:t>Ongoing</w:t>
      </w:r>
    </w:p>
    <w:p w14:paraId="4C2B1F23" w14:textId="77777777" w:rsidR="003C2BA9" w:rsidRPr="003C2BA9" w:rsidRDefault="003C2BA9" w:rsidP="003C2BA9">
      <w:pPr>
        <w:pStyle w:val="paragraph"/>
        <w:numPr>
          <w:ilvl w:val="1"/>
          <w:numId w:val="22"/>
        </w:numPr>
        <w:spacing w:before="0" w:after="0"/>
        <w:rPr>
          <w:rFonts w:eastAsia="Calibri" w:cs="Times New Roman"/>
          <w:sz w:val="22"/>
          <w:szCs w:val="22"/>
        </w:rPr>
      </w:pPr>
      <w:r w:rsidRPr="003C2BA9">
        <w:rPr>
          <w:rFonts w:eastAsia="Calibri" w:cs="Times New Roman"/>
          <w:sz w:val="22"/>
          <w:szCs w:val="22"/>
        </w:rPr>
        <w:t xml:space="preserve">Serials summary note (MFHD 866 field) </w:t>
      </w:r>
    </w:p>
    <w:p w14:paraId="2D565051" w14:textId="77777777" w:rsidR="003C2BA9" w:rsidRPr="003C2BA9" w:rsidRDefault="003C2BA9" w:rsidP="003C2BA9">
      <w:pPr>
        <w:pStyle w:val="paragraph"/>
        <w:numPr>
          <w:ilvl w:val="1"/>
          <w:numId w:val="22"/>
        </w:numPr>
        <w:spacing w:before="0" w:after="0"/>
        <w:rPr>
          <w:rFonts w:eastAsia="Calibri" w:cs="Times New Roman"/>
          <w:sz w:val="22"/>
          <w:szCs w:val="22"/>
        </w:rPr>
      </w:pPr>
      <w:r w:rsidRPr="003C2BA9">
        <w:rPr>
          <w:rFonts w:eastAsia="Calibri" w:cs="Times New Roman"/>
          <w:sz w:val="22"/>
          <w:szCs w:val="22"/>
        </w:rPr>
        <w:t xml:space="preserve">Duplicated records with the same OCLC number </w:t>
      </w:r>
    </w:p>
    <w:p w14:paraId="6353FBA8" w14:textId="77777777" w:rsidR="003C2BA9" w:rsidRPr="003C2BA9" w:rsidRDefault="003C2BA9" w:rsidP="003C2BA9">
      <w:pPr>
        <w:pStyle w:val="paragraph"/>
        <w:numPr>
          <w:ilvl w:val="1"/>
          <w:numId w:val="22"/>
        </w:numPr>
        <w:spacing w:before="0" w:after="0"/>
        <w:rPr>
          <w:rFonts w:eastAsia="Calibri" w:cs="Times New Roman"/>
          <w:sz w:val="22"/>
          <w:szCs w:val="22"/>
        </w:rPr>
      </w:pPr>
      <w:r w:rsidRPr="003C2BA9">
        <w:rPr>
          <w:rFonts w:eastAsia="Calibri" w:cs="Times New Roman"/>
          <w:sz w:val="22"/>
          <w:szCs w:val="22"/>
        </w:rPr>
        <w:t xml:space="preserve">Holdings cleanup </w:t>
      </w:r>
    </w:p>
    <w:p w14:paraId="27EA39C5" w14:textId="77777777" w:rsidR="003C2BA9" w:rsidRPr="003C2BA9" w:rsidRDefault="003C2BA9" w:rsidP="003C2BA9">
      <w:pPr>
        <w:pStyle w:val="paragraph"/>
        <w:numPr>
          <w:ilvl w:val="2"/>
          <w:numId w:val="22"/>
        </w:numPr>
        <w:spacing w:before="0" w:after="0"/>
        <w:rPr>
          <w:rFonts w:eastAsia="Calibri" w:cs="Times New Roman"/>
          <w:sz w:val="22"/>
          <w:szCs w:val="22"/>
        </w:rPr>
      </w:pPr>
      <w:r w:rsidRPr="003C2BA9">
        <w:rPr>
          <w:rFonts w:eastAsia="Calibri" w:cs="Times New Roman"/>
          <w:sz w:val="22"/>
          <w:szCs w:val="22"/>
        </w:rPr>
        <w:t xml:space="preserve">misuse of the holdings 866 field </w:t>
      </w:r>
    </w:p>
    <w:p w14:paraId="5FB6F6F5" w14:textId="77777777" w:rsidR="003C2BA9" w:rsidRPr="003C2BA9" w:rsidRDefault="003C2BA9" w:rsidP="003C2BA9">
      <w:pPr>
        <w:pStyle w:val="paragraph"/>
        <w:numPr>
          <w:ilvl w:val="2"/>
          <w:numId w:val="22"/>
        </w:numPr>
        <w:spacing w:before="0" w:after="0"/>
        <w:rPr>
          <w:rFonts w:eastAsia="Calibri" w:cs="Times New Roman"/>
          <w:sz w:val="22"/>
          <w:szCs w:val="22"/>
        </w:rPr>
      </w:pPr>
      <w:r w:rsidRPr="003C2BA9">
        <w:rPr>
          <w:rFonts w:eastAsia="Calibri" w:cs="Times New Roman"/>
          <w:sz w:val="22"/>
          <w:szCs w:val="22"/>
        </w:rPr>
        <w:t>misuse of the holdings public notes 852 $$x</w:t>
      </w:r>
    </w:p>
    <w:p w14:paraId="092CFE48" w14:textId="77777777" w:rsidR="003C2BA9" w:rsidRPr="003C2BA9" w:rsidRDefault="003C2BA9" w:rsidP="003C2BA9">
      <w:pPr>
        <w:pStyle w:val="paragraph"/>
        <w:spacing w:before="0" w:after="0"/>
        <w:rPr>
          <w:rFonts w:eastAsia="Calibri" w:cs="Times New Roman"/>
          <w:sz w:val="8"/>
          <w:szCs w:val="8"/>
        </w:rPr>
      </w:pPr>
    </w:p>
    <w:p w14:paraId="1E23CB80" w14:textId="77777777" w:rsidR="003C2BA9" w:rsidRPr="003C2BA9" w:rsidRDefault="003C2BA9" w:rsidP="003C2BA9">
      <w:pPr>
        <w:pStyle w:val="ListParagraph"/>
        <w:widowControl/>
        <w:numPr>
          <w:ilvl w:val="0"/>
          <w:numId w:val="22"/>
        </w:numPr>
        <w:pBdr>
          <w:top w:val="nil"/>
          <w:left w:val="nil"/>
          <w:bottom w:val="nil"/>
          <w:right w:val="nil"/>
          <w:between w:val="nil"/>
          <w:bar w:val="nil"/>
        </w:pBdr>
        <w:autoSpaceDE/>
        <w:autoSpaceDN/>
        <w:contextualSpacing/>
        <w:rPr>
          <w:color w:val="000000"/>
          <w:sz w:val="22"/>
          <w:szCs w:val="22"/>
          <w:u w:color="000000"/>
        </w:rPr>
      </w:pPr>
      <w:r w:rsidRPr="003C2BA9">
        <w:rPr>
          <w:color w:val="000000"/>
          <w:sz w:val="22"/>
          <w:szCs w:val="22"/>
          <w:u w:color="000000"/>
        </w:rPr>
        <w:t>Under review</w:t>
      </w:r>
    </w:p>
    <w:p w14:paraId="5E42C1F1" w14:textId="77777777" w:rsidR="003C2BA9" w:rsidRPr="003C2BA9" w:rsidRDefault="003C2BA9" w:rsidP="003C2BA9">
      <w:pPr>
        <w:pStyle w:val="ListParagraph"/>
        <w:widowControl/>
        <w:numPr>
          <w:ilvl w:val="1"/>
          <w:numId w:val="22"/>
        </w:numPr>
        <w:pBdr>
          <w:top w:val="nil"/>
          <w:left w:val="nil"/>
          <w:bottom w:val="nil"/>
          <w:right w:val="nil"/>
          <w:between w:val="nil"/>
          <w:bar w:val="nil"/>
        </w:pBdr>
        <w:autoSpaceDE/>
        <w:autoSpaceDN/>
        <w:contextualSpacing/>
        <w:rPr>
          <w:color w:val="000000"/>
          <w:sz w:val="22"/>
          <w:szCs w:val="22"/>
          <w:u w:color="000000"/>
        </w:rPr>
      </w:pPr>
      <w:r w:rsidRPr="003C2BA9">
        <w:rPr>
          <w:color w:val="000000"/>
          <w:sz w:val="22"/>
          <w:szCs w:val="22"/>
          <w:u w:color="000000"/>
        </w:rPr>
        <w:t>Host Bibliographic records:</w:t>
      </w:r>
    </w:p>
    <w:p w14:paraId="42172F97" w14:textId="77777777" w:rsidR="003C2BA9" w:rsidRPr="003C2BA9" w:rsidRDefault="003C2BA9" w:rsidP="003C2BA9">
      <w:pPr>
        <w:pStyle w:val="ListParagraph"/>
        <w:widowControl/>
        <w:numPr>
          <w:ilvl w:val="2"/>
          <w:numId w:val="22"/>
        </w:numPr>
        <w:pBdr>
          <w:top w:val="nil"/>
          <w:left w:val="nil"/>
          <w:bottom w:val="nil"/>
          <w:right w:val="nil"/>
          <w:between w:val="nil"/>
          <w:bar w:val="nil"/>
        </w:pBdr>
        <w:autoSpaceDE/>
        <w:autoSpaceDN/>
        <w:contextualSpacing/>
        <w:rPr>
          <w:color w:val="000000"/>
          <w:sz w:val="22"/>
          <w:szCs w:val="22"/>
          <w:u w:color="000000"/>
        </w:rPr>
      </w:pPr>
      <w:r w:rsidRPr="003C2BA9">
        <w:rPr>
          <w:color w:val="000000"/>
          <w:sz w:val="22"/>
          <w:szCs w:val="22"/>
          <w:u w:color="000000"/>
        </w:rPr>
        <w:t>Bound volumes with unique titles</w:t>
      </w:r>
    </w:p>
    <w:p w14:paraId="0E89830F" w14:textId="77777777" w:rsidR="003C2BA9" w:rsidRPr="003C2BA9" w:rsidRDefault="003C2BA9" w:rsidP="003C2BA9">
      <w:pPr>
        <w:pStyle w:val="ListParagraph"/>
        <w:widowControl/>
        <w:numPr>
          <w:ilvl w:val="2"/>
          <w:numId w:val="22"/>
        </w:numPr>
        <w:pBdr>
          <w:top w:val="nil"/>
          <w:left w:val="nil"/>
          <w:bottom w:val="nil"/>
          <w:right w:val="nil"/>
          <w:between w:val="nil"/>
          <w:bar w:val="nil"/>
        </w:pBdr>
        <w:autoSpaceDE/>
        <w:autoSpaceDN/>
        <w:contextualSpacing/>
        <w:rPr>
          <w:color w:val="000000"/>
          <w:sz w:val="22"/>
          <w:szCs w:val="22"/>
          <w:u w:color="000000"/>
        </w:rPr>
      </w:pPr>
      <w:r w:rsidRPr="003C2BA9">
        <w:rPr>
          <w:color w:val="000000"/>
          <w:sz w:val="22"/>
          <w:szCs w:val="22"/>
          <w:u w:color="000000"/>
        </w:rPr>
        <w:t>Series</w:t>
      </w:r>
    </w:p>
    <w:p w14:paraId="4C7589B3" w14:textId="77777777" w:rsidR="003C2BA9" w:rsidRPr="003C2BA9" w:rsidRDefault="003C2BA9" w:rsidP="003C2BA9">
      <w:pPr>
        <w:pStyle w:val="ListParagraph"/>
        <w:widowControl/>
        <w:numPr>
          <w:ilvl w:val="2"/>
          <w:numId w:val="22"/>
        </w:numPr>
        <w:pBdr>
          <w:top w:val="nil"/>
          <w:left w:val="nil"/>
          <w:bottom w:val="nil"/>
          <w:right w:val="nil"/>
          <w:between w:val="nil"/>
          <w:bar w:val="nil"/>
        </w:pBdr>
        <w:autoSpaceDE/>
        <w:autoSpaceDN/>
        <w:contextualSpacing/>
        <w:rPr>
          <w:color w:val="000000"/>
          <w:sz w:val="22"/>
          <w:szCs w:val="22"/>
          <w:u w:color="000000"/>
        </w:rPr>
      </w:pPr>
      <w:r w:rsidRPr="003C2BA9">
        <w:rPr>
          <w:color w:val="000000"/>
          <w:sz w:val="22"/>
          <w:szCs w:val="22"/>
          <w:u w:color="000000"/>
        </w:rPr>
        <w:t>Serials title changes</w:t>
      </w:r>
    </w:p>
    <w:p w14:paraId="54307B28" w14:textId="77777777" w:rsidR="003C2BA9" w:rsidRPr="003C2BA9" w:rsidRDefault="003C2BA9" w:rsidP="003C2BA9">
      <w:pPr>
        <w:pStyle w:val="paragraph"/>
        <w:spacing w:before="0" w:after="0"/>
        <w:ind w:left="720"/>
        <w:rPr>
          <w:rFonts w:eastAsia="Calibri" w:cs="Times New Roman"/>
          <w:sz w:val="8"/>
          <w:szCs w:val="8"/>
        </w:rPr>
      </w:pPr>
    </w:p>
    <w:p w14:paraId="62F19348" w14:textId="77777777" w:rsidR="003C2BA9" w:rsidRPr="003C2BA9" w:rsidRDefault="003C2BA9" w:rsidP="003C2BA9">
      <w:pPr>
        <w:pStyle w:val="paragraph"/>
        <w:numPr>
          <w:ilvl w:val="0"/>
          <w:numId w:val="22"/>
        </w:numPr>
        <w:spacing w:before="0" w:after="0"/>
        <w:rPr>
          <w:rFonts w:eastAsia="Calibri" w:cs="Times New Roman"/>
          <w:sz w:val="22"/>
          <w:szCs w:val="22"/>
        </w:rPr>
      </w:pPr>
      <w:r w:rsidRPr="003C2BA9">
        <w:rPr>
          <w:rFonts w:eastAsia="Calibri" w:cs="Times New Roman"/>
          <w:sz w:val="22"/>
          <w:szCs w:val="22"/>
        </w:rPr>
        <w:t>Other</w:t>
      </w:r>
    </w:p>
    <w:p w14:paraId="68AC249E" w14:textId="77777777" w:rsidR="003C2BA9" w:rsidRPr="003C2BA9" w:rsidRDefault="003C2BA9" w:rsidP="003C2BA9">
      <w:pPr>
        <w:pStyle w:val="paragraph"/>
        <w:numPr>
          <w:ilvl w:val="1"/>
          <w:numId w:val="22"/>
        </w:numPr>
        <w:spacing w:before="0" w:after="0"/>
        <w:rPr>
          <w:rFonts w:eastAsia="Calibri" w:cs="Times New Roman"/>
          <w:sz w:val="22"/>
          <w:szCs w:val="22"/>
        </w:rPr>
      </w:pPr>
      <w:r w:rsidRPr="003C2BA9">
        <w:rPr>
          <w:rFonts w:eastAsia="Calibri" w:cs="Times New Roman"/>
          <w:sz w:val="22"/>
          <w:szCs w:val="22"/>
        </w:rPr>
        <w:t>Item records cleanup</w:t>
      </w:r>
    </w:p>
    <w:p w14:paraId="2F05BE15" w14:textId="77777777" w:rsidR="003C2BA9" w:rsidRPr="003C2BA9" w:rsidRDefault="003C2BA9" w:rsidP="003C2BA9">
      <w:pPr>
        <w:pStyle w:val="paragraph"/>
        <w:numPr>
          <w:ilvl w:val="2"/>
          <w:numId w:val="22"/>
        </w:numPr>
        <w:spacing w:before="0" w:after="0"/>
        <w:rPr>
          <w:rFonts w:eastAsia="Calibri" w:cs="Times New Roman"/>
          <w:sz w:val="22"/>
          <w:szCs w:val="22"/>
        </w:rPr>
      </w:pPr>
      <w:r w:rsidRPr="003C2BA9">
        <w:rPr>
          <w:rFonts w:eastAsia="Calibri" w:cs="Times New Roman"/>
          <w:sz w:val="22"/>
          <w:szCs w:val="22"/>
        </w:rPr>
        <w:t>item type migration</w:t>
      </w:r>
    </w:p>
    <w:p w14:paraId="0A59E8B3" w14:textId="77777777" w:rsidR="003C2BA9" w:rsidRPr="003C2BA9" w:rsidRDefault="003C2BA9" w:rsidP="003C2BA9">
      <w:pPr>
        <w:pStyle w:val="paragraph"/>
        <w:numPr>
          <w:ilvl w:val="2"/>
          <w:numId w:val="22"/>
        </w:numPr>
        <w:spacing w:before="0" w:after="0"/>
        <w:rPr>
          <w:rFonts w:eastAsia="Calibri" w:cs="Times New Roman"/>
          <w:sz w:val="22"/>
          <w:szCs w:val="22"/>
        </w:rPr>
      </w:pPr>
      <w:r w:rsidRPr="003C2BA9">
        <w:rPr>
          <w:rFonts w:eastAsia="Calibri" w:cs="Times New Roman"/>
          <w:sz w:val="22"/>
          <w:szCs w:val="22"/>
        </w:rPr>
        <w:t>library location</w:t>
      </w:r>
    </w:p>
    <w:p w14:paraId="3640CFED" w14:textId="77777777" w:rsidR="003C2BA9" w:rsidRPr="003C2BA9" w:rsidRDefault="003C2BA9" w:rsidP="003C2BA9">
      <w:pPr>
        <w:pStyle w:val="paragraph"/>
        <w:spacing w:before="0" w:after="0"/>
        <w:rPr>
          <w:rFonts w:eastAsia="Calibri" w:cs="Times New Roman"/>
          <w:b/>
          <w:sz w:val="12"/>
          <w:szCs w:val="12"/>
        </w:rPr>
      </w:pPr>
    </w:p>
    <w:p w14:paraId="6F759A13" w14:textId="77777777" w:rsidR="003C2BA9" w:rsidRPr="003C2BA9" w:rsidRDefault="003C2BA9" w:rsidP="003C2BA9">
      <w:pPr>
        <w:pStyle w:val="paragraph"/>
        <w:spacing w:before="0" w:after="0"/>
        <w:rPr>
          <w:rFonts w:eastAsia="Calibri" w:cs="Times New Roman"/>
          <w:b/>
          <w:sz w:val="22"/>
          <w:szCs w:val="22"/>
        </w:rPr>
      </w:pPr>
      <w:r w:rsidRPr="003C2BA9">
        <w:rPr>
          <w:rFonts w:eastAsia="Calibri" w:cs="Times New Roman"/>
          <w:b/>
          <w:sz w:val="22"/>
          <w:szCs w:val="22"/>
        </w:rPr>
        <w:t>Plans for additional Alma training</w:t>
      </w:r>
    </w:p>
    <w:p w14:paraId="0DA4C916" w14:textId="77777777" w:rsidR="003C2BA9" w:rsidRPr="003C2BA9" w:rsidRDefault="003C2BA9" w:rsidP="003C2BA9">
      <w:pPr>
        <w:pStyle w:val="paragraph"/>
        <w:numPr>
          <w:ilvl w:val="0"/>
          <w:numId w:val="7"/>
        </w:numPr>
        <w:spacing w:before="0" w:after="0"/>
        <w:rPr>
          <w:rFonts w:eastAsia="Calibri" w:cs="Times New Roman"/>
          <w:sz w:val="22"/>
          <w:szCs w:val="22"/>
        </w:rPr>
      </w:pPr>
      <w:r w:rsidRPr="003C2BA9">
        <w:rPr>
          <w:rFonts w:eastAsia="Calibri" w:cs="Times New Roman"/>
          <w:sz w:val="22"/>
          <w:szCs w:val="22"/>
        </w:rPr>
        <w:t>Serials physical inventory work (all library staff) – need to work with unit heads to identify staff members who work with serials in their department.</w:t>
      </w:r>
    </w:p>
    <w:p w14:paraId="05C2FFFA" w14:textId="77777777" w:rsidR="003C2BA9" w:rsidRPr="003C2BA9" w:rsidRDefault="003C2BA9" w:rsidP="003C2BA9">
      <w:pPr>
        <w:pStyle w:val="paragraph"/>
        <w:numPr>
          <w:ilvl w:val="0"/>
          <w:numId w:val="7"/>
        </w:numPr>
        <w:spacing w:before="0" w:after="0"/>
        <w:rPr>
          <w:rFonts w:eastAsia="Calibri" w:cs="Times New Roman"/>
          <w:sz w:val="22"/>
          <w:szCs w:val="22"/>
        </w:rPr>
      </w:pPr>
      <w:r w:rsidRPr="003C2BA9">
        <w:rPr>
          <w:rFonts w:eastAsia="Calibri" w:cs="Times New Roman"/>
          <w:sz w:val="22"/>
          <w:szCs w:val="22"/>
        </w:rPr>
        <w:t>Special needs for cataloging work (special collections)</w:t>
      </w:r>
    </w:p>
    <w:p w14:paraId="6C72B790" w14:textId="07F8FDE9" w:rsidR="002D4724" w:rsidRDefault="002D4724" w:rsidP="002D4724">
      <w:pPr>
        <w:ind w:left="-720"/>
        <w:jc w:val="right"/>
        <w:rPr>
          <w:rFonts w:ascii="Times New Roman" w:hAnsi="Times New Roman" w:cs="Times New Roman"/>
          <w:b/>
        </w:rPr>
      </w:pPr>
    </w:p>
    <w:p w14:paraId="45FBEEAB" w14:textId="6E922EE3" w:rsidR="00F242F7" w:rsidRPr="00D842E6" w:rsidRDefault="00F242F7" w:rsidP="008B37A6">
      <w:pPr>
        <w:pStyle w:val="NoSpacing"/>
        <w:numPr>
          <w:ilvl w:val="0"/>
          <w:numId w:val="1"/>
        </w:numPr>
        <w:rPr>
          <w:rFonts w:ascii="Times New Roman" w:hAnsi="Times New Roman" w:cs="Times New Roman"/>
          <w:sz w:val="28"/>
          <w:szCs w:val="28"/>
        </w:rPr>
      </w:pPr>
      <w:r w:rsidRPr="00D842E6">
        <w:rPr>
          <w:rFonts w:ascii="Times New Roman" w:hAnsi="Times New Roman" w:cs="Times New Roman"/>
          <w:b/>
          <w:sz w:val="28"/>
          <w:szCs w:val="28"/>
        </w:rPr>
        <w:t>Parking Lot Items-Review</w:t>
      </w:r>
      <w:r w:rsidRPr="00D842E6">
        <w:rPr>
          <w:rFonts w:ascii="Times New Roman" w:hAnsi="Times New Roman" w:cs="Times New Roman"/>
          <w:sz w:val="28"/>
          <w:szCs w:val="28"/>
        </w:rPr>
        <w:tab/>
      </w:r>
      <w:r w:rsidRPr="00D842E6">
        <w:rPr>
          <w:rFonts w:ascii="Times New Roman" w:hAnsi="Times New Roman" w:cs="Times New Roman"/>
          <w:sz w:val="28"/>
          <w:szCs w:val="28"/>
        </w:rPr>
        <w:tab/>
      </w:r>
      <w:r w:rsidRPr="00D842E6">
        <w:rPr>
          <w:rFonts w:ascii="Times New Roman" w:hAnsi="Times New Roman" w:cs="Times New Roman"/>
          <w:sz w:val="28"/>
          <w:szCs w:val="28"/>
        </w:rPr>
        <w:tab/>
      </w:r>
      <w:r w:rsidRPr="00D842E6">
        <w:rPr>
          <w:rFonts w:ascii="Times New Roman" w:hAnsi="Times New Roman" w:cs="Times New Roman"/>
          <w:sz w:val="28"/>
          <w:szCs w:val="28"/>
        </w:rPr>
        <w:tab/>
      </w:r>
      <w:r w:rsidRPr="00D842E6">
        <w:rPr>
          <w:rFonts w:ascii="Times New Roman" w:hAnsi="Times New Roman" w:cs="Times New Roman"/>
          <w:sz w:val="28"/>
          <w:szCs w:val="28"/>
        </w:rPr>
        <w:tab/>
      </w:r>
      <w:r w:rsidRPr="00D842E6">
        <w:rPr>
          <w:rFonts w:ascii="Times New Roman" w:hAnsi="Times New Roman" w:cs="Times New Roman"/>
          <w:sz w:val="28"/>
          <w:szCs w:val="28"/>
        </w:rPr>
        <w:tab/>
      </w:r>
    </w:p>
    <w:p w14:paraId="3409C67E" w14:textId="77777777" w:rsidR="00F242F7" w:rsidRPr="00D842E6" w:rsidRDefault="00F242F7" w:rsidP="008B37A6">
      <w:pPr>
        <w:pStyle w:val="NoSpacing"/>
        <w:numPr>
          <w:ilvl w:val="0"/>
          <w:numId w:val="3"/>
        </w:numPr>
        <w:rPr>
          <w:rFonts w:ascii="Times New Roman" w:hAnsi="Times New Roman" w:cs="Times New Roman"/>
        </w:rPr>
      </w:pPr>
      <w:r w:rsidRPr="00D842E6">
        <w:rPr>
          <w:rFonts w:ascii="Times New Roman" w:hAnsi="Times New Roman" w:cs="Times New Roman"/>
        </w:rPr>
        <w:t>New Title List</w:t>
      </w:r>
    </w:p>
    <w:p w14:paraId="7610ADCE" w14:textId="77777777" w:rsidR="00F242F7" w:rsidRPr="00D842E6" w:rsidRDefault="00F242F7" w:rsidP="008B37A6">
      <w:pPr>
        <w:pStyle w:val="NoSpacing"/>
        <w:numPr>
          <w:ilvl w:val="0"/>
          <w:numId w:val="3"/>
        </w:numPr>
        <w:rPr>
          <w:rFonts w:ascii="Times New Roman" w:hAnsi="Times New Roman" w:cs="Times New Roman"/>
        </w:rPr>
      </w:pPr>
      <w:r w:rsidRPr="00D842E6">
        <w:rPr>
          <w:rFonts w:ascii="Times New Roman" w:hAnsi="Times New Roman" w:cs="Times New Roman"/>
        </w:rPr>
        <w:t>Illinois Databank</w:t>
      </w:r>
    </w:p>
    <w:p w14:paraId="78E8B676" w14:textId="77777777" w:rsidR="00F242F7" w:rsidRPr="00D842E6" w:rsidRDefault="00F242F7" w:rsidP="008B37A6">
      <w:pPr>
        <w:pStyle w:val="NoSpacing"/>
        <w:numPr>
          <w:ilvl w:val="0"/>
          <w:numId w:val="3"/>
        </w:numPr>
        <w:rPr>
          <w:rFonts w:ascii="Times New Roman" w:hAnsi="Times New Roman" w:cs="Times New Roman"/>
        </w:rPr>
      </w:pPr>
      <w:r w:rsidRPr="00D842E6">
        <w:rPr>
          <w:rFonts w:ascii="Times New Roman" w:hAnsi="Times New Roman" w:cs="Times New Roman"/>
        </w:rPr>
        <w:t>Expertise Portal</w:t>
      </w:r>
    </w:p>
    <w:p w14:paraId="12ACCC2C" w14:textId="51EA2D06" w:rsidR="00F242F7" w:rsidRPr="00D842E6" w:rsidRDefault="00F242F7" w:rsidP="008B37A6">
      <w:pPr>
        <w:pStyle w:val="NoSpacing"/>
        <w:numPr>
          <w:ilvl w:val="0"/>
          <w:numId w:val="3"/>
        </w:numPr>
        <w:rPr>
          <w:rFonts w:ascii="Times New Roman" w:hAnsi="Times New Roman" w:cs="Times New Roman"/>
        </w:rPr>
      </w:pPr>
      <w:r w:rsidRPr="00D842E6">
        <w:rPr>
          <w:rFonts w:ascii="Times New Roman" w:hAnsi="Times New Roman" w:cs="Times New Roman"/>
        </w:rPr>
        <w:t>Persistent Identifiers</w:t>
      </w:r>
    </w:p>
    <w:p w14:paraId="1FCE0D8F" w14:textId="3EEADA47" w:rsidR="00005FEC" w:rsidRPr="00D842E6" w:rsidRDefault="00005FEC" w:rsidP="00005FEC">
      <w:pPr>
        <w:pStyle w:val="NoSpacing"/>
        <w:ind w:left="1008"/>
        <w:rPr>
          <w:rFonts w:ascii="Times New Roman" w:hAnsi="Times New Roman" w:cs="Times New Roman"/>
        </w:rPr>
      </w:pPr>
    </w:p>
    <w:p w14:paraId="52C49987" w14:textId="7A3F1188" w:rsidR="00005FEC" w:rsidRPr="00D842E6" w:rsidRDefault="00005FEC" w:rsidP="00005FEC">
      <w:pPr>
        <w:pStyle w:val="NoSpacing"/>
        <w:rPr>
          <w:rFonts w:ascii="Times New Roman" w:hAnsi="Times New Roman" w:cs="Times New Roman"/>
        </w:rPr>
      </w:pPr>
      <w:r w:rsidRPr="00D842E6">
        <w:rPr>
          <w:rFonts w:ascii="Times New Roman" w:hAnsi="Times New Roman" w:cs="Times New Roman"/>
        </w:rPr>
        <w:t xml:space="preserve">Meeting adjourned at </w:t>
      </w:r>
      <w:r w:rsidR="000D3BB2" w:rsidRPr="00D842E6">
        <w:rPr>
          <w:rFonts w:ascii="Times New Roman" w:hAnsi="Times New Roman" w:cs="Times New Roman"/>
        </w:rPr>
        <w:t>2:</w:t>
      </w:r>
      <w:r w:rsidR="003C2BA9">
        <w:rPr>
          <w:rFonts w:ascii="Times New Roman" w:hAnsi="Times New Roman" w:cs="Times New Roman"/>
        </w:rPr>
        <w:t>55</w:t>
      </w:r>
      <w:r w:rsidRPr="00D842E6">
        <w:rPr>
          <w:rFonts w:ascii="Times New Roman" w:hAnsi="Times New Roman" w:cs="Times New Roman"/>
        </w:rPr>
        <w:t xml:space="preserve"> p.m.</w:t>
      </w:r>
    </w:p>
    <w:p w14:paraId="01FF4450" w14:textId="38EC5029" w:rsidR="00521D2D" w:rsidRPr="00D842E6" w:rsidRDefault="00521D2D" w:rsidP="00521D2D">
      <w:pPr>
        <w:pStyle w:val="NoSpacing"/>
        <w:ind w:left="1008"/>
        <w:rPr>
          <w:rFonts w:ascii="Times New Roman" w:hAnsi="Times New Roman" w:cs="Times New Roman"/>
        </w:rPr>
      </w:pPr>
    </w:p>
    <w:sectPr w:rsidR="00521D2D" w:rsidRPr="00D842E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7C3931" w14:textId="77777777" w:rsidR="004E3070" w:rsidRDefault="004E3070" w:rsidP="004E3070">
      <w:r>
        <w:separator/>
      </w:r>
    </w:p>
  </w:endnote>
  <w:endnote w:type="continuationSeparator" w:id="0">
    <w:p w14:paraId="4D416428" w14:textId="77777777" w:rsidR="004E3070" w:rsidRDefault="004E3070" w:rsidP="004E3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DF58AB" w14:textId="77777777" w:rsidR="004E3070" w:rsidRDefault="004E3070" w:rsidP="004E3070">
      <w:r>
        <w:separator/>
      </w:r>
    </w:p>
  </w:footnote>
  <w:footnote w:type="continuationSeparator" w:id="0">
    <w:p w14:paraId="74BC1876" w14:textId="77777777" w:rsidR="004E3070" w:rsidRDefault="004E3070" w:rsidP="004E30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7395A"/>
    <w:multiLevelType w:val="hybridMultilevel"/>
    <w:tmpl w:val="C8145888"/>
    <w:styleLink w:val="ImportedStyle1"/>
    <w:lvl w:ilvl="0" w:tplc="C8145888">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06AE04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CACE14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1212E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70CCF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6BE44D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E716CA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28CF7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9BE725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1BA5E64"/>
    <w:multiLevelType w:val="hybridMultilevel"/>
    <w:tmpl w:val="CFE2A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332937"/>
    <w:multiLevelType w:val="hybridMultilevel"/>
    <w:tmpl w:val="A27616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7243291"/>
    <w:multiLevelType w:val="multilevel"/>
    <w:tmpl w:val="254C60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725E4D"/>
    <w:multiLevelType w:val="multilevel"/>
    <w:tmpl w:val="07DA7F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1207B6"/>
    <w:multiLevelType w:val="hybridMultilevel"/>
    <w:tmpl w:val="14DA7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8C3E86"/>
    <w:multiLevelType w:val="hybridMultilevel"/>
    <w:tmpl w:val="C3365F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4373A2D"/>
    <w:multiLevelType w:val="multilevel"/>
    <w:tmpl w:val="0DC8EF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5102D94"/>
    <w:multiLevelType w:val="multilevel"/>
    <w:tmpl w:val="852212D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1538476D"/>
    <w:multiLevelType w:val="hybridMultilevel"/>
    <w:tmpl w:val="D026D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A052F"/>
    <w:multiLevelType w:val="multilevel"/>
    <w:tmpl w:val="0A34DF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A27043C"/>
    <w:multiLevelType w:val="hybridMultilevel"/>
    <w:tmpl w:val="4D900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7A0C04"/>
    <w:multiLevelType w:val="hybridMultilevel"/>
    <w:tmpl w:val="3F724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E27E9A"/>
    <w:multiLevelType w:val="hybridMultilevel"/>
    <w:tmpl w:val="5B4ABC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760803"/>
    <w:multiLevelType w:val="hybridMultilevel"/>
    <w:tmpl w:val="1DE8D6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B2E3101"/>
    <w:multiLevelType w:val="hybridMultilevel"/>
    <w:tmpl w:val="6FC2C98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6" w15:restartNumberingAfterBreak="0">
    <w:nsid w:val="2B36642A"/>
    <w:multiLevelType w:val="hybridMultilevel"/>
    <w:tmpl w:val="F8ACA89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7" w15:restartNumberingAfterBreak="0">
    <w:nsid w:val="2B8C6557"/>
    <w:multiLevelType w:val="multilevel"/>
    <w:tmpl w:val="320A18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315970D5"/>
    <w:multiLevelType w:val="hybridMultilevel"/>
    <w:tmpl w:val="DB96BD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421E67"/>
    <w:multiLevelType w:val="hybridMultilevel"/>
    <w:tmpl w:val="B36E2018"/>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4B4704"/>
    <w:multiLevelType w:val="multilevel"/>
    <w:tmpl w:val="727445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396A4D19"/>
    <w:multiLevelType w:val="multilevel"/>
    <w:tmpl w:val="E2CC48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3BDA4E01"/>
    <w:multiLevelType w:val="hybridMultilevel"/>
    <w:tmpl w:val="7B24B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5B14E9"/>
    <w:multiLevelType w:val="multilevel"/>
    <w:tmpl w:val="CB7E3174"/>
    <w:lvl w:ilvl="0">
      <w:start w:val="1"/>
      <w:numFmt w:val="bullet"/>
      <w:lvlText w:val="●"/>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4" w15:restartNumberingAfterBreak="0">
    <w:nsid w:val="43002A37"/>
    <w:multiLevelType w:val="hybridMultilevel"/>
    <w:tmpl w:val="333499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3FD1624"/>
    <w:multiLevelType w:val="multilevel"/>
    <w:tmpl w:val="0D2497F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6"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7" w15:restartNumberingAfterBreak="0">
    <w:nsid w:val="49550517"/>
    <w:multiLevelType w:val="multilevel"/>
    <w:tmpl w:val="C5364F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4D2F5797"/>
    <w:multiLevelType w:val="hybridMultilevel"/>
    <w:tmpl w:val="285842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20B45D2"/>
    <w:multiLevelType w:val="hybridMultilevel"/>
    <w:tmpl w:val="95103548"/>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30" w15:restartNumberingAfterBreak="0">
    <w:nsid w:val="570946DD"/>
    <w:multiLevelType w:val="hybridMultilevel"/>
    <w:tmpl w:val="9C2CB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E76C20"/>
    <w:multiLevelType w:val="hybridMultilevel"/>
    <w:tmpl w:val="98E27FAE"/>
    <w:lvl w:ilvl="0" w:tplc="04090003">
      <w:start w:val="1"/>
      <w:numFmt w:val="bullet"/>
      <w:lvlText w:val="o"/>
      <w:lvlJc w:val="left"/>
      <w:pPr>
        <w:ind w:left="2160" w:hanging="360"/>
      </w:pPr>
      <w:rPr>
        <w:rFonts w:ascii="Courier New" w:hAnsi="Courier New" w:cs="Courier New"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15:restartNumberingAfterBreak="0">
    <w:nsid w:val="640D1769"/>
    <w:multiLevelType w:val="hybridMultilevel"/>
    <w:tmpl w:val="84D6A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4C1474"/>
    <w:multiLevelType w:val="hybridMultilevel"/>
    <w:tmpl w:val="A426DE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6E110CE"/>
    <w:multiLevelType w:val="hybridMultilevel"/>
    <w:tmpl w:val="CB66A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DA3A00"/>
    <w:multiLevelType w:val="multilevel"/>
    <w:tmpl w:val="9AE272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69D27734"/>
    <w:multiLevelType w:val="hybridMultilevel"/>
    <w:tmpl w:val="B6405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9E373EF"/>
    <w:multiLevelType w:val="hybridMultilevel"/>
    <w:tmpl w:val="E04A0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0E30FE"/>
    <w:multiLevelType w:val="hybridMultilevel"/>
    <w:tmpl w:val="89AAD83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9" w15:restartNumberingAfterBreak="0">
    <w:nsid w:val="6EE17E1B"/>
    <w:multiLevelType w:val="multilevel"/>
    <w:tmpl w:val="6E460C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6F9D300C"/>
    <w:multiLevelType w:val="hybridMultilevel"/>
    <w:tmpl w:val="02D852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0DB4ADD"/>
    <w:multiLevelType w:val="hybridMultilevel"/>
    <w:tmpl w:val="86FE3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1477ECF"/>
    <w:multiLevelType w:val="hybridMultilevel"/>
    <w:tmpl w:val="1F3A4C06"/>
    <w:lvl w:ilvl="0" w:tplc="04090001">
      <w:start w:val="1"/>
      <w:numFmt w:val="bullet"/>
      <w:lvlText w:val=""/>
      <w:lvlJc w:val="left"/>
      <w:pPr>
        <w:ind w:left="880" w:hanging="360"/>
      </w:pPr>
      <w:rPr>
        <w:rFonts w:ascii="Symbol" w:hAnsi="Symbol" w:hint="default"/>
      </w:rPr>
    </w:lvl>
    <w:lvl w:ilvl="1" w:tplc="04090003" w:tentative="1">
      <w:start w:val="1"/>
      <w:numFmt w:val="bullet"/>
      <w:lvlText w:val="o"/>
      <w:lvlJc w:val="left"/>
      <w:pPr>
        <w:ind w:left="1600" w:hanging="360"/>
      </w:pPr>
      <w:rPr>
        <w:rFonts w:ascii="Courier New" w:hAnsi="Courier New" w:cs="Courier New" w:hint="default"/>
      </w:rPr>
    </w:lvl>
    <w:lvl w:ilvl="2" w:tplc="04090005" w:tentative="1">
      <w:start w:val="1"/>
      <w:numFmt w:val="bullet"/>
      <w:lvlText w:val=""/>
      <w:lvlJc w:val="left"/>
      <w:pPr>
        <w:ind w:left="2320" w:hanging="360"/>
      </w:pPr>
      <w:rPr>
        <w:rFonts w:ascii="Wingdings" w:hAnsi="Wingdings" w:hint="default"/>
      </w:rPr>
    </w:lvl>
    <w:lvl w:ilvl="3" w:tplc="04090001" w:tentative="1">
      <w:start w:val="1"/>
      <w:numFmt w:val="bullet"/>
      <w:lvlText w:val=""/>
      <w:lvlJc w:val="left"/>
      <w:pPr>
        <w:ind w:left="3040" w:hanging="360"/>
      </w:pPr>
      <w:rPr>
        <w:rFonts w:ascii="Symbol" w:hAnsi="Symbol" w:hint="default"/>
      </w:rPr>
    </w:lvl>
    <w:lvl w:ilvl="4" w:tplc="04090003" w:tentative="1">
      <w:start w:val="1"/>
      <w:numFmt w:val="bullet"/>
      <w:lvlText w:val="o"/>
      <w:lvlJc w:val="left"/>
      <w:pPr>
        <w:ind w:left="3760" w:hanging="360"/>
      </w:pPr>
      <w:rPr>
        <w:rFonts w:ascii="Courier New" w:hAnsi="Courier New" w:cs="Courier New" w:hint="default"/>
      </w:rPr>
    </w:lvl>
    <w:lvl w:ilvl="5" w:tplc="04090005" w:tentative="1">
      <w:start w:val="1"/>
      <w:numFmt w:val="bullet"/>
      <w:lvlText w:val=""/>
      <w:lvlJc w:val="left"/>
      <w:pPr>
        <w:ind w:left="4480" w:hanging="360"/>
      </w:pPr>
      <w:rPr>
        <w:rFonts w:ascii="Wingdings" w:hAnsi="Wingdings" w:hint="default"/>
      </w:rPr>
    </w:lvl>
    <w:lvl w:ilvl="6" w:tplc="04090001" w:tentative="1">
      <w:start w:val="1"/>
      <w:numFmt w:val="bullet"/>
      <w:lvlText w:val=""/>
      <w:lvlJc w:val="left"/>
      <w:pPr>
        <w:ind w:left="5200" w:hanging="360"/>
      </w:pPr>
      <w:rPr>
        <w:rFonts w:ascii="Symbol" w:hAnsi="Symbol" w:hint="default"/>
      </w:rPr>
    </w:lvl>
    <w:lvl w:ilvl="7" w:tplc="04090003" w:tentative="1">
      <w:start w:val="1"/>
      <w:numFmt w:val="bullet"/>
      <w:lvlText w:val="o"/>
      <w:lvlJc w:val="left"/>
      <w:pPr>
        <w:ind w:left="5920" w:hanging="360"/>
      </w:pPr>
      <w:rPr>
        <w:rFonts w:ascii="Courier New" w:hAnsi="Courier New" w:cs="Courier New" w:hint="default"/>
      </w:rPr>
    </w:lvl>
    <w:lvl w:ilvl="8" w:tplc="04090005" w:tentative="1">
      <w:start w:val="1"/>
      <w:numFmt w:val="bullet"/>
      <w:lvlText w:val=""/>
      <w:lvlJc w:val="left"/>
      <w:pPr>
        <w:ind w:left="6640" w:hanging="360"/>
      </w:pPr>
      <w:rPr>
        <w:rFonts w:ascii="Wingdings" w:hAnsi="Wingdings" w:hint="default"/>
      </w:rPr>
    </w:lvl>
  </w:abstractNum>
  <w:abstractNum w:abstractNumId="43" w15:restartNumberingAfterBreak="0">
    <w:nsid w:val="726E4536"/>
    <w:multiLevelType w:val="hybridMultilevel"/>
    <w:tmpl w:val="049E5F6A"/>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15:restartNumberingAfterBreak="0">
    <w:nsid w:val="759E0747"/>
    <w:multiLevelType w:val="hybridMultilevel"/>
    <w:tmpl w:val="2EB433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6E33E2E"/>
    <w:multiLevelType w:val="hybridMultilevel"/>
    <w:tmpl w:val="662AD8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34"/>
  </w:num>
  <w:num w:numId="2">
    <w:abstractNumId w:val="0"/>
  </w:num>
  <w:num w:numId="3">
    <w:abstractNumId w:val="26"/>
  </w:num>
  <w:num w:numId="4">
    <w:abstractNumId w:val="14"/>
  </w:num>
  <w:num w:numId="5">
    <w:abstractNumId w:val="12"/>
  </w:num>
  <w:num w:numId="6">
    <w:abstractNumId w:val="24"/>
  </w:num>
  <w:num w:numId="7">
    <w:abstractNumId w:val="13"/>
  </w:num>
  <w:num w:numId="8">
    <w:abstractNumId w:val="2"/>
  </w:num>
  <w:num w:numId="9">
    <w:abstractNumId w:val="37"/>
  </w:num>
  <w:num w:numId="10">
    <w:abstractNumId w:val="22"/>
  </w:num>
  <w:num w:numId="11">
    <w:abstractNumId w:val="18"/>
  </w:num>
  <w:num w:numId="12">
    <w:abstractNumId w:val="16"/>
  </w:num>
  <w:num w:numId="13">
    <w:abstractNumId w:val="6"/>
  </w:num>
  <w:num w:numId="14">
    <w:abstractNumId w:val="17"/>
  </w:num>
  <w:num w:numId="15">
    <w:abstractNumId w:val="39"/>
  </w:num>
  <w:num w:numId="16">
    <w:abstractNumId w:val="20"/>
  </w:num>
  <w:num w:numId="17">
    <w:abstractNumId w:val="19"/>
  </w:num>
  <w:num w:numId="18">
    <w:abstractNumId w:val="31"/>
  </w:num>
  <w:num w:numId="19">
    <w:abstractNumId w:val="43"/>
  </w:num>
  <w:num w:numId="20">
    <w:abstractNumId w:val="9"/>
  </w:num>
  <w:num w:numId="21">
    <w:abstractNumId w:val="32"/>
  </w:num>
  <w:num w:numId="22">
    <w:abstractNumId w:val="40"/>
  </w:num>
  <w:num w:numId="23">
    <w:abstractNumId w:val="41"/>
  </w:num>
  <w:num w:numId="24">
    <w:abstractNumId w:val="33"/>
  </w:num>
  <w:num w:numId="25">
    <w:abstractNumId w:val="44"/>
  </w:num>
  <w:num w:numId="26">
    <w:abstractNumId w:val="5"/>
  </w:num>
  <w:num w:numId="27">
    <w:abstractNumId w:val="30"/>
  </w:num>
  <w:num w:numId="28">
    <w:abstractNumId w:val="1"/>
  </w:num>
  <w:num w:numId="29">
    <w:abstractNumId w:val="4"/>
  </w:num>
  <w:num w:numId="30">
    <w:abstractNumId w:val="3"/>
  </w:num>
  <w:num w:numId="31">
    <w:abstractNumId w:val="21"/>
  </w:num>
  <w:num w:numId="32">
    <w:abstractNumId w:val="7"/>
  </w:num>
  <w:num w:numId="33">
    <w:abstractNumId w:val="42"/>
  </w:num>
  <w:num w:numId="34">
    <w:abstractNumId w:val="36"/>
  </w:num>
  <w:num w:numId="35">
    <w:abstractNumId w:val="45"/>
  </w:num>
  <w:num w:numId="36">
    <w:abstractNumId w:val="29"/>
  </w:num>
  <w:num w:numId="37">
    <w:abstractNumId w:val="27"/>
  </w:num>
  <w:num w:numId="38">
    <w:abstractNumId w:val="10"/>
  </w:num>
  <w:num w:numId="39">
    <w:abstractNumId w:val="38"/>
  </w:num>
  <w:num w:numId="40">
    <w:abstractNumId w:val="23"/>
  </w:num>
  <w:num w:numId="41">
    <w:abstractNumId w:val="25"/>
  </w:num>
  <w:num w:numId="42">
    <w:abstractNumId w:val="35"/>
  </w:num>
  <w:num w:numId="43">
    <w:abstractNumId w:val="8"/>
  </w:num>
  <w:num w:numId="44">
    <w:abstractNumId w:val="15"/>
  </w:num>
  <w:num w:numId="45">
    <w:abstractNumId w:val="11"/>
  </w:num>
  <w:num w:numId="46">
    <w:abstractNumId w:val="2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1C1D"/>
    <w:rsid w:val="00005FEC"/>
    <w:rsid w:val="00011DCB"/>
    <w:rsid w:val="00013261"/>
    <w:rsid w:val="000253A8"/>
    <w:rsid w:val="0007627B"/>
    <w:rsid w:val="000A5ADD"/>
    <w:rsid w:val="000B5ED7"/>
    <w:rsid w:val="000B7C26"/>
    <w:rsid w:val="000C3C0F"/>
    <w:rsid w:val="000D3BB2"/>
    <w:rsid w:val="000F15B8"/>
    <w:rsid w:val="00105BB5"/>
    <w:rsid w:val="00106444"/>
    <w:rsid w:val="001140CF"/>
    <w:rsid w:val="00114284"/>
    <w:rsid w:val="001365EB"/>
    <w:rsid w:val="00156083"/>
    <w:rsid w:val="001648FD"/>
    <w:rsid w:val="001658FA"/>
    <w:rsid w:val="001A048C"/>
    <w:rsid w:val="001A6E7A"/>
    <w:rsid w:val="001B3D79"/>
    <w:rsid w:val="001E7CBD"/>
    <w:rsid w:val="00202928"/>
    <w:rsid w:val="00214542"/>
    <w:rsid w:val="00216D2B"/>
    <w:rsid w:val="00225467"/>
    <w:rsid w:val="002274F1"/>
    <w:rsid w:val="002339B9"/>
    <w:rsid w:val="002A6091"/>
    <w:rsid w:val="002B5AEF"/>
    <w:rsid w:val="002D353C"/>
    <w:rsid w:val="002D4724"/>
    <w:rsid w:val="002E7093"/>
    <w:rsid w:val="00311C8C"/>
    <w:rsid w:val="00370DF4"/>
    <w:rsid w:val="00375A19"/>
    <w:rsid w:val="003A67A4"/>
    <w:rsid w:val="003C2BA9"/>
    <w:rsid w:val="003D6D53"/>
    <w:rsid w:val="003F1C79"/>
    <w:rsid w:val="003F385C"/>
    <w:rsid w:val="00401C79"/>
    <w:rsid w:val="00406298"/>
    <w:rsid w:val="004210A7"/>
    <w:rsid w:val="00450E41"/>
    <w:rsid w:val="00451C83"/>
    <w:rsid w:val="004776A9"/>
    <w:rsid w:val="00496A2F"/>
    <w:rsid w:val="004A460B"/>
    <w:rsid w:val="004B5B3A"/>
    <w:rsid w:val="004E3070"/>
    <w:rsid w:val="004E3536"/>
    <w:rsid w:val="004F0D12"/>
    <w:rsid w:val="004F769C"/>
    <w:rsid w:val="00501CF5"/>
    <w:rsid w:val="0050621D"/>
    <w:rsid w:val="00507A26"/>
    <w:rsid w:val="00507B26"/>
    <w:rsid w:val="00514DAE"/>
    <w:rsid w:val="00521D2D"/>
    <w:rsid w:val="00530777"/>
    <w:rsid w:val="00534212"/>
    <w:rsid w:val="00535279"/>
    <w:rsid w:val="00541B2E"/>
    <w:rsid w:val="00567B43"/>
    <w:rsid w:val="005705CB"/>
    <w:rsid w:val="005727E3"/>
    <w:rsid w:val="005900F9"/>
    <w:rsid w:val="00591321"/>
    <w:rsid w:val="005B437B"/>
    <w:rsid w:val="005B5D2A"/>
    <w:rsid w:val="006014CC"/>
    <w:rsid w:val="00605C24"/>
    <w:rsid w:val="0061122E"/>
    <w:rsid w:val="006160CB"/>
    <w:rsid w:val="006245B6"/>
    <w:rsid w:val="00645F93"/>
    <w:rsid w:val="0064724A"/>
    <w:rsid w:val="006603D3"/>
    <w:rsid w:val="00684B7E"/>
    <w:rsid w:val="006902BF"/>
    <w:rsid w:val="006D1255"/>
    <w:rsid w:val="006E1A08"/>
    <w:rsid w:val="006E6354"/>
    <w:rsid w:val="006F249B"/>
    <w:rsid w:val="00714260"/>
    <w:rsid w:val="0072312F"/>
    <w:rsid w:val="0072613C"/>
    <w:rsid w:val="00752370"/>
    <w:rsid w:val="00754744"/>
    <w:rsid w:val="0075607D"/>
    <w:rsid w:val="00775788"/>
    <w:rsid w:val="00777614"/>
    <w:rsid w:val="007B2CA6"/>
    <w:rsid w:val="007E5626"/>
    <w:rsid w:val="007F2706"/>
    <w:rsid w:val="007F6A23"/>
    <w:rsid w:val="0081090D"/>
    <w:rsid w:val="00824DAB"/>
    <w:rsid w:val="00830A10"/>
    <w:rsid w:val="008562AA"/>
    <w:rsid w:val="008618DF"/>
    <w:rsid w:val="0087143F"/>
    <w:rsid w:val="008B37A6"/>
    <w:rsid w:val="008B63BF"/>
    <w:rsid w:val="008C78E5"/>
    <w:rsid w:val="008D6EAA"/>
    <w:rsid w:val="008E7539"/>
    <w:rsid w:val="008F0CA2"/>
    <w:rsid w:val="009016B2"/>
    <w:rsid w:val="00902149"/>
    <w:rsid w:val="0094003E"/>
    <w:rsid w:val="00953499"/>
    <w:rsid w:val="009643DC"/>
    <w:rsid w:val="00975104"/>
    <w:rsid w:val="00976E96"/>
    <w:rsid w:val="00983EAB"/>
    <w:rsid w:val="009969D4"/>
    <w:rsid w:val="009D4D77"/>
    <w:rsid w:val="009D7A2F"/>
    <w:rsid w:val="009F3ED7"/>
    <w:rsid w:val="00A13610"/>
    <w:rsid w:val="00A36CA1"/>
    <w:rsid w:val="00A4579B"/>
    <w:rsid w:val="00A60B2E"/>
    <w:rsid w:val="00A83B3B"/>
    <w:rsid w:val="00A94C3F"/>
    <w:rsid w:val="00AC50A7"/>
    <w:rsid w:val="00AC7820"/>
    <w:rsid w:val="00AD2361"/>
    <w:rsid w:val="00B12C74"/>
    <w:rsid w:val="00B606F3"/>
    <w:rsid w:val="00B60965"/>
    <w:rsid w:val="00B71379"/>
    <w:rsid w:val="00B754A1"/>
    <w:rsid w:val="00B967A3"/>
    <w:rsid w:val="00BF060E"/>
    <w:rsid w:val="00C07685"/>
    <w:rsid w:val="00C339C8"/>
    <w:rsid w:val="00C61763"/>
    <w:rsid w:val="00C61F1F"/>
    <w:rsid w:val="00C73914"/>
    <w:rsid w:val="00CC6D86"/>
    <w:rsid w:val="00CD5B66"/>
    <w:rsid w:val="00D02ADD"/>
    <w:rsid w:val="00D842E6"/>
    <w:rsid w:val="00D916C8"/>
    <w:rsid w:val="00DB6566"/>
    <w:rsid w:val="00DC4C64"/>
    <w:rsid w:val="00DE10CF"/>
    <w:rsid w:val="00DF7C88"/>
    <w:rsid w:val="00E36259"/>
    <w:rsid w:val="00E42BF9"/>
    <w:rsid w:val="00E50ACE"/>
    <w:rsid w:val="00E6678B"/>
    <w:rsid w:val="00E74440"/>
    <w:rsid w:val="00EC0B46"/>
    <w:rsid w:val="00EC1265"/>
    <w:rsid w:val="00EC29F3"/>
    <w:rsid w:val="00EC65E6"/>
    <w:rsid w:val="00EE49EF"/>
    <w:rsid w:val="00EE6419"/>
    <w:rsid w:val="00EE654F"/>
    <w:rsid w:val="00F0277B"/>
    <w:rsid w:val="00F03D12"/>
    <w:rsid w:val="00F17267"/>
    <w:rsid w:val="00F242F7"/>
    <w:rsid w:val="00F36A0F"/>
    <w:rsid w:val="00F37ED7"/>
    <w:rsid w:val="00F7603F"/>
    <w:rsid w:val="00FB70B8"/>
    <w:rsid w:val="00FC43C1"/>
    <w:rsid w:val="00FF0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AD415"/>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298"/>
    <w:pPr>
      <w:widowControl w:val="0"/>
      <w:autoSpaceDE w:val="0"/>
      <w:autoSpaceDN w:val="0"/>
      <w:spacing w:after="0" w:line="240" w:lineRule="auto"/>
    </w:pPr>
    <w:rPr>
      <w:rFonts w:ascii="Calibri" w:eastAsia="Calibri" w:hAnsi="Calibri" w:cs="Calibri"/>
      <w:lang w:bidi="en-US"/>
    </w:rPr>
  </w:style>
  <w:style w:type="paragraph" w:styleId="Heading1">
    <w:name w:val="heading 1"/>
    <w:basedOn w:val="Normal"/>
    <w:link w:val="Heading1Char"/>
    <w:uiPriority w:val="9"/>
    <w:qFormat/>
    <w:rsid w:val="00406298"/>
    <w:pPr>
      <w:spacing w:before="23"/>
      <w:ind w:left="840" w:hanging="360"/>
      <w:outlineLvl w:val="0"/>
    </w:pPr>
    <w:rPr>
      <w:b/>
      <w:bCs/>
      <w:sz w:val="24"/>
      <w:szCs w:val="24"/>
    </w:rPr>
  </w:style>
  <w:style w:type="paragraph" w:styleId="Heading2">
    <w:name w:val="heading 2"/>
    <w:basedOn w:val="Normal"/>
    <w:next w:val="Normal"/>
    <w:link w:val="Heading2Char"/>
    <w:uiPriority w:val="9"/>
    <w:unhideWhenUsed/>
    <w:qFormat/>
    <w:rsid w:val="00975104"/>
    <w:pPr>
      <w:keepNext/>
      <w:keepLines/>
      <w:widowControl/>
      <w:autoSpaceDE/>
      <w:autoSpaceDN/>
      <w:spacing w:before="40" w:line="259" w:lineRule="auto"/>
      <w:outlineLvl w:val="1"/>
    </w:pPr>
    <w:rPr>
      <w:rFonts w:asciiTheme="majorHAnsi" w:eastAsiaTheme="majorEastAsia" w:hAnsiTheme="majorHAnsi" w:cstheme="majorBidi"/>
      <w:color w:val="2E74B5" w:themeColor="accent1" w:themeShade="BF"/>
      <w:sz w:val="26"/>
      <w:szCs w:val="26"/>
      <w:lang w:bidi="ar-SA"/>
    </w:rPr>
  </w:style>
  <w:style w:type="paragraph" w:styleId="Heading3">
    <w:name w:val="heading 3"/>
    <w:basedOn w:val="Normal"/>
    <w:next w:val="Normal"/>
    <w:link w:val="Heading3Char"/>
    <w:uiPriority w:val="9"/>
    <w:unhideWhenUsed/>
    <w:qFormat/>
    <w:rsid w:val="00975104"/>
    <w:pPr>
      <w:keepNext/>
      <w:keepLines/>
      <w:widowControl/>
      <w:autoSpaceDE/>
      <w:autoSpaceDN/>
      <w:spacing w:before="40" w:line="259" w:lineRule="auto"/>
      <w:outlineLvl w:val="2"/>
    </w:pPr>
    <w:rPr>
      <w:rFonts w:asciiTheme="majorHAnsi" w:eastAsiaTheme="majorEastAsia" w:hAnsiTheme="majorHAnsi" w:cstheme="majorBidi"/>
      <w:color w:val="1F4D78" w:themeColor="accent1" w:themeShade="7F"/>
      <w:sz w:val="24"/>
      <w:szCs w:val="24"/>
      <w:lang w:bidi="ar-SA"/>
    </w:rPr>
  </w:style>
  <w:style w:type="paragraph" w:styleId="Heading4">
    <w:name w:val="heading 4"/>
    <w:basedOn w:val="Normal"/>
    <w:next w:val="Normal"/>
    <w:link w:val="Heading4Char"/>
    <w:uiPriority w:val="9"/>
    <w:unhideWhenUsed/>
    <w:qFormat/>
    <w:rsid w:val="00DC4C64"/>
    <w:pPr>
      <w:keepNext/>
      <w:keepLines/>
      <w:widowControl/>
      <w:autoSpaceDE/>
      <w:autoSpaceDN/>
      <w:spacing w:before="40" w:line="259" w:lineRule="auto"/>
      <w:outlineLvl w:val="3"/>
    </w:pPr>
    <w:rPr>
      <w:rFonts w:asciiTheme="majorHAnsi" w:eastAsiaTheme="majorEastAsia" w:hAnsiTheme="majorHAnsi" w:cstheme="majorBidi"/>
      <w:i/>
      <w:iCs/>
      <w:color w:val="2E74B5" w:themeColor="accent1" w:themeShade="B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ind w:left="720"/>
    </w:pPr>
    <w:rPr>
      <w:rFonts w:ascii="Times New Roman" w:hAnsi="Times New Roman" w:cs="Times New Roman"/>
      <w:sz w:val="24"/>
      <w:szCs w:val="24"/>
    </w:rPr>
  </w:style>
  <w:style w:type="character" w:styleId="Hyperlink">
    <w:name w:val="Hyperlink"/>
    <w:basedOn w:val="DefaultParagraphFont"/>
    <w:uiPriority w:val="99"/>
    <w:unhideWhenUsed/>
    <w:rsid w:val="00B60965"/>
    <w:rPr>
      <w:color w:val="0563C1" w:themeColor="hyperlink"/>
      <w:u w:val="single"/>
    </w:rPr>
  </w:style>
  <w:style w:type="paragraph" w:styleId="NormalWeb">
    <w:name w:val="Normal (Web)"/>
    <w:basedOn w:val="Normal"/>
    <w:uiPriority w:val="99"/>
    <w:unhideWhenUsed/>
    <w:rsid w:val="002339B9"/>
    <w:pPr>
      <w:spacing w:before="100" w:beforeAutospacing="1" w:after="100" w:afterAutospacing="1"/>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06298"/>
    <w:rPr>
      <w:rFonts w:ascii="Calibri" w:eastAsia="Calibri" w:hAnsi="Calibri" w:cs="Calibri"/>
      <w:b/>
      <w:bCs/>
      <w:sz w:val="24"/>
      <w:szCs w:val="24"/>
      <w:lang w:bidi="en-US"/>
    </w:rPr>
  </w:style>
  <w:style w:type="paragraph" w:styleId="BodyText">
    <w:name w:val="Body Text"/>
    <w:basedOn w:val="Normal"/>
    <w:link w:val="BodyTextChar"/>
    <w:uiPriority w:val="1"/>
    <w:qFormat/>
    <w:rsid w:val="00406298"/>
    <w:pPr>
      <w:ind w:left="840" w:hanging="360"/>
    </w:pPr>
    <w:rPr>
      <w:sz w:val="24"/>
      <w:szCs w:val="24"/>
    </w:rPr>
  </w:style>
  <w:style w:type="character" w:customStyle="1" w:styleId="BodyTextChar">
    <w:name w:val="Body Text Char"/>
    <w:basedOn w:val="DefaultParagraphFont"/>
    <w:link w:val="BodyText"/>
    <w:uiPriority w:val="1"/>
    <w:rsid w:val="00406298"/>
    <w:rPr>
      <w:rFonts w:ascii="Calibri" w:eastAsia="Calibri" w:hAnsi="Calibri" w:cs="Calibri"/>
      <w:sz w:val="24"/>
      <w:szCs w:val="24"/>
      <w:lang w:bidi="en-US"/>
    </w:rPr>
  </w:style>
  <w:style w:type="paragraph" w:customStyle="1" w:styleId="Body">
    <w:name w:val="Body"/>
    <w:rsid w:val="006E1A08"/>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E1A08"/>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numbering" w:customStyle="1" w:styleId="ImportedStyle1">
    <w:name w:val="Imported Style 1"/>
    <w:rsid w:val="006E1A08"/>
    <w:pPr>
      <w:numPr>
        <w:numId w:val="2"/>
      </w:numPr>
    </w:pPr>
  </w:style>
  <w:style w:type="character" w:customStyle="1" w:styleId="Heading2Char">
    <w:name w:val="Heading 2 Char"/>
    <w:basedOn w:val="DefaultParagraphFont"/>
    <w:link w:val="Heading2"/>
    <w:uiPriority w:val="9"/>
    <w:rsid w:val="0097510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75104"/>
    <w:rPr>
      <w:rFonts w:asciiTheme="majorHAnsi" w:eastAsiaTheme="majorEastAsia" w:hAnsiTheme="majorHAnsi" w:cstheme="majorBidi"/>
      <w:color w:val="1F4D78" w:themeColor="accent1" w:themeShade="7F"/>
      <w:sz w:val="24"/>
      <w:szCs w:val="24"/>
    </w:rPr>
  </w:style>
  <w:style w:type="paragraph" w:customStyle="1" w:styleId="Default">
    <w:name w:val="Default"/>
    <w:rsid w:val="000F15B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4E3070"/>
    <w:pPr>
      <w:tabs>
        <w:tab w:val="center" w:pos="4680"/>
        <w:tab w:val="right" w:pos="9360"/>
      </w:tabs>
    </w:pPr>
  </w:style>
  <w:style w:type="character" w:customStyle="1" w:styleId="HeaderChar">
    <w:name w:val="Header Char"/>
    <w:basedOn w:val="DefaultParagraphFont"/>
    <w:link w:val="Header"/>
    <w:uiPriority w:val="99"/>
    <w:rsid w:val="004E3070"/>
    <w:rPr>
      <w:rFonts w:ascii="Calibri" w:eastAsia="Calibri" w:hAnsi="Calibri" w:cs="Calibri"/>
      <w:lang w:bidi="en-US"/>
    </w:rPr>
  </w:style>
  <w:style w:type="paragraph" w:styleId="Footer">
    <w:name w:val="footer"/>
    <w:basedOn w:val="Normal"/>
    <w:link w:val="FooterChar"/>
    <w:uiPriority w:val="99"/>
    <w:unhideWhenUsed/>
    <w:rsid w:val="004E3070"/>
    <w:pPr>
      <w:tabs>
        <w:tab w:val="center" w:pos="4680"/>
        <w:tab w:val="right" w:pos="9360"/>
      </w:tabs>
    </w:pPr>
  </w:style>
  <w:style w:type="character" w:customStyle="1" w:styleId="FooterChar">
    <w:name w:val="Footer Char"/>
    <w:basedOn w:val="DefaultParagraphFont"/>
    <w:link w:val="Footer"/>
    <w:uiPriority w:val="99"/>
    <w:rsid w:val="004E3070"/>
    <w:rPr>
      <w:rFonts w:ascii="Calibri" w:eastAsia="Calibri" w:hAnsi="Calibri" w:cs="Calibri"/>
      <w:lang w:bidi="en-US"/>
    </w:rPr>
  </w:style>
  <w:style w:type="character" w:customStyle="1" w:styleId="Heading4Char">
    <w:name w:val="Heading 4 Char"/>
    <w:basedOn w:val="DefaultParagraphFont"/>
    <w:link w:val="Heading4"/>
    <w:uiPriority w:val="9"/>
    <w:rsid w:val="00DC4C64"/>
    <w:rPr>
      <w:rFonts w:asciiTheme="majorHAnsi" w:eastAsiaTheme="majorEastAsia" w:hAnsiTheme="majorHAnsi" w:cstheme="majorBidi"/>
      <w:i/>
      <w:iCs/>
      <w:color w:val="2E74B5" w:themeColor="accent1" w:themeShade="BF"/>
    </w:rPr>
  </w:style>
  <w:style w:type="character" w:customStyle="1" w:styleId="normaltextrun">
    <w:name w:val="normaltextrun"/>
    <w:basedOn w:val="DefaultParagraphFont"/>
    <w:rsid w:val="00AC7820"/>
  </w:style>
  <w:style w:type="character" w:styleId="UnresolvedMention">
    <w:name w:val="Unresolved Mention"/>
    <w:basedOn w:val="DefaultParagraphFont"/>
    <w:uiPriority w:val="99"/>
    <w:semiHidden/>
    <w:unhideWhenUsed/>
    <w:rsid w:val="000132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54842">
      <w:bodyDiv w:val="1"/>
      <w:marLeft w:val="0"/>
      <w:marRight w:val="0"/>
      <w:marTop w:val="0"/>
      <w:marBottom w:val="0"/>
      <w:divBdr>
        <w:top w:val="none" w:sz="0" w:space="0" w:color="auto"/>
        <w:left w:val="none" w:sz="0" w:space="0" w:color="auto"/>
        <w:bottom w:val="none" w:sz="0" w:space="0" w:color="auto"/>
        <w:right w:val="none" w:sz="0" w:space="0" w:color="auto"/>
      </w:divBdr>
    </w:div>
    <w:div w:id="350424179">
      <w:bodyDiv w:val="1"/>
      <w:marLeft w:val="0"/>
      <w:marRight w:val="0"/>
      <w:marTop w:val="0"/>
      <w:marBottom w:val="0"/>
      <w:divBdr>
        <w:top w:val="none" w:sz="0" w:space="0" w:color="auto"/>
        <w:left w:val="none" w:sz="0" w:space="0" w:color="auto"/>
        <w:bottom w:val="none" w:sz="0" w:space="0" w:color="auto"/>
        <w:right w:val="none" w:sz="0" w:space="0" w:color="auto"/>
      </w:divBdr>
    </w:div>
    <w:div w:id="660543450">
      <w:bodyDiv w:val="1"/>
      <w:marLeft w:val="0"/>
      <w:marRight w:val="0"/>
      <w:marTop w:val="0"/>
      <w:marBottom w:val="0"/>
      <w:divBdr>
        <w:top w:val="none" w:sz="0" w:space="0" w:color="auto"/>
        <w:left w:val="none" w:sz="0" w:space="0" w:color="auto"/>
        <w:bottom w:val="none" w:sz="0" w:space="0" w:color="auto"/>
        <w:right w:val="none" w:sz="0" w:space="0" w:color="auto"/>
      </w:divBdr>
    </w:div>
    <w:div w:id="914625178">
      <w:bodyDiv w:val="1"/>
      <w:marLeft w:val="0"/>
      <w:marRight w:val="0"/>
      <w:marTop w:val="0"/>
      <w:marBottom w:val="0"/>
      <w:divBdr>
        <w:top w:val="none" w:sz="0" w:space="0" w:color="auto"/>
        <w:left w:val="none" w:sz="0" w:space="0" w:color="auto"/>
        <w:bottom w:val="none" w:sz="0" w:space="0" w:color="auto"/>
        <w:right w:val="none" w:sz="0" w:space="0" w:color="auto"/>
      </w:divBdr>
    </w:div>
    <w:div w:id="1092748882">
      <w:bodyDiv w:val="1"/>
      <w:marLeft w:val="0"/>
      <w:marRight w:val="0"/>
      <w:marTop w:val="0"/>
      <w:marBottom w:val="0"/>
      <w:divBdr>
        <w:top w:val="none" w:sz="0" w:space="0" w:color="auto"/>
        <w:left w:val="none" w:sz="0" w:space="0" w:color="auto"/>
        <w:bottom w:val="none" w:sz="0" w:space="0" w:color="auto"/>
        <w:right w:val="none" w:sz="0" w:space="0" w:color="auto"/>
      </w:divBdr>
    </w:div>
    <w:div w:id="1098788762">
      <w:bodyDiv w:val="1"/>
      <w:marLeft w:val="0"/>
      <w:marRight w:val="0"/>
      <w:marTop w:val="0"/>
      <w:marBottom w:val="0"/>
      <w:divBdr>
        <w:top w:val="none" w:sz="0" w:space="0" w:color="auto"/>
        <w:left w:val="none" w:sz="0" w:space="0" w:color="auto"/>
        <w:bottom w:val="none" w:sz="0" w:space="0" w:color="auto"/>
        <w:right w:val="none" w:sz="0" w:space="0" w:color="auto"/>
      </w:divBdr>
    </w:div>
    <w:div w:id="1300261795">
      <w:bodyDiv w:val="1"/>
      <w:marLeft w:val="0"/>
      <w:marRight w:val="0"/>
      <w:marTop w:val="0"/>
      <w:marBottom w:val="0"/>
      <w:divBdr>
        <w:top w:val="none" w:sz="0" w:space="0" w:color="auto"/>
        <w:left w:val="none" w:sz="0" w:space="0" w:color="auto"/>
        <w:bottom w:val="none" w:sz="0" w:space="0" w:color="auto"/>
        <w:right w:val="none" w:sz="0" w:space="0" w:color="auto"/>
      </w:divBdr>
    </w:div>
    <w:div w:id="1475484224">
      <w:bodyDiv w:val="1"/>
      <w:marLeft w:val="0"/>
      <w:marRight w:val="0"/>
      <w:marTop w:val="0"/>
      <w:marBottom w:val="0"/>
      <w:divBdr>
        <w:top w:val="none" w:sz="0" w:space="0" w:color="auto"/>
        <w:left w:val="none" w:sz="0" w:space="0" w:color="auto"/>
        <w:bottom w:val="none" w:sz="0" w:space="0" w:color="auto"/>
        <w:right w:val="none" w:sz="0" w:space="0" w:color="auto"/>
      </w:divBdr>
    </w:div>
    <w:div w:id="1547255583">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uides.library.illinois.edu/acs/edieffor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572</Words>
  <Characters>3266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3831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3</cp:revision>
  <dcterms:created xsi:type="dcterms:W3CDTF">2021-03-29T22:12:00Z</dcterms:created>
  <dcterms:modified xsi:type="dcterms:W3CDTF">2021-03-29T22:13:00Z</dcterms:modified>
</cp:coreProperties>
</file>