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20BD66EF" w:rsidR="00F0277B" w:rsidRPr="004A460B" w:rsidRDefault="002D693D"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July 29</w:t>
      </w:r>
      <w:r w:rsidR="00B606F3">
        <w:rPr>
          <w:rFonts w:ascii="Times New Roman" w:hAnsi="Times New Roman" w:cs="Times New Roman"/>
          <w:b/>
          <w:sz w:val="28"/>
          <w:szCs w:val="28"/>
        </w:rPr>
        <w:t>, 2021</w:t>
      </w:r>
    </w:p>
    <w:p w14:paraId="37F62155" w14:textId="44A34835"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Via </w:t>
      </w:r>
      <w:r w:rsidR="002D693D">
        <w:rPr>
          <w:rFonts w:ascii="Times New Roman" w:hAnsi="Times New Roman" w:cs="Times New Roman"/>
          <w:b/>
          <w:sz w:val="28"/>
          <w:szCs w:val="28"/>
        </w:rPr>
        <w:t>Zoom</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2D389BAB"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 </w:t>
      </w:r>
      <w:r w:rsidR="00B606F3" w:rsidRPr="00FC43C1">
        <w:rPr>
          <w:rFonts w:ascii="Times New Roman" w:hAnsi="Times New Roman" w:cs="Times New Roman"/>
        </w:rPr>
        <w:t>Bill Mischo</w:t>
      </w:r>
      <w:r w:rsidR="00B606F3">
        <w:rPr>
          <w:rFonts w:ascii="Times New Roman" w:hAnsi="Times New Roman" w:cs="Times New Roman"/>
        </w:rPr>
        <w:t xml:space="preserve">, </w:t>
      </w:r>
      <w:r w:rsidR="001E7CBD" w:rsidRPr="00FC43C1">
        <w:rPr>
          <w:rFonts w:ascii="Times New Roman" w:hAnsi="Times New Roman" w:cs="Times New Roman"/>
        </w:rPr>
        <w:t xml:space="preserve">Michael Norman, </w:t>
      </w:r>
      <w:r w:rsidR="00B606F3" w:rsidRPr="00FC43C1">
        <w:rPr>
          <w:rFonts w:ascii="Times New Roman" w:hAnsi="Times New Roman" w:cs="Times New Roman"/>
        </w:rPr>
        <w:t xml:space="preserve">Chris Prom, Kyle Rimkus, </w:t>
      </w:r>
      <w:r w:rsidR="00976E96" w:rsidRPr="00FC43C1">
        <w:rPr>
          <w:rFonts w:ascii="Times New Roman" w:hAnsi="Times New Roman" w:cs="Times New Roman"/>
        </w:rPr>
        <w:t>Tom Teper,</w:t>
      </w:r>
      <w:r w:rsidR="0050621D">
        <w:rPr>
          <w:rFonts w:ascii="Times New Roman" w:hAnsi="Times New Roman" w:cs="Times New Roman"/>
        </w:rPr>
        <w:t xml:space="preserve"> Tracy Tolliver</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6FB8BE2B"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2D693D" w:rsidRPr="00FC43C1">
        <w:rPr>
          <w:rFonts w:ascii="Times New Roman" w:hAnsi="Times New Roman" w:cs="Times New Roman"/>
        </w:rPr>
        <w:t>MJ Han,</w:t>
      </w:r>
      <w:r w:rsidR="002D693D">
        <w:rPr>
          <w:rFonts w:ascii="Times New Roman" w:hAnsi="Times New Roman" w:cs="Times New Roman"/>
        </w:rPr>
        <w:t xml:space="preserve"> </w:t>
      </w:r>
      <w:r w:rsidR="002D693D" w:rsidRPr="00FC43C1">
        <w:rPr>
          <w:rFonts w:ascii="Times New Roman" w:hAnsi="Times New Roman" w:cs="Times New Roman"/>
        </w:rPr>
        <w:t>Ayla Kenfield</w:t>
      </w:r>
      <w:r w:rsidR="002D693D">
        <w:rPr>
          <w:rFonts w:ascii="Times New Roman" w:hAnsi="Times New Roman" w:cs="Times New Roman"/>
        </w:rPr>
        <w:t>,</w:t>
      </w:r>
      <w:r w:rsidR="002D693D" w:rsidRPr="00FC43C1">
        <w:rPr>
          <w:rFonts w:ascii="Times New Roman" w:hAnsi="Times New Roman" w:cs="Times New Roman"/>
        </w:rPr>
        <w:t xml:space="preserve"> John Laskowski, </w:t>
      </w:r>
      <w:r w:rsidR="001E7CBD" w:rsidRPr="00FC43C1">
        <w:rPr>
          <w:rFonts w:ascii="Times New Roman" w:hAnsi="Times New Roman" w:cs="Times New Roman"/>
        </w:rPr>
        <w:t>Mary Laskowski</w:t>
      </w:r>
      <w:r w:rsidR="002D693D">
        <w:rPr>
          <w:rFonts w:ascii="Times New Roman" w:hAnsi="Times New Roman" w:cs="Times New Roman"/>
        </w:rPr>
        <w:t>,</w:t>
      </w:r>
      <w:r w:rsidR="002D693D" w:rsidRPr="00FC43C1">
        <w:rPr>
          <w:rFonts w:ascii="Times New Roman" w:hAnsi="Times New Roman" w:cs="Times New Roman"/>
        </w:rPr>
        <w:t xml:space="preserve"> Wendy Shelburne</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3F6A660D"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630F3B96"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2D693D">
        <w:rPr>
          <w:rFonts w:ascii="Times New Roman" w:hAnsi="Times New Roman" w:cs="Times New Roman"/>
        </w:rPr>
        <w:t xml:space="preserve">July </w:t>
      </w:r>
      <w:r w:rsidR="00514DAE" w:rsidRPr="00FC43C1">
        <w:rPr>
          <w:rFonts w:ascii="Times New Roman" w:hAnsi="Times New Roman" w:cs="Times New Roman"/>
        </w:rPr>
        <w:t>agenda</w:t>
      </w:r>
      <w:r w:rsidR="00013261">
        <w:rPr>
          <w:rFonts w:ascii="Times New Roman" w:hAnsi="Times New Roman" w:cs="Times New Roman"/>
        </w:rPr>
        <w:t xml:space="preserve">, and </w:t>
      </w:r>
      <w:r w:rsidR="002D693D">
        <w:rPr>
          <w:rFonts w:ascii="Times New Roman" w:hAnsi="Times New Roman" w:cs="Times New Roman"/>
        </w:rPr>
        <w:t>June</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008F0CA2"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w:t>
      </w:r>
      <w:r w:rsidR="002D693D">
        <w:rPr>
          <w:rFonts w:ascii="Times New Roman" w:hAnsi="Times New Roman" w:cs="Times New Roman"/>
        </w:rPr>
        <w:t>and minutes unanimously approved.</w:t>
      </w:r>
      <w:r w:rsidR="00983EAB" w:rsidRPr="00FC43C1">
        <w:rPr>
          <w:rFonts w:ascii="Times New Roman" w:hAnsi="Times New Roman" w:cs="Times New Roman"/>
        </w:rPr>
        <w:t xml:space="preserve"> </w:t>
      </w:r>
    </w:p>
    <w:p w14:paraId="72319182" w14:textId="72A80BBB" w:rsidR="00013261" w:rsidRPr="00C61F1F" w:rsidRDefault="00013261" w:rsidP="008B63BF">
      <w:pPr>
        <w:pStyle w:val="NoSpacing"/>
        <w:rPr>
          <w:rFonts w:ascii="Times New Roman" w:hAnsi="Times New Roman" w:cs="Times New Roman"/>
          <w:sz w:val="16"/>
          <w:szCs w:val="16"/>
        </w:rPr>
      </w:pPr>
    </w:p>
    <w:p w14:paraId="0BE7D60D" w14:textId="6B4CB50F"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1E2B5230" w14:textId="77777777" w:rsidR="002D693D" w:rsidRDefault="002D693D" w:rsidP="002D693D">
      <w:pPr>
        <w:rPr>
          <w:b/>
          <w:u w:val="single"/>
        </w:rPr>
      </w:pPr>
      <w:r>
        <w:rPr>
          <w:b/>
          <w:u w:val="single"/>
        </w:rPr>
        <w:t>The new I-Share Union Catalog View</w:t>
      </w:r>
    </w:p>
    <w:p w14:paraId="7EFCCFA7" w14:textId="77777777" w:rsidR="002D693D" w:rsidRDefault="002D693D" w:rsidP="002D693D">
      <w:pPr>
        <w:rPr>
          <w:color w:val="323130"/>
          <w:shd w:val="clear" w:color="auto" w:fill="FFFFFF"/>
        </w:rPr>
      </w:pPr>
      <w:r>
        <w:rPr>
          <w:color w:val="323130"/>
          <w:shd w:val="clear" w:color="auto" w:fill="FFFFFF"/>
        </w:rPr>
        <w:t>On July 22</w:t>
      </w:r>
      <w:r w:rsidRPr="002D578E">
        <w:rPr>
          <w:color w:val="323130"/>
          <w:shd w:val="clear" w:color="auto" w:fill="FFFFFF"/>
          <w:vertAlign w:val="superscript"/>
        </w:rPr>
        <w:t>nd</w:t>
      </w:r>
      <w:r>
        <w:rPr>
          <w:color w:val="323130"/>
          <w:shd w:val="clear" w:color="auto" w:fill="FFFFFF"/>
        </w:rPr>
        <w:t xml:space="preserve">, CARLI made available a separate I-Share Union Catalog View which allows users to search all resources across the 89 institutions participating in I-Share, including physical inventory, electronic inventory, and external data sources imported into local Primo VEs.  It also includes external data sources items like CARLI Digital Collections, institutional repositories, digital asset management systems, and </w:t>
      </w:r>
      <w:proofErr w:type="spellStart"/>
      <w:r>
        <w:rPr>
          <w:color w:val="323130"/>
          <w:shd w:val="clear" w:color="auto" w:fill="FFFFFF"/>
        </w:rPr>
        <w:t>LibGuides</w:t>
      </w:r>
      <w:proofErr w:type="spellEnd"/>
      <w:r>
        <w:rPr>
          <w:color w:val="323130"/>
          <w:shd w:val="clear" w:color="auto" w:fill="FFFFFF"/>
        </w:rPr>
        <w:t xml:space="preserve">, which usually are only viewable in the institutional Primo VE interface to which they were added. The link to the new I-Share Union catalog is: </w:t>
      </w:r>
      <w:hyperlink r:id="rId7" w:history="1">
        <w:r w:rsidRPr="003A3F54">
          <w:rPr>
            <w:rStyle w:val="Hyperlink"/>
            <w:shd w:val="clear" w:color="auto" w:fill="FFFFFF"/>
          </w:rPr>
          <w:t>https://i-share-network.primo.exlibrisgroup.com/discovery/search?vid=01CARLI_NETWORK:IShare_UNION</w:t>
        </w:r>
      </w:hyperlink>
    </w:p>
    <w:p w14:paraId="43B7402A" w14:textId="77777777" w:rsidR="002D693D" w:rsidRDefault="002D693D" w:rsidP="002D693D">
      <w:pPr>
        <w:rPr>
          <w:color w:val="323130"/>
          <w:shd w:val="clear" w:color="auto" w:fill="FFFFFF"/>
        </w:rPr>
      </w:pPr>
      <w:r>
        <w:rPr>
          <w:noProof/>
          <w:color w:val="323130"/>
          <w:shd w:val="clear" w:color="auto" w:fill="FFFFFF"/>
        </w:rPr>
        <w:drawing>
          <wp:inline distT="0" distB="0" distL="0" distR="0" wp14:anchorId="052459C1" wp14:editId="5E94054C">
            <wp:extent cx="6383801" cy="3204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hare Union Catalog Vie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16351" cy="3220714"/>
                    </a:xfrm>
                    <a:prstGeom prst="rect">
                      <a:avLst/>
                    </a:prstGeom>
                  </pic:spPr>
                </pic:pic>
              </a:graphicData>
            </a:graphic>
          </wp:inline>
        </w:drawing>
      </w:r>
    </w:p>
    <w:p w14:paraId="682566E5" w14:textId="77777777" w:rsidR="002D693D" w:rsidRDefault="002D693D" w:rsidP="002D693D">
      <w:pPr>
        <w:rPr>
          <w:color w:val="323130"/>
          <w:shd w:val="clear" w:color="auto" w:fill="FFFFFF"/>
        </w:rPr>
      </w:pPr>
      <w:r>
        <w:rPr>
          <w:color w:val="323130"/>
          <w:shd w:val="clear" w:color="auto" w:fill="FFFFFF"/>
        </w:rPr>
        <w:t xml:space="preserve">This version of the I-Share Union Catalog (see screenshot above) is configured differently from the I-Share Catalog that the </w:t>
      </w:r>
      <w:proofErr w:type="gramStart"/>
      <w:r>
        <w:rPr>
          <w:color w:val="323130"/>
          <w:shd w:val="clear" w:color="auto" w:fill="FFFFFF"/>
        </w:rPr>
        <w:t>Library</w:t>
      </w:r>
      <w:proofErr w:type="gramEnd"/>
      <w:r>
        <w:rPr>
          <w:color w:val="323130"/>
          <w:shd w:val="clear" w:color="auto" w:fill="FFFFFF"/>
        </w:rPr>
        <w:t xml:space="preserve"> provides access to on our Primo landing pages and drop-down menus. There are major differences between to 2 versions. The new separate one combines and groups together various versions of the title into one display record (</w:t>
      </w:r>
      <w:proofErr w:type="gramStart"/>
      <w:r>
        <w:rPr>
          <w:color w:val="323130"/>
          <w:shd w:val="clear" w:color="auto" w:fill="FFFFFF"/>
        </w:rPr>
        <w:t>i.e.</w:t>
      </w:r>
      <w:proofErr w:type="gramEnd"/>
      <w:r>
        <w:rPr>
          <w:color w:val="323130"/>
          <w:shd w:val="clear" w:color="auto" w:fill="FFFFFF"/>
        </w:rPr>
        <w:t xml:space="preserve"> 25 versions found for the book Mrs. Dalloway above). The UIUC version of the I-Share Union Catalog is similarly configured to our Primo settings (see screenshot below) where each title has single display in the brief record results:</w:t>
      </w:r>
    </w:p>
    <w:p w14:paraId="7DE93EA6" w14:textId="77777777" w:rsidR="002D693D" w:rsidRDefault="002D693D" w:rsidP="002D693D">
      <w:pPr>
        <w:rPr>
          <w:color w:val="323130"/>
          <w:shd w:val="clear" w:color="auto" w:fill="FFFFFF"/>
        </w:rPr>
      </w:pPr>
      <w:r>
        <w:rPr>
          <w:noProof/>
          <w:color w:val="323130"/>
          <w:shd w:val="clear" w:color="auto" w:fill="FFFFFF"/>
        </w:rPr>
        <w:drawing>
          <wp:inline distT="0" distB="0" distL="0" distR="0" wp14:anchorId="6F9C19AF" wp14:editId="5292500D">
            <wp:extent cx="6623436" cy="3458210"/>
            <wp:effectExtent l="0" t="0" r="635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IUC version of Union Catalog.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67427" cy="3481178"/>
                    </a:xfrm>
                    <a:prstGeom prst="rect">
                      <a:avLst/>
                    </a:prstGeom>
                  </pic:spPr>
                </pic:pic>
              </a:graphicData>
            </a:graphic>
          </wp:inline>
        </w:drawing>
      </w:r>
    </w:p>
    <w:p w14:paraId="78154FE0" w14:textId="77777777" w:rsidR="002D693D" w:rsidRDefault="002D693D" w:rsidP="002D693D">
      <w:pPr>
        <w:rPr>
          <w:color w:val="323130"/>
          <w:shd w:val="clear" w:color="auto" w:fill="FFFFFF"/>
        </w:rPr>
      </w:pPr>
      <w:r>
        <w:rPr>
          <w:color w:val="323130"/>
          <w:shd w:val="clear" w:color="auto" w:fill="FFFFFF"/>
        </w:rPr>
        <w:t xml:space="preserve">The </w:t>
      </w:r>
      <w:proofErr w:type="gramStart"/>
      <w:r>
        <w:rPr>
          <w:color w:val="323130"/>
          <w:shd w:val="clear" w:color="auto" w:fill="FFFFFF"/>
        </w:rPr>
        <w:t>Library</w:t>
      </w:r>
      <w:proofErr w:type="gramEnd"/>
      <w:r>
        <w:rPr>
          <w:color w:val="323130"/>
          <w:shd w:val="clear" w:color="auto" w:fill="FFFFFF"/>
        </w:rPr>
        <w:t xml:space="preserve"> will need to determine how best to advertise this new I-Share Union Catalog view to users. It could be confusing to have two different versions of the I-Share Catalog available to UIUC Library users and the different logistics of logging in and requesting materials in the two different systems. We will have more information out soon about how best to utilize the two different versions. Here is a URL link for more information on the new I-Share Union Catalog: </w:t>
      </w:r>
      <w:hyperlink r:id="rId10" w:history="1">
        <w:r w:rsidRPr="003A3F54">
          <w:rPr>
            <w:rStyle w:val="Hyperlink"/>
            <w:shd w:val="clear" w:color="auto" w:fill="FFFFFF"/>
          </w:rPr>
          <w:t>https://www.carli.illinois.edu/products-services/i-share/discovery-interface/i-share_union_view</w:t>
        </w:r>
      </w:hyperlink>
    </w:p>
    <w:p w14:paraId="64A64207" w14:textId="77777777" w:rsidR="002D693D" w:rsidRPr="00CB026A" w:rsidRDefault="002D693D" w:rsidP="002D693D">
      <w:pPr>
        <w:rPr>
          <w:b/>
          <w:color w:val="323130"/>
          <w:u w:val="single"/>
          <w:shd w:val="clear" w:color="auto" w:fill="FFFFFF"/>
        </w:rPr>
      </w:pPr>
      <w:r w:rsidRPr="00CB026A">
        <w:rPr>
          <w:b/>
          <w:color w:val="323130"/>
          <w:u w:val="single"/>
          <w:shd w:val="clear" w:color="auto" w:fill="FFFFFF"/>
        </w:rPr>
        <w:t>I-Share Title Overage</w:t>
      </w:r>
    </w:p>
    <w:p w14:paraId="593FF7E9" w14:textId="77777777" w:rsidR="002D693D" w:rsidRDefault="002D693D" w:rsidP="002D693D">
      <w:pPr>
        <w:rPr>
          <w:color w:val="323130"/>
          <w:shd w:val="clear" w:color="auto" w:fill="FFFFFF"/>
        </w:rPr>
      </w:pPr>
      <w:r w:rsidRPr="00027F4D">
        <w:rPr>
          <w:color w:val="323130"/>
          <w:shd w:val="clear" w:color="auto" w:fill="FFFFFF"/>
        </w:rPr>
        <w:t>CARL</w:t>
      </w:r>
      <w:r>
        <w:rPr>
          <w:color w:val="323130"/>
          <w:shd w:val="clear" w:color="auto" w:fill="FFFFFF"/>
        </w:rPr>
        <w:t xml:space="preserve">I alerted us recently that </w:t>
      </w:r>
      <w:r w:rsidRPr="00027F4D">
        <w:rPr>
          <w:color w:val="323130"/>
          <w:shd w:val="clear" w:color="auto" w:fill="FFFFFF"/>
        </w:rPr>
        <w:t>the consortia is currently storing a greater number of bibliographic title records in the Alma cloud than was contracted for. The title count is one of the Alma pricing metrics, so this overage could lead to cost increases in the Alma annual license fee that CARLI pays Ex Libris. They believe that a substantial portion of the overage is due to duplicate titles in Alma, some of which is an after-effect of the data migration for all I-Share libraries. To get back below the overage of records, Ex Libris is allowing over the next year to bring the numbers in</w:t>
      </w:r>
      <w:r>
        <w:rPr>
          <w:color w:val="323130"/>
          <w:shd w:val="clear" w:color="auto" w:fill="FFFFFF"/>
        </w:rPr>
        <w:t>to contractual compliance. CARLI</w:t>
      </w:r>
      <w:r w:rsidRPr="00027F4D">
        <w:rPr>
          <w:color w:val="323130"/>
          <w:shd w:val="clear" w:color="auto" w:fill="FFFFFF"/>
        </w:rPr>
        <w:t xml:space="preserve"> is asking individual libraries to make this data cleanup a high priority to complete by June 30, 2022.</w:t>
      </w:r>
    </w:p>
    <w:p w14:paraId="061678AB" w14:textId="77777777" w:rsidR="002D693D" w:rsidRDefault="002D693D" w:rsidP="002D693D">
      <w:pPr>
        <w:rPr>
          <w:color w:val="323130"/>
          <w:shd w:val="clear" w:color="auto" w:fill="FFFFFF"/>
        </w:rPr>
      </w:pPr>
      <w:r>
        <w:rPr>
          <w:color w:val="323130"/>
          <w:shd w:val="clear" w:color="auto" w:fill="FFFFFF"/>
        </w:rPr>
        <w:t>Ex Libris and CARLI</w:t>
      </w:r>
      <w:r w:rsidRPr="00027F4D">
        <w:rPr>
          <w:color w:val="323130"/>
          <w:shd w:val="clear" w:color="auto" w:fill="FFFFFF"/>
        </w:rPr>
        <w:t xml:space="preserve"> believe that there are multiple factors that have led to I-Share so quickly having exceeded the contractual title count. One of these factors is the number of duplicative e-resource titles that were migrated into Alma from our multiple Voyager databases, SFX, and other e-resource manage</w:t>
      </w:r>
      <w:r>
        <w:rPr>
          <w:color w:val="323130"/>
          <w:shd w:val="clear" w:color="auto" w:fill="FFFFFF"/>
        </w:rPr>
        <w:t>ment systems. Over the years, the consortia libraries</w:t>
      </w:r>
      <w:r w:rsidRPr="00027F4D">
        <w:rPr>
          <w:color w:val="323130"/>
          <w:shd w:val="clear" w:color="auto" w:fill="FFFFFF"/>
        </w:rPr>
        <w:t xml:space="preserve"> had created many duplicates in Voyager by loading the same e-resource collection bibliographic data into each Voyager database to make up for Voyager’s lack of true e-resource management functionality.</w:t>
      </w:r>
    </w:p>
    <w:p w14:paraId="271FF57D" w14:textId="77777777" w:rsidR="002D693D" w:rsidRPr="00027F4D" w:rsidRDefault="002D693D" w:rsidP="002D693D">
      <w:pPr>
        <w:rPr>
          <w:color w:val="323130"/>
          <w:shd w:val="clear" w:color="auto" w:fill="FFFFFF"/>
        </w:rPr>
      </w:pPr>
      <w:r w:rsidRPr="00027F4D">
        <w:rPr>
          <w:color w:val="323130"/>
          <w:shd w:val="clear" w:color="auto" w:fill="FFFFFF"/>
        </w:rPr>
        <w:t>CARLI will be providing reports to help identify and address redundant or obsolete data</w:t>
      </w:r>
      <w:r>
        <w:rPr>
          <w:color w:val="323130"/>
          <w:shd w:val="clear" w:color="auto" w:fill="FFFFFF"/>
        </w:rPr>
        <w:t xml:space="preserve"> in the Alma cloud</w:t>
      </w:r>
      <w:r w:rsidRPr="00027F4D">
        <w:rPr>
          <w:color w:val="323130"/>
          <w:shd w:val="clear" w:color="auto" w:fill="FFFFFF"/>
        </w:rPr>
        <w:t>.</w:t>
      </w:r>
    </w:p>
    <w:p w14:paraId="10198D30" w14:textId="77777777" w:rsidR="002D693D" w:rsidRDefault="002D693D" w:rsidP="002D693D">
      <w:pPr>
        <w:rPr>
          <w:b/>
          <w:u w:val="single"/>
        </w:rPr>
      </w:pPr>
      <w:r>
        <w:rPr>
          <w:b/>
          <w:u w:val="single"/>
        </w:rPr>
        <w:t xml:space="preserve">UIUC </w:t>
      </w:r>
      <w:r w:rsidRPr="00295576">
        <w:rPr>
          <w:b/>
          <w:u w:val="single"/>
        </w:rPr>
        <w:t xml:space="preserve">Primo Library Catalog Activity from June 24, </w:t>
      </w:r>
      <w:proofErr w:type="gramStart"/>
      <w:r w:rsidRPr="00295576">
        <w:rPr>
          <w:b/>
          <w:u w:val="single"/>
        </w:rPr>
        <w:t>2020</w:t>
      </w:r>
      <w:proofErr w:type="gramEnd"/>
      <w:r w:rsidRPr="00295576">
        <w:rPr>
          <w:b/>
          <w:u w:val="single"/>
        </w:rPr>
        <w:t xml:space="preserve"> to </w:t>
      </w:r>
      <w:r>
        <w:rPr>
          <w:b/>
          <w:u w:val="single"/>
        </w:rPr>
        <w:t>June 30, 2021</w:t>
      </w:r>
    </w:p>
    <w:p w14:paraId="3F4A1692" w14:textId="77777777" w:rsidR="002D693D" w:rsidRDefault="002D693D" w:rsidP="002D693D">
      <w:r>
        <w:t xml:space="preserve">We thought a preliminary snapshot of the Primo Library Catalog usage activity from June 24, </w:t>
      </w:r>
      <w:proofErr w:type="gramStart"/>
      <w:r>
        <w:t>2020</w:t>
      </w:r>
      <w:proofErr w:type="gramEnd"/>
      <w:r>
        <w:t xml:space="preserve"> to June 30, 2021 might be of interest. We are still delving into how best to utilize the Alma and Primo usage stats and will be presenting on this at an upcoming information session of the Primo Library Catalog:</w:t>
      </w:r>
    </w:p>
    <w:tbl>
      <w:tblPr>
        <w:tblW w:w="10790" w:type="dxa"/>
        <w:tblLook w:val="04A0" w:firstRow="1" w:lastRow="0" w:firstColumn="1" w:lastColumn="0" w:noHBand="0" w:noVBand="1"/>
      </w:tblPr>
      <w:tblGrid>
        <w:gridCol w:w="1620"/>
        <w:gridCol w:w="2520"/>
        <w:gridCol w:w="3050"/>
        <w:gridCol w:w="1260"/>
        <w:gridCol w:w="1080"/>
        <w:gridCol w:w="1260"/>
      </w:tblGrid>
      <w:tr w:rsidR="002D693D" w:rsidRPr="002D578E" w14:paraId="23D8459F" w14:textId="77777777" w:rsidTr="006D0003">
        <w:trPr>
          <w:trHeight w:val="345"/>
        </w:trPr>
        <w:tc>
          <w:tcPr>
            <w:tcW w:w="1620"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1850B85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Action Group</w:t>
            </w:r>
          </w:p>
        </w:tc>
        <w:tc>
          <w:tcPr>
            <w:tcW w:w="2520" w:type="dxa"/>
            <w:tcBorders>
              <w:top w:val="single" w:sz="8" w:space="0" w:color="auto"/>
              <w:left w:val="nil"/>
              <w:bottom w:val="single" w:sz="8" w:space="0" w:color="auto"/>
              <w:right w:val="single" w:sz="4" w:space="0" w:color="auto"/>
            </w:tcBorders>
            <w:shd w:val="clear" w:color="000000" w:fill="D9D9D9"/>
            <w:noWrap/>
            <w:vAlign w:val="bottom"/>
            <w:hideMark/>
          </w:tcPr>
          <w:p w14:paraId="6BBD425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 </w:t>
            </w:r>
            <w:proofErr w:type="gramStart"/>
            <w:r w:rsidRPr="002D578E">
              <w:rPr>
                <w:rFonts w:ascii="Arial Narrow" w:eastAsia="Times New Roman" w:hAnsi="Arial Narrow"/>
                <w:b/>
                <w:bCs/>
                <w:color w:val="000000"/>
              </w:rPr>
              <w:t>Sub Group</w:t>
            </w:r>
            <w:proofErr w:type="gramEnd"/>
          </w:p>
        </w:tc>
        <w:tc>
          <w:tcPr>
            <w:tcW w:w="3050" w:type="dxa"/>
            <w:tcBorders>
              <w:top w:val="single" w:sz="8" w:space="0" w:color="auto"/>
              <w:left w:val="nil"/>
              <w:bottom w:val="single" w:sz="8" w:space="0" w:color="auto"/>
              <w:right w:val="single" w:sz="4" w:space="0" w:color="auto"/>
            </w:tcBorders>
            <w:shd w:val="clear" w:color="000000" w:fill="D9D9D9"/>
            <w:noWrap/>
            <w:vAlign w:val="bottom"/>
            <w:hideMark/>
          </w:tcPr>
          <w:p w14:paraId="56A5ED4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Action</w:t>
            </w:r>
          </w:p>
        </w:tc>
        <w:tc>
          <w:tcPr>
            <w:tcW w:w="1260" w:type="dxa"/>
            <w:tcBorders>
              <w:top w:val="single" w:sz="8" w:space="0" w:color="auto"/>
              <w:left w:val="nil"/>
              <w:bottom w:val="single" w:sz="8" w:space="0" w:color="auto"/>
              <w:right w:val="single" w:sz="4" w:space="0" w:color="auto"/>
            </w:tcBorders>
            <w:shd w:val="clear" w:color="000000" w:fill="D9D9D9"/>
            <w:noWrap/>
            <w:vAlign w:val="bottom"/>
            <w:hideMark/>
          </w:tcPr>
          <w:p w14:paraId="368D6EB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Sessions</w:t>
            </w:r>
          </w:p>
        </w:tc>
        <w:tc>
          <w:tcPr>
            <w:tcW w:w="1080" w:type="dxa"/>
            <w:tcBorders>
              <w:top w:val="single" w:sz="8" w:space="0" w:color="auto"/>
              <w:left w:val="nil"/>
              <w:bottom w:val="single" w:sz="8" w:space="0" w:color="auto"/>
              <w:right w:val="single" w:sz="4" w:space="0" w:color="auto"/>
            </w:tcBorders>
            <w:shd w:val="clear" w:color="000000" w:fill="D9D9D9"/>
            <w:noWrap/>
            <w:vAlign w:val="bottom"/>
            <w:hideMark/>
          </w:tcPr>
          <w:p w14:paraId="6ADDA18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Actions</w:t>
            </w:r>
          </w:p>
        </w:tc>
        <w:tc>
          <w:tcPr>
            <w:tcW w:w="1260" w:type="dxa"/>
            <w:tcBorders>
              <w:top w:val="single" w:sz="8" w:space="0" w:color="auto"/>
              <w:left w:val="nil"/>
              <w:bottom w:val="single" w:sz="8" w:space="0" w:color="auto"/>
              <w:right w:val="single" w:sz="8" w:space="0" w:color="auto"/>
            </w:tcBorders>
            <w:shd w:val="clear" w:color="000000" w:fill="D9D9D9"/>
            <w:noWrap/>
            <w:vAlign w:val="bottom"/>
            <w:hideMark/>
          </w:tcPr>
          <w:p w14:paraId="538B58B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Signed In</w:t>
            </w:r>
          </w:p>
        </w:tc>
      </w:tr>
      <w:tr w:rsidR="002D693D" w:rsidRPr="002D578E" w14:paraId="56FF3BEB"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AF39B0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E8E890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Actions</w:t>
            </w:r>
          </w:p>
        </w:tc>
        <w:tc>
          <w:tcPr>
            <w:tcW w:w="3050" w:type="dxa"/>
            <w:tcBorders>
              <w:top w:val="nil"/>
              <w:left w:val="nil"/>
              <w:bottom w:val="single" w:sz="4" w:space="0" w:color="auto"/>
              <w:right w:val="single" w:sz="4" w:space="0" w:color="auto"/>
            </w:tcBorders>
            <w:shd w:val="clear" w:color="auto" w:fill="auto"/>
            <w:noWrap/>
            <w:vAlign w:val="bottom"/>
            <w:hideMark/>
          </w:tcPr>
          <w:p w14:paraId="2D2C6BB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 - Overall Activity</w:t>
            </w:r>
          </w:p>
        </w:tc>
        <w:tc>
          <w:tcPr>
            <w:tcW w:w="1260" w:type="dxa"/>
            <w:tcBorders>
              <w:top w:val="nil"/>
              <w:left w:val="nil"/>
              <w:bottom w:val="single" w:sz="4" w:space="0" w:color="auto"/>
              <w:right w:val="single" w:sz="4" w:space="0" w:color="auto"/>
            </w:tcBorders>
            <w:shd w:val="clear" w:color="auto" w:fill="auto"/>
            <w:noWrap/>
            <w:vAlign w:val="bottom"/>
            <w:hideMark/>
          </w:tcPr>
          <w:p w14:paraId="1C2D744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5,062,404</w:t>
            </w:r>
          </w:p>
        </w:tc>
        <w:tc>
          <w:tcPr>
            <w:tcW w:w="1080" w:type="dxa"/>
            <w:tcBorders>
              <w:top w:val="nil"/>
              <w:left w:val="nil"/>
              <w:bottom w:val="single" w:sz="4" w:space="0" w:color="auto"/>
              <w:right w:val="single" w:sz="4" w:space="0" w:color="auto"/>
            </w:tcBorders>
            <w:shd w:val="clear" w:color="auto" w:fill="auto"/>
            <w:noWrap/>
            <w:vAlign w:val="bottom"/>
            <w:hideMark/>
          </w:tcPr>
          <w:p w14:paraId="16D3442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6,478,563</w:t>
            </w:r>
          </w:p>
        </w:tc>
        <w:tc>
          <w:tcPr>
            <w:tcW w:w="1260" w:type="dxa"/>
            <w:tcBorders>
              <w:top w:val="nil"/>
              <w:left w:val="nil"/>
              <w:bottom w:val="single" w:sz="4" w:space="0" w:color="auto"/>
              <w:right w:val="single" w:sz="8" w:space="0" w:color="auto"/>
            </w:tcBorders>
            <w:shd w:val="clear" w:color="auto" w:fill="auto"/>
            <w:noWrap/>
            <w:vAlign w:val="bottom"/>
            <w:hideMark/>
          </w:tcPr>
          <w:p w14:paraId="41EA5D0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798,024</w:t>
            </w:r>
          </w:p>
        </w:tc>
      </w:tr>
      <w:tr w:rsidR="002D693D" w:rsidRPr="002D578E" w14:paraId="71AFC3E3"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8AA7B9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F53314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1597700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Display full record</w:t>
            </w:r>
          </w:p>
        </w:tc>
        <w:tc>
          <w:tcPr>
            <w:tcW w:w="1260" w:type="dxa"/>
            <w:tcBorders>
              <w:top w:val="nil"/>
              <w:left w:val="nil"/>
              <w:bottom w:val="single" w:sz="4" w:space="0" w:color="auto"/>
              <w:right w:val="single" w:sz="4" w:space="0" w:color="auto"/>
            </w:tcBorders>
            <w:shd w:val="clear" w:color="auto" w:fill="auto"/>
            <w:noWrap/>
            <w:vAlign w:val="bottom"/>
            <w:hideMark/>
          </w:tcPr>
          <w:p w14:paraId="6DB2801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3,264,850</w:t>
            </w:r>
          </w:p>
        </w:tc>
        <w:tc>
          <w:tcPr>
            <w:tcW w:w="1080" w:type="dxa"/>
            <w:tcBorders>
              <w:top w:val="nil"/>
              <w:left w:val="nil"/>
              <w:bottom w:val="single" w:sz="4" w:space="0" w:color="auto"/>
              <w:right w:val="single" w:sz="4" w:space="0" w:color="auto"/>
            </w:tcBorders>
            <w:shd w:val="clear" w:color="auto" w:fill="auto"/>
            <w:noWrap/>
            <w:vAlign w:val="bottom"/>
            <w:hideMark/>
          </w:tcPr>
          <w:p w14:paraId="73E88BE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3,884,253</w:t>
            </w:r>
          </w:p>
        </w:tc>
        <w:tc>
          <w:tcPr>
            <w:tcW w:w="1260" w:type="dxa"/>
            <w:tcBorders>
              <w:top w:val="nil"/>
              <w:left w:val="nil"/>
              <w:bottom w:val="single" w:sz="4" w:space="0" w:color="auto"/>
              <w:right w:val="single" w:sz="8" w:space="0" w:color="auto"/>
            </w:tcBorders>
            <w:shd w:val="clear" w:color="auto" w:fill="auto"/>
            <w:noWrap/>
            <w:vAlign w:val="bottom"/>
            <w:hideMark/>
          </w:tcPr>
          <w:p w14:paraId="3B4C1AD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169,248</w:t>
            </w:r>
          </w:p>
        </w:tc>
      </w:tr>
      <w:tr w:rsidR="002D693D" w:rsidRPr="002D578E" w14:paraId="4E13EFD8"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EFAC45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54C090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Search</w:t>
            </w:r>
          </w:p>
        </w:tc>
        <w:tc>
          <w:tcPr>
            <w:tcW w:w="3050" w:type="dxa"/>
            <w:tcBorders>
              <w:top w:val="nil"/>
              <w:left w:val="nil"/>
              <w:bottom w:val="single" w:sz="4" w:space="0" w:color="auto"/>
              <w:right w:val="single" w:sz="4" w:space="0" w:color="auto"/>
            </w:tcBorders>
            <w:shd w:val="clear" w:color="auto" w:fill="auto"/>
            <w:noWrap/>
            <w:vAlign w:val="bottom"/>
            <w:hideMark/>
          </w:tcPr>
          <w:p w14:paraId="0102A13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AZ list</w:t>
            </w:r>
          </w:p>
        </w:tc>
        <w:tc>
          <w:tcPr>
            <w:tcW w:w="1260" w:type="dxa"/>
            <w:tcBorders>
              <w:top w:val="nil"/>
              <w:left w:val="nil"/>
              <w:bottom w:val="single" w:sz="4" w:space="0" w:color="auto"/>
              <w:right w:val="single" w:sz="4" w:space="0" w:color="auto"/>
            </w:tcBorders>
            <w:shd w:val="clear" w:color="auto" w:fill="auto"/>
            <w:noWrap/>
            <w:vAlign w:val="bottom"/>
            <w:hideMark/>
          </w:tcPr>
          <w:p w14:paraId="5CEF8ED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125,833</w:t>
            </w:r>
          </w:p>
        </w:tc>
        <w:tc>
          <w:tcPr>
            <w:tcW w:w="1080" w:type="dxa"/>
            <w:tcBorders>
              <w:top w:val="nil"/>
              <w:left w:val="nil"/>
              <w:bottom w:val="single" w:sz="4" w:space="0" w:color="auto"/>
              <w:right w:val="single" w:sz="4" w:space="0" w:color="auto"/>
            </w:tcBorders>
            <w:shd w:val="clear" w:color="auto" w:fill="auto"/>
            <w:noWrap/>
            <w:vAlign w:val="bottom"/>
            <w:hideMark/>
          </w:tcPr>
          <w:p w14:paraId="6D47184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154,046</w:t>
            </w:r>
          </w:p>
        </w:tc>
        <w:tc>
          <w:tcPr>
            <w:tcW w:w="1260" w:type="dxa"/>
            <w:tcBorders>
              <w:top w:val="nil"/>
              <w:left w:val="nil"/>
              <w:bottom w:val="single" w:sz="4" w:space="0" w:color="auto"/>
              <w:right w:val="single" w:sz="8" w:space="0" w:color="auto"/>
            </w:tcBorders>
            <w:shd w:val="clear" w:color="auto" w:fill="auto"/>
            <w:noWrap/>
            <w:vAlign w:val="bottom"/>
            <w:hideMark/>
          </w:tcPr>
          <w:p w14:paraId="5B7C63F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15,354</w:t>
            </w:r>
          </w:p>
        </w:tc>
      </w:tr>
      <w:tr w:rsidR="002D693D" w:rsidRPr="002D578E" w14:paraId="4C1462C3"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DE507A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662CDB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Search</w:t>
            </w:r>
          </w:p>
        </w:tc>
        <w:tc>
          <w:tcPr>
            <w:tcW w:w="3050" w:type="dxa"/>
            <w:tcBorders>
              <w:top w:val="nil"/>
              <w:left w:val="nil"/>
              <w:bottom w:val="single" w:sz="4" w:space="0" w:color="auto"/>
              <w:right w:val="single" w:sz="4" w:space="0" w:color="auto"/>
            </w:tcBorders>
            <w:shd w:val="clear" w:color="auto" w:fill="auto"/>
            <w:noWrap/>
            <w:vAlign w:val="bottom"/>
            <w:hideMark/>
          </w:tcPr>
          <w:p w14:paraId="177A7C5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Advanced search</w:t>
            </w:r>
          </w:p>
        </w:tc>
        <w:tc>
          <w:tcPr>
            <w:tcW w:w="1260" w:type="dxa"/>
            <w:tcBorders>
              <w:top w:val="nil"/>
              <w:left w:val="nil"/>
              <w:bottom w:val="single" w:sz="4" w:space="0" w:color="auto"/>
              <w:right w:val="single" w:sz="4" w:space="0" w:color="auto"/>
            </w:tcBorders>
            <w:shd w:val="clear" w:color="auto" w:fill="auto"/>
            <w:noWrap/>
            <w:vAlign w:val="bottom"/>
            <w:hideMark/>
          </w:tcPr>
          <w:p w14:paraId="5100B21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69,281</w:t>
            </w:r>
          </w:p>
        </w:tc>
        <w:tc>
          <w:tcPr>
            <w:tcW w:w="1080" w:type="dxa"/>
            <w:tcBorders>
              <w:top w:val="nil"/>
              <w:left w:val="nil"/>
              <w:bottom w:val="single" w:sz="4" w:space="0" w:color="auto"/>
              <w:right w:val="single" w:sz="4" w:space="0" w:color="auto"/>
            </w:tcBorders>
            <w:shd w:val="clear" w:color="auto" w:fill="auto"/>
            <w:noWrap/>
            <w:vAlign w:val="bottom"/>
            <w:hideMark/>
          </w:tcPr>
          <w:p w14:paraId="22BC840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117,393</w:t>
            </w:r>
          </w:p>
        </w:tc>
        <w:tc>
          <w:tcPr>
            <w:tcW w:w="1260" w:type="dxa"/>
            <w:tcBorders>
              <w:top w:val="nil"/>
              <w:left w:val="nil"/>
              <w:bottom w:val="single" w:sz="4" w:space="0" w:color="auto"/>
              <w:right w:val="single" w:sz="8" w:space="0" w:color="auto"/>
            </w:tcBorders>
            <w:shd w:val="clear" w:color="auto" w:fill="auto"/>
            <w:noWrap/>
            <w:vAlign w:val="bottom"/>
            <w:hideMark/>
          </w:tcPr>
          <w:p w14:paraId="3520F2E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9,845</w:t>
            </w:r>
          </w:p>
        </w:tc>
      </w:tr>
      <w:tr w:rsidR="002D693D" w:rsidRPr="002D578E" w14:paraId="39B8F691"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51DA59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D654D2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Search</w:t>
            </w:r>
          </w:p>
        </w:tc>
        <w:tc>
          <w:tcPr>
            <w:tcW w:w="3050" w:type="dxa"/>
            <w:tcBorders>
              <w:top w:val="nil"/>
              <w:left w:val="nil"/>
              <w:bottom w:val="single" w:sz="4" w:space="0" w:color="auto"/>
              <w:right w:val="single" w:sz="4" w:space="0" w:color="auto"/>
            </w:tcBorders>
            <w:shd w:val="clear" w:color="auto" w:fill="auto"/>
            <w:noWrap/>
            <w:vAlign w:val="bottom"/>
            <w:hideMark/>
          </w:tcPr>
          <w:p w14:paraId="524E4BE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Basic search</w:t>
            </w:r>
          </w:p>
        </w:tc>
        <w:tc>
          <w:tcPr>
            <w:tcW w:w="1260" w:type="dxa"/>
            <w:tcBorders>
              <w:top w:val="nil"/>
              <w:left w:val="nil"/>
              <w:bottom w:val="single" w:sz="4" w:space="0" w:color="auto"/>
              <w:right w:val="single" w:sz="4" w:space="0" w:color="auto"/>
            </w:tcBorders>
            <w:shd w:val="clear" w:color="auto" w:fill="auto"/>
            <w:noWrap/>
            <w:vAlign w:val="bottom"/>
            <w:hideMark/>
          </w:tcPr>
          <w:p w14:paraId="20C1C7B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599,179</w:t>
            </w:r>
          </w:p>
        </w:tc>
        <w:tc>
          <w:tcPr>
            <w:tcW w:w="1080" w:type="dxa"/>
            <w:tcBorders>
              <w:top w:val="nil"/>
              <w:left w:val="nil"/>
              <w:bottom w:val="single" w:sz="4" w:space="0" w:color="auto"/>
              <w:right w:val="single" w:sz="4" w:space="0" w:color="auto"/>
            </w:tcBorders>
            <w:shd w:val="clear" w:color="auto" w:fill="auto"/>
            <w:noWrap/>
            <w:vAlign w:val="bottom"/>
            <w:hideMark/>
          </w:tcPr>
          <w:p w14:paraId="45185EB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815,391</w:t>
            </w:r>
          </w:p>
        </w:tc>
        <w:tc>
          <w:tcPr>
            <w:tcW w:w="1260" w:type="dxa"/>
            <w:tcBorders>
              <w:top w:val="nil"/>
              <w:left w:val="nil"/>
              <w:bottom w:val="single" w:sz="4" w:space="0" w:color="auto"/>
              <w:right w:val="single" w:sz="8" w:space="0" w:color="auto"/>
            </w:tcBorders>
            <w:shd w:val="clear" w:color="auto" w:fill="auto"/>
            <w:noWrap/>
            <w:vAlign w:val="bottom"/>
            <w:hideMark/>
          </w:tcPr>
          <w:p w14:paraId="52F5C5F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104,007</w:t>
            </w:r>
          </w:p>
        </w:tc>
      </w:tr>
      <w:tr w:rsidR="002D693D" w:rsidRPr="002D578E" w14:paraId="5A9F9D04"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7D7DDF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F6BE70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698C1478" w14:textId="77777777" w:rsidR="002D693D" w:rsidRPr="002D578E" w:rsidRDefault="002D693D" w:rsidP="006D0003">
            <w:pPr>
              <w:rPr>
                <w:rFonts w:ascii="Arial Narrow" w:eastAsia="Times New Roman" w:hAnsi="Arial Narrow"/>
                <w:b/>
                <w:bCs/>
                <w:color w:val="000000"/>
              </w:rPr>
            </w:pPr>
            <w:proofErr w:type="spellStart"/>
            <w:r w:rsidRPr="002D578E">
              <w:rPr>
                <w:rFonts w:ascii="Arial Narrow" w:eastAsia="Times New Roman" w:hAnsi="Arial Narrow"/>
                <w:b/>
                <w:bCs/>
                <w:color w:val="000000"/>
              </w:rPr>
              <w:t>BibTeX</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3DFA40B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3,155</w:t>
            </w:r>
          </w:p>
        </w:tc>
        <w:tc>
          <w:tcPr>
            <w:tcW w:w="1080" w:type="dxa"/>
            <w:tcBorders>
              <w:top w:val="nil"/>
              <w:left w:val="nil"/>
              <w:bottom w:val="single" w:sz="4" w:space="0" w:color="auto"/>
              <w:right w:val="single" w:sz="4" w:space="0" w:color="auto"/>
            </w:tcBorders>
            <w:shd w:val="clear" w:color="auto" w:fill="auto"/>
            <w:noWrap/>
            <w:vAlign w:val="bottom"/>
            <w:hideMark/>
          </w:tcPr>
          <w:p w14:paraId="4490C53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3,704</w:t>
            </w:r>
          </w:p>
        </w:tc>
        <w:tc>
          <w:tcPr>
            <w:tcW w:w="1260" w:type="dxa"/>
            <w:tcBorders>
              <w:top w:val="nil"/>
              <w:left w:val="nil"/>
              <w:bottom w:val="single" w:sz="4" w:space="0" w:color="auto"/>
              <w:right w:val="single" w:sz="8" w:space="0" w:color="auto"/>
            </w:tcBorders>
            <w:shd w:val="clear" w:color="auto" w:fill="auto"/>
            <w:noWrap/>
            <w:vAlign w:val="bottom"/>
            <w:hideMark/>
          </w:tcPr>
          <w:p w14:paraId="00EB36B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1,110</w:t>
            </w:r>
          </w:p>
        </w:tc>
      </w:tr>
      <w:tr w:rsidR="002D693D" w:rsidRPr="002D578E" w14:paraId="237C424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85790A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256033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08C5D13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w:t>
            </w:r>
          </w:p>
        </w:tc>
        <w:tc>
          <w:tcPr>
            <w:tcW w:w="1260" w:type="dxa"/>
            <w:tcBorders>
              <w:top w:val="nil"/>
              <w:left w:val="nil"/>
              <w:bottom w:val="single" w:sz="4" w:space="0" w:color="auto"/>
              <w:right w:val="single" w:sz="4" w:space="0" w:color="auto"/>
            </w:tcBorders>
            <w:shd w:val="clear" w:color="auto" w:fill="auto"/>
            <w:noWrap/>
            <w:vAlign w:val="bottom"/>
            <w:hideMark/>
          </w:tcPr>
          <w:p w14:paraId="27F8C17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14,879</w:t>
            </w:r>
          </w:p>
        </w:tc>
        <w:tc>
          <w:tcPr>
            <w:tcW w:w="1080" w:type="dxa"/>
            <w:tcBorders>
              <w:top w:val="nil"/>
              <w:left w:val="nil"/>
              <w:bottom w:val="single" w:sz="4" w:space="0" w:color="auto"/>
              <w:right w:val="single" w:sz="4" w:space="0" w:color="auto"/>
            </w:tcBorders>
            <w:shd w:val="clear" w:color="auto" w:fill="auto"/>
            <w:noWrap/>
            <w:vAlign w:val="bottom"/>
            <w:hideMark/>
          </w:tcPr>
          <w:p w14:paraId="0D23B85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27,381</w:t>
            </w:r>
          </w:p>
        </w:tc>
        <w:tc>
          <w:tcPr>
            <w:tcW w:w="1260" w:type="dxa"/>
            <w:tcBorders>
              <w:top w:val="nil"/>
              <w:left w:val="nil"/>
              <w:bottom w:val="single" w:sz="4" w:space="0" w:color="auto"/>
              <w:right w:val="single" w:sz="8" w:space="0" w:color="auto"/>
            </w:tcBorders>
            <w:shd w:val="clear" w:color="auto" w:fill="auto"/>
            <w:noWrap/>
            <w:vAlign w:val="bottom"/>
            <w:hideMark/>
          </w:tcPr>
          <w:p w14:paraId="2E62E87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3,976</w:t>
            </w:r>
          </w:p>
        </w:tc>
      </w:tr>
      <w:tr w:rsidR="002D693D" w:rsidRPr="002D578E" w14:paraId="3BAE2770"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107174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814B9D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0E2A25A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Click on the QR action from full record display</w:t>
            </w:r>
          </w:p>
        </w:tc>
        <w:tc>
          <w:tcPr>
            <w:tcW w:w="1260" w:type="dxa"/>
            <w:tcBorders>
              <w:top w:val="nil"/>
              <w:left w:val="nil"/>
              <w:bottom w:val="single" w:sz="4" w:space="0" w:color="auto"/>
              <w:right w:val="single" w:sz="4" w:space="0" w:color="auto"/>
            </w:tcBorders>
            <w:shd w:val="clear" w:color="auto" w:fill="auto"/>
            <w:noWrap/>
            <w:vAlign w:val="bottom"/>
            <w:hideMark/>
          </w:tcPr>
          <w:p w14:paraId="01F43D0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1,178</w:t>
            </w:r>
          </w:p>
        </w:tc>
        <w:tc>
          <w:tcPr>
            <w:tcW w:w="1080" w:type="dxa"/>
            <w:tcBorders>
              <w:top w:val="nil"/>
              <w:left w:val="nil"/>
              <w:bottom w:val="single" w:sz="4" w:space="0" w:color="auto"/>
              <w:right w:val="single" w:sz="4" w:space="0" w:color="auto"/>
            </w:tcBorders>
            <w:shd w:val="clear" w:color="auto" w:fill="auto"/>
            <w:noWrap/>
            <w:vAlign w:val="bottom"/>
            <w:hideMark/>
          </w:tcPr>
          <w:p w14:paraId="11D5436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1,359</w:t>
            </w:r>
          </w:p>
        </w:tc>
        <w:tc>
          <w:tcPr>
            <w:tcW w:w="1260" w:type="dxa"/>
            <w:tcBorders>
              <w:top w:val="nil"/>
              <w:left w:val="nil"/>
              <w:bottom w:val="single" w:sz="4" w:space="0" w:color="auto"/>
              <w:right w:val="single" w:sz="8" w:space="0" w:color="auto"/>
            </w:tcBorders>
            <w:shd w:val="clear" w:color="auto" w:fill="auto"/>
            <w:noWrap/>
            <w:vAlign w:val="bottom"/>
            <w:hideMark/>
          </w:tcPr>
          <w:p w14:paraId="3D88944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517</w:t>
            </w:r>
          </w:p>
        </w:tc>
      </w:tr>
      <w:tr w:rsidR="002D693D" w:rsidRPr="002D578E" w14:paraId="3E3440DA"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32BC8E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1C64DB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0FA0F1A7" w14:textId="77777777" w:rsidR="002D693D" w:rsidRPr="002D578E" w:rsidRDefault="002D693D" w:rsidP="006D0003">
            <w:pPr>
              <w:rPr>
                <w:rFonts w:ascii="Arial Narrow" w:eastAsia="Times New Roman" w:hAnsi="Arial Narrow"/>
                <w:b/>
                <w:bCs/>
                <w:color w:val="000000"/>
              </w:rPr>
            </w:pPr>
            <w:proofErr w:type="spellStart"/>
            <w:r w:rsidRPr="002D578E">
              <w:rPr>
                <w:rFonts w:ascii="Arial Narrow" w:eastAsia="Times New Roman" w:hAnsi="Arial Narrow"/>
                <w:b/>
                <w:bCs/>
                <w:color w:val="000000"/>
              </w:rPr>
              <w:t>EasyBIB</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2C634AA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2,774</w:t>
            </w:r>
          </w:p>
        </w:tc>
        <w:tc>
          <w:tcPr>
            <w:tcW w:w="1080" w:type="dxa"/>
            <w:tcBorders>
              <w:top w:val="nil"/>
              <w:left w:val="nil"/>
              <w:bottom w:val="single" w:sz="4" w:space="0" w:color="auto"/>
              <w:right w:val="single" w:sz="4" w:space="0" w:color="auto"/>
            </w:tcBorders>
            <w:shd w:val="clear" w:color="auto" w:fill="auto"/>
            <w:noWrap/>
            <w:vAlign w:val="bottom"/>
            <w:hideMark/>
          </w:tcPr>
          <w:p w14:paraId="7834420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3,132</w:t>
            </w:r>
          </w:p>
        </w:tc>
        <w:tc>
          <w:tcPr>
            <w:tcW w:w="1260" w:type="dxa"/>
            <w:tcBorders>
              <w:top w:val="nil"/>
              <w:left w:val="nil"/>
              <w:bottom w:val="single" w:sz="4" w:space="0" w:color="auto"/>
              <w:right w:val="single" w:sz="8" w:space="0" w:color="auto"/>
            </w:tcBorders>
            <w:shd w:val="clear" w:color="auto" w:fill="auto"/>
            <w:noWrap/>
            <w:vAlign w:val="bottom"/>
            <w:hideMark/>
          </w:tcPr>
          <w:p w14:paraId="07D62AC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733</w:t>
            </w:r>
          </w:p>
        </w:tc>
      </w:tr>
      <w:tr w:rsidR="002D693D" w:rsidRPr="002D578E" w14:paraId="37E9C6AC"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5A8D13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87046D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365B523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EndNote Web</w:t>
            </w:r>
          </w:p>
        </w:tc>
        <w:tc>
          <w:tcPr>
            <w:tcW w:w="1260" w:type="dxa"/>
            <w:tcBorders>
              <w:top w:val="nil"/>
              <w:left w:val="nil"/>
              <w:bottom w:val="single" w:sz="4" w:space="0" w:color="auto"/>
              <w:right w:val="single" w:sz="4" w:space="0" w:color="auto"/>
            </w:tcBorders>
            <w:shd w:val="clear" w:color="auto" w:fill="auto"/>
            <w:noWrap/>
            <w:vAlign w:val="bottom"/>
            <w:hideMark/>
          </w:tcPr>
          <w:p w14:paraId="686D0DB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1,144</w:t>
            </w:r>
          </w:p>
        </w:tc>
        <w:tc>
          <w:tcPr>
            <w:tcW w:w="1080" w:type="dxa"/>
            <w:tcBorders>
              <w:top w:val="nil"/>
              <w:left w:val="nil"/>
              <w:bottom w:val="single" w:sz="4" w:space="0" w:color="auto"/>
              <w:right w:val="single" w:sz="4" w:space="0" w:color="auto"/>
            </w:tcBorders>
            <w:shd w:val="clear" w:color="auto" w:fill="auto"/>
            <w:noWrap/>
            <w:vAlign w:val="bottom"/>
            <w:hideMark/>
          </w:tcPr>
          <w:p w14:paraId="3AB3551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1,326</w:t>
            </w:r>
          </w:p>
        </w:tc>
        <w:tc>
          <w:tcPr>
            <w:tcW w:w="1260" w:type="dxa"/>
            <w:tcBorders>
              <w:top w:val="nil"/>
              <w:left w:val="nil"/>
              <w:bottom w:val="single" w:sz="4" w:space="0" w:color="auto"/>
              <w:right w:val="single" w:sz="8" w:space="0" w:color="auto"/>
            </w:tcBorders>
            <w:shd w:val="clear" w:color="auto" w:fill="auto"/>
            <w:noWrap/>
            <w:vAlign w:val="bottom"/>
            <w:hideMark/>
          </w:tcPr>
          <w:p w14:paraId="0CD3E44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320</w:t>
            </w:r>
          </w:p>
        </w:tc>
      </w:tr>
      <w:tr w:rsidR="002D693D" w:rsidRPr="002D578E" w14:paraId="30E9F79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E777B8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8CA584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35A9C07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Print</w:t>
            </w:r>
          </w:p>
        </w:tc>
        <w:tc>
          <w:tcPr>
            <w:tcW w:w="1260" w:type="dxa"/>
            <w:tcBorders>
              <w:top w:val="nil"/>
              <w:left w:val="nil"/>
              <w:bottom w:val="single" w:sz="4" w:space="0" w:color="auto"/>
              <w:right w:val="single" w:sz="4" w:space="0" w:color="auto"/>
            </w:tcBorders>
            <w:shd w:val="clear" w:color="auto" w:fill="auto"/>
            <w:noWrap/>
            <w:vAlign w:val="bottom"/>
            <w:hideMark/>
          </w:tcPr>
          <w:p w14:paraId="4C4A385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5,116</w:t>
            </w:r>
          </w:p>
        </w:tc>
        <w:tc>
          <w:tcPr>
            <w:tcW w:w="1080" w:type="dxa"/>
            <w:tcBorders>
              <w:top w:val="nil"/>
              <w:left w:val="nil"/>
              <w:bottom w:val="single" w:sz="4" w:space="0" w:color="auto"/>
              <w:right w:val="single" w:sz="4" w:space="0" w:color="auto"/>
            </w:tcBorders>
            <w:shd w:val="clear" w:color="auto" w:fill="auto"/>
            <w:noWrap/>
            <w:vAlign w:val="bottom"/>
            <w:hideMark/>
          </w:tcPr>
          <w:p w14:paraId="565FBBD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5,675</w:t>
            </w:r>
          </w:p>
        </w:tc>
        <w:tc>
          <w:tcPr>
            <w:tcW w:w="1260" w:type="dxa"/>
            <w:tcBorders>
              <w:top w:val="nil"/>
              <w:left w:val="nil"/>
              <w:bottom w:val="single" w:sz="4" w:space="0" w:color="auto"/>
              <w:right w:val="single" w:sz="8" w:space="0" w:color="auto"/>
            </w:tcBorders>
            <w:shd w:val="clear" w:color="auto" w:fill="auto"/>
            <w:noWrap/>
            <w:vAlign w:val="bottom"/>
            <w:hideMark/>
          </w:tcPr>
          <w:p w14:paraId="31B6125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1,506</w:t>
            </w:r>
          </w:p>
        </w:tc>
      </w:tr>
      <w:tr w:rsidR="002D693D" w:rsidRPr="002D578E" w14:paraId="789FCDB6"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ACBEB8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C16FF5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394F9FE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RIS Export</w:t>
            </w:r>
          </w:p>
        </w:tc>
        <w:tc>
          <w:tcPr>
            <w:tcW w:w="1260" w:type="dxa"/>
            <w:tcBorders>
              <w:top w:val="nil"/>
              <w:left w:val="nil"/>
              <w:bottom w:val="single" w:sz="4" w:space="0" w:color="auto"/>
              <w:right w:val="single" w:sz="4" w:space="0" w:color="auto"/>
            </w:tcBorders>
            <w:shd w:val="clear" w:color="auto" w:fill="auto"/>
            <w:noWrap/>
            <w:vAlign w:val="bottom"/>
            <w:hideMark/>
          </w:tcPr>
          <w:p w14:paraId="3EB52F5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3,950</w:t>
            </w:r>
          </w:p>
        </w:tc>
        <w:tc>
          <w:tcPr>
            <w:tcW w:w="1080" w:type="dxa"/>
            <w:tcBorders>
              <w:top w:val="nil"/>
              <w:left w:val="nil"/>
              <w:bottom w:val="single" w:sz="4" w:space="0" w:color="auto"/>
              <w:right w:val="single" w:sz="4" w:space="0" w:color="auto"/>
            </w:tcBorders>
            <w:shd w:val="clear" w:color="auto" w:fill="auto"/>
            <w:noWrap/>
            <w:vAlign w:val="bottom"/>
            <w:hideMark/>
          </w:tcPr>
          <w:p w14:paraId="47E5E3B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5,358</w:t>
            </w:r>
          </w:p>
        </w:tc>
        <w:tc>
          <w:tcPr>
            <w:tcW w:w="1260" w:type="dxa"/>
            <w:tcBorders>
              <w:top w:val="nil"/>
              <w:left w:val="nil"/>
              <w:bottom w:val="single" w:sz="4" w:space="0" w:color="auto"/>
              <w:right w:val="single" w:sz="8" w:space="0" w:color="auto"/>
            </w:tcBorders>
            <w:shd w:val="clear" w:color="auto" w:fill="auto"/>
            <w:noWrap/>
            <w:vAlign w:val="bottom"/>
            <w:hideMark/>
          </w:tcPr>
          <w:p w14:paraId="595DA56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1,360</w:t>
            </w:r>
          </w:p>
        </w:tc>
      </w:tr>
      <w:tr w:rsidR="002D693D" w:rsidRPr="002D578E" w14:paraId="2E483160"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5A3C92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7680DA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0DE13DA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Remove from </w:t>
            </w:r>
            <w:proofErr w:type="spellStart"/>
            <w:r w:rsidRPr="002D578E">
              <w:rPr>
                <w:rFonts w:ascii="Arial Narrow" w:eastAsia="Times New Roman" w:hAnsi="Arial Narrow"/>
                <w:b/>
                <w:bCs/>
                <w:color w:val="000000"/>
              </w:rPr>
              <w:t>eShelf</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1507E68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1,972</w:t>
            </w:r>
          </w:p>
        </w:tc>
        <w:tc>
          <w:tcPr>
            <w:tcW w:w="1080" w:type="dxa"/>
            <w:tcBorders>
              <w:top w:val="nil"/>
              <w:left w:val="nil"/>
              <w:bottom w:val="single" w:sz="4" w:space="0" w:color="auto"/>
              <w:right w:val="single" w:sz="4" w:space="0" w:color="auto"/>
            </w:tcBorders>
            <w:shd w:val="clear" w:color="auto" w:fill="auto"/>
            <w:noWrap/>
            <w:vAlign w:val="bottom"/>
            <w:hideMark/>
          </w:tcPr>
          <w:p w14:paraId="6B24546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2,953</w:t>
            </w:r>
          </w:p>
        </w:tc>
        <w:tc>
          <w:tcPr>
            <w:tcW w:w="1260" w:type="dxa"/>
            <w:tcBorders>
              <w:top w:val="nil"/>
              <w:left w:val="nil"/>
              <w:bottom w:val="single" w:sz="4" w:space="0" w:color="auto"/>
              <w:right w:val="single" w:sz="8" w:space="0" w:color="auto"/>
            </w:tcBorders>
            <w:shd w:val="clear" w:color="auto" w:fill="auto"/>
            <w:noWrap/>
            <w:vAlign w:val="bottom"/>
            <w:hideMark/>
          </w:tcPr>
          <w:p w14:paraId="6BC6376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1,588</w:t>
            </w:r>
          </w:p>
        </w:tc>
      </w:tr>
      <w:tr w:rsidR="002D693D" w:rsidRPr="002D578E" w14:paraId="3D94AC5A"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29B0A5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0E7821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3C7797AF" w14:textId="77777777" w:rsidR="002D693D" w:rsidRPr="002D578E" w:rsidRDefault="002D693D" w:rsidP="006D0003">
            <w:pPr>
              <w:rPr>
                <w:rFonts w:ascii="Arial Narrow" w:eastAsia="Times New Roman" w:hAnsi="Arial Narrow"/>
                <w:b/>
                <w:bCs/>
                <w:color w:val="000000"/>
              </w:rPr>
            </w:pPr>
            <w:proofErr w:type="spellStart"/>
            <w:r w:rsidRPr="002D578E">
              <w:rPr>
                <w:rFonts w:ascii="Arial Narrow" w:eastAsia="Times New Roman" w:hAnsi="Arial Narrow"/>
                <w:b/>
                <w:bCs/>
                <w:color w:val="000000"/>
              </w:rPr>
              <w:t>eMail</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5302E5C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6,276</w:t>
            </w:r>
          </w:p>
        </w:tc>
        <w:tc>
          <w:tcPr>
            <w:tcW w:w="1080" w:type="dxa"/>
            <w:tcBorders>
              <w:top w:val="nil"/>
              <w:left w:val="nil"/>
              <w:bottom w:val="single" w:sz="4" w:space="0" w:color="auto"/>
              <w:right w:val="single" w:sz="4" w:space="0" w:color="auto"/>
            </w:tcBorders>
            <w:shd w:val="clear" w:color="auto" w:fill="auto"/>
            <w:noWrap/>
            <w:vAlign w:val="bottom"/>
            <w:hideMark/>
          </w:tcPr>
          <w:p w14:paraId="3136990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7,729</w:t>
            </w:r>
          </w:p>
        </w:tc>
        <w:tc>
          <w:tcPr>
            <w:tcW w:w="1260" w:type="dxa"/>
            <w:tcBorders>
              <w:top w:val="nil"/>
              <w:left w:val="nil"/>
              <w:bottom w:val="single" w:sz="4" w:space="0" w:color="auto"/>
              <w:right w:val="single" w:sz="8" w:space="0" w:color="auto"/>
            </w:tcBorders>
            <w:shd w:val="clear" w:color="auto" w:fill="auto"/>
            <w:noWrap/>
            <w:vAlign w:val="bottom"/>
            <w:hideMark/>
          </w:tcPr>
          <w:p w14:paraId="169A6EA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2,463</w:t>
            </w:r>
          </w:p>
        </w:tc>
      </w:tr>
      <w:tr w:rsidR="002D693D" w:rsidRPr="002D578E" w14:paraId="6A04B69B"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BA4D9C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E4476E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Actions - Send </w:t>
            </w:r>
            <w:proofErr w:type="gramStart"/>
            <w:r w:rsidRPr="002D578E">
              <w:rPr>
                <w:rFonts w:ascii="Arial Narrow" w:eastAsia="Times New Roman" w:hAnsi="Arial Narrow"/>
                <w:b/>
                <w:bCs/>
                <w:color w:val="000000"/>
              </w:rPr>
              <w:t>To</w:t>
            </w:r>
            <w:proofErr w:type="gramEnd"/>
            <w:r w:rsidRPr="002D578E">
              <w:rPr>
                <w:rFonts w:ascii="Arial Narrow" w:eastAsia="Times New Roman" w:hAnsi="Arial Narrow"/>
                <w:b/>
                <w:bCs/>
                <w:color w:val="000000"/>
              </w:rPr>
              <w:t xml:space="preserve"> Section</w:t>
            </w:r>
          </w:p>
        </w:tc>
        <w:tc>
          <w:tcPr>
            <w:tcW w:w="3050" w:type="dxa"/>
            <w:tcBorders>
              <w:top w:val="nil"/>
              <w:left w:val="nil"/>
              <w:bottom w:val="single" w:sz="4" w:space="0" w:color="auto"/>
              <w:right w:val="single" w:sz="4" w:space="0" w:color="auto"/>
            </w:tcBorders>
            <w:shd w:val="clear" w:color="auto" w:fill="auto"/>
            <w:noWrap/>
            <w:vAlign w:val="bottom"/>
            <w:hideMark/>
          </w:tcPr>
          <w:p w14:paraId="33921ED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Permalink</w:t>
            </w:r>
          </w:p>
        </w:tc>
        <w:tc>
          <w:tcPr>
            <w:tcW w:w="1260" w:type="dxa"/>
            <w:tcBorders>
              <w:top w:val="nil"/>
              <w:left w:val="nil"/>
              <w:bottom w:val="single" w:sz="4" w:space="0" w:color="auto"/>
              <w:right w:val="single" w:sz="4" w:space="0" w:color="auto"/>
            </w:tcBorders>
            <w:shd w:val="clear" w:color="auto" w:fill="auto"/>
            <w:noWrap/>
            <w:vAlign w:val="bottom"/>
            <w:hideMark/>
          </w:tcPr>
          <w:p w14:paraId="07B5C3F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24,261</w:t>
            </w:r>
          </w:p>
        </w:tc>
        <w:tc>
          <w:tcPr>
            <w:tcW w:w="1080" w:type="dxa"/>
            <w:tcBorders>
              <w:top w:val="nil"/>
              <w:left w:val="nil"/>
              <w:bottom w:val="single" w:sz="4" w:space="0" w:color="auto"/>
              <w:right w:val="single" w:sz="4" w:space="0" w:color="auto"/>
            </w:tcBorders>
            <w:shd w:val="clear" w:color="auto" w:fill="auto"/>
            <w:noWrap/>
            <w:vAlign w:val="bottom"/>
            <w:hideMark/>
          </w:tcPr>
          <w:p w14:paraId="632AEA5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45,373</w:t>
            </w:r>
          </w:p>
        </w:tc>
        <w:tc>
          <w:tcPr>
            <w:tcW w:w="1260" w:type="dxa"/>
            <w:tcBorders>
              <w:top w:val="nil"/>
              <w:left w:val="nil"/>
              <w:bottom w:val="single" w:sz="4" w:space="0" w:color="auto"/>
              <w:right w:val="single" w:sz="8" w:space="0" w:color="auto"/>
            </w:tcBorders>
            <w:shd w:val="clear" w:color="auto" w:fill="auto"/>
            <w:noWrap/>
            <w:vAlign w:val="bottom"/>
            <w:hideMark/>
          </w:tcPr>
          <w:p w14:paraId="006CD3C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5,441</w:t>
            </w:r>
          </w:p>
        </w:tc>
      </w:tr>
      <w:tr w:rsidR="002D693D" w:rsidRPr="002D578E" w14:paraId="763B6584"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1DE3F2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62AE27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w:t>
            </w:r>
          </w:p>
        </w:tc>
        <w:tc>
          <w:tcPr>
            <w:tcW w:w="3050" w:type="dxa"/>
            <w:tcBorders>
              <w:top w:val="nil"/>
              <w:left w:val="nil"/>
              <w:bottom w:val="single" w:sz="4" w:space="0" w:color="auto"/>
              <w:right w:val="single" w:sz="4" w:space="0" w:color="auto"/>
            </w:tcBorders>
            <w:shd w:val="clear" w:color="auto" w:fill="auto"/>
            <w:noWrap/>
            <w:vAlign w:val="bottom"/>
            <w:hideMark/>
          </w:tcPr>
          <w:p w14:paraId="463DBFE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 1 - MLA (7th Edition)</w:t>
            </w:r>
          </w:p>
        </w:tc>
        <w:tc>
          <w:tcPr>
            <w:tcW w:w="1260" w:type="dxa"/>
            <w:tcBorders>
              <w:top w:val="nil"/>
              <w:left w:val="nil"/>
              <w:bottom w:val="single" w:sz="4" w:space="0" w:color="auto"/>
              <w:right w:val="single" w:sz="4" w:space="0" w:color="auto"/>
            </w:tcBorders>
            <w:shd w:val="clear" w:color="auto" w:fill="auto"/>
            <w:noWrap/>
            <w:vAlign w:val="bottom"/>
            <w:hideMark/>
          </w:tcPr>
          <w:p w14:paraId="49F7B2E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9,097</w:t>
            </w:r>
          </w:p>
        </w:tc>
        <w:tc>
          <w:tcPr>
            <w:tcW w:w="1080" w:type="dxa"/>
            <w:tcBorders>
              <w:top w:val="nil"/>
              <w:left w:val="nil"/>
              <w:bottom w:val="single" w:sz="4" w:space="0" w:color="auto"/>
              <w:right w:val="single" w:sz="4" w:space="0" w:color="auto"/>
            </w:tcBorders>
            <w:shd w:val="clear" w:color="auto" w:fill="auto"/>
            <w:noWrap/>
            <w:vAlign w:val="bottom"/>
            <w:hideMark/>
          </w:tcPr>
          <w:p w14:paraId="3E96DAF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11,616</w:t>
            </w:r>
          </w:p>
        </w:tc>
        <w:tc>
          <w:tcPr>
            <w:tcW w:w="1260" w:type="dxa"/>
            <w:tcBorders>
              <w:top w:val="nil"/>
              <w:left w:val="nil"/>
              <w:bottom w:val="single" w:sz="4" w:space="0" w:color="auto"/>
              <w:right w:val="single" w:sz="8" w:space="0" w:color="auto"/>
            </w:tcBorders>
            <w:shd w:val="clear" w:color="auto" w:fill="auto"/>
            <w:noWrap/>
            <w:vAlign w:val="bottom"/>
            <w:hideMark/>
          </w:tcPr>
          <w:p w14:paraId="3C5A7B5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1,660</w:t>
            </w:r>
          </w:p>
        </w:tc>
      </w:tr>
      <w:tr w:rsidR="002D693D" w:rsidRPr="002D578E" w14:paraId="5AD3760C"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FB264C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9D0E87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w:t>
            </w:r>
          </w:p>
        </w:tc>
        <w:tc>
          <w:tcPr>
            <w:tcW w:w="3050" w:type="dxa"/>
            <w:tcBorders>
              <w:top w:val="nil"/>
              <w:left w:val="nil"/>
              <w:bottom w:val="single" w:sz="4" w:space="0" w:color="auto"/>
              <w:right w:val="single" w:sz="4" w:space="0" w:color="auto"/>
            </w:tcBorders>
            <w:shd w:val="clear" w:color="auto" w:fill="auto"/>
            <w:noWrap/>
            <w:vAlign w:val="bottom"/>
            <w:hideMark/>
          </w:tcPr>
          <w:p w14:paraId="3E7292E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 2 - APA (6th Edition)</w:t>
            </w:r>
          </w:p>
        </w:tc>
        <w:tc>
          <w:tcPr>
            <w:tcW w:w="1260" w:type="dxa"/>
            <w:tcBorders>
              <w:top w:val="nil"/>
              <w:left w:val="nil"/>
              <w:bottom w:val="single" w:sz="4" w:space="0" w:color="auto"/>
              <w:right w:val="single" w:sz="4" w:space="0" w:color="auto"/>
            </w:tcBorders>
            <w:shd w:val="clear" w:color="auto" w:fill="auto"/>
            <w:noWrap/>
            <w:vAlign w:val="bottom"/>
            <w:hideMark/>
          </w:tcPr>
          <w:p w14:paraId="4C7A0C1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5,240</w:t>
            </w:r>
          </w:p>
        </w:tc>
        <w:tc>
          <w:tcPr>
            <w:tcW w:w="1080" w:type="dxa"/>
            <w:tcBorders>
              <w:top w:val="nil"/>
              <w:left w:val="nil"/>
              <w:bottom w:val="single" w:sz="4" w:space="0" w:color="auto"/>
              <w:right w:val="single" w:sz="4" w:space="0" w:color="auto"/>
            </w:tcBorders>
            <w:shd w:val="clear" w:color="auto" w:fill="auto"/>
            <w:noWrap/>
            <w:vAlign w:val="bottom"/>
            <w:hideMark/>
          </w:tcPr>
          <w:p w14:paraId="012FCC3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7,339</w:t>
            </w:r>
          </w:p>
        </w:tc>
        <w:tc>
          <w:tcPr>
            <w:tcW w:w="1260" w:type="dxa"/>
            <w:tcBorders>
              <w:top w:val="nil"/>
              <w:left w:val="nil"/>
              <w:bottom w:val="single" w:sz="4" w:space="0" w:color="auto"/>
              <w:right w:val="single" w:sz="8" w:space="0" w:color="auto"/>
            </w:tcBorders>
            <w:shd w:val="clear" w:color="auto" w:fill="auto"/>
            <w:noWrap/>
            <w:vAlign w:val="bottom"/>
            <w:hideMark/>
          </w:tcPr>
          <w:p w14:paraId="21B93FD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1,023</w:t>
            </w:r>
          </w:p>
        </w:tc>
      </w:tr>
      <w:tr w:rsidR="002D693D" w:rsidRPr="002D578E" w14:paraId="2209DA9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D64864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47F76A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w:t>
            </w:r>
          </w:p>
        </w:tc>
        <w:tc>
          <w:tcPr>
            <w:tcW w:w="3050" w:type="dxa"/>
            <w:tcBorders>
              <w:top w:val="nil"/>
              <w:left w:val="nil"/>
              <w:bottom w:val="single" w:sz="4" w:space="0" w:color="auto"/>
              <w:right w:val="single" w:sz="4" w:space="0" w:color="auto"/>
            </w:tcBorders>
            <w:shd w:val="clear" w:color="auto" w:fill="auto"/>
            <w:noWrap/>
            <w:vAlign w:val="bottom"/>
            <w:hideMark/>
          </w:tcPr>
          <w:p w14:paraId="78F8CFD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 3 - Chicago/Turabian (16th Edition)</w:t>
            </w:r>
          </w:p>
        </w:tc>
        <w:tc>
          <w:tcPr>
            <w:tcW w:w="1260" w:type="dxa"/>
            <w:tcBorders>
              <w:top w:val="nil"/>
              <w:left w:val="nil"/>
              <w:bottom w:val="single" w:sz="4" w:space="0" w:color="auto"/>
              <w:right w:val="single" w:sz="4" w:space="0" w:color="auto"/>
            </w:tcBorders>
            <w:shd w:val="clear" w:color="auto" w:fill="auto"/>
            <w:noWrap/>
            <w:vAlign w:val="bottom"/>
            <w:hideMark/>
          </w:tcPr>
          <w:p w14:paraId="7C4A7B1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3,302</w:t>
            </w:r>
          </w:p>
        </w:tc>
        <w:tc>
          <w:tcPr>
            <w:tcW w:w="1080" w:type="dxa"/>
            <w:tcBorders>
              <w:top w:val="nil"/>
              <w:left w:val="nil"/>
              <w:bottom w:val="single" w:sz="4" w:space="0" w:color="auto"/>
              <w:right w:val="single" w:sz="4" w:space="0" w:color="auto"/>
            </w:tcBorders>
            <w:shd w:val="clear" w:color="auto" w:fill="auto"/>
            <w:noWrap/>
            <w:vAlign w:val="bottom"/>
            <w:hideMark/>
          </w:tcPr>
          <w:p w14:paraId="50620C3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5,172</w:t>
            </w:r>
          </w:p>
        </w:tc>
        <w:tc>
          <w:tcPr>
            <w:tcW w:w="1260" w:type="dxa"/>
            <w:tcBorders>
              <w:top w:val="nil"/>
              <w:left w:val="nil"/>
              <w:bottom w:val="single" w:sz="4" w:space="0" w:color="auto"/>
              <w:right w:val="single" w:sz="8" w:space="0" w:color="auto"/>
            </w:tcBorders>
            <w:shd w:val="clear" w:color="auto" w:fill="auto"/>
            <w:noWrap/>
            <w:vAlign w:val="bottom"/>
            <w:hideMark/>
          </w:tcPr>
          <w:p w14:paraId="5C7C27A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873</w:t>
            </w:r>
          </w:p>
        </w:tc>
      </w:tr>
      <w:tr w:rsidR="002D693D" w:rsidRPr="002D578E" w14:paraId="5A570627"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F13405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098755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w:t>
            </w:r>
          </w:p>
        </w:tc>
        <w:tc>
          <w:tcPr>
            <w:tcW w:w="3050" w:type="dxa"/>
            <w:tcBorders>
              <w:top w:val="nil"/>
              <w:left w:val="nil"/>
              <w:bottom w:val="single" w:sz="4" w:space="0" w:color="auto"/>
              <w:right w:val="single" w:sz="4" w:space="0" w:color="auto"/>
            </w:tcBorders>
            <w:shd w:val="clear" w:color="auto" w:fill="auto"/>
            <w:noWrap/>
            <w:vAlign w:val="bottom"/>
            <w:hideMark/>
          </w:tcPr>
          <w:p w14:paraId="03DA70B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 4 - MLA (8th Edition)</w:t>
            </w:r>
          </w:p>
        </w:tc>
        <w:tc>
          <w:tcPr>
            <w:tcW w:w="1260" w:type="dxa"/>
            <w:tcBorders>
              <w:top w:val="nil"/>
              <w:left w:val="nil"/>
              <w:bottom w:val="single" w:sz="4" w:space="0" w:color="auto"/>
              <w:right w:val="single" w:sz="4" w:space="0" w:color="auto"/>
            </w:tcBorders>
            <w:shd w:val="clear" w:color="auto" w:fill="auto"/>
            <w:noWrap/>
            <w:vAlign w:val="bottom"/>
            <w:hideMark/>
          </w:tcPr>
          <w:p w14:paraId="6E23A5E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1,746</w:t>
            </w:r>
          </w:p>
        </w:tc>
        <w:tc>
          <w:tcPr>
            <w:tcW w:w="1080" w:type="dxa"/>
            <w:tcBorders>
              <w:top w:val="nil"/>
              <w:left w:val="nil"/>
              <w:bottom w:val="single" w:sz="4" w:space="0" w:color="auto"/>
              <w:right w:val="single" w:sz="4" w:space="0" w:color="auto"/>
            </w:tcBorders>
            <w:shd w:val="clear" w:color="auto" w:fill="auto"/>
            <w:noWrap/>
            <w:vAlign w:val="bottom"/>
            <w:hideMark/>
          </w:tcPr>
          <w:p w14:paraId="689F6A7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2,641</w:t>
            </w:r>
          </w:p>
        </w:tc>
        <w:tc>
          <w:tcPr>
            <w:tcW w:w="1260" w:type="dxa"/>
            <w:tcBorders>
              <w:top w:val="nil"/>
              <w:left w:val="nil"/>
              <w:bottom w:val="single" w:sz="4" w:space="0" w:color="auto"/>
              <w:right w:val="single" w:sz="8" w:space="0" w:color="auto"/>
            </w:tcBorders>
            <w:shd w:val="clear" w:color="auto" w:fill="auto"/>
            <w:noWrap/>
            <w:vAlign w:val="bottom"/>
            <w:hideMark/>
          </w:tcPr>
          <w:p w14:paraId="46C3A32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361</w:t>
            </w:r>
          </w:p>
        </w:tc>
      </w:tr>
      <w:tr w:rsidR="002D693D" w:rsidRPr="002D578E" w14:paraId="76CAABA7"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793F11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194E0E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w:t>
            </w:r>
          </w:p>
        </w:tc>
        <w:tc>
          <w:tcPr>
            <w:tcW w:w="3050" w:type="dxa"/>
            <w:tcBorders>
              <w:top w:val="nil"/>
              <w:left w:val="nil"/>
              <w:bottom w:val="single" w:sz="4" w:space="0" w:color="auto"/>
              <w:right w:val="single" w:sz="4" w:space="0" w:color="auto"/>
            </w:tcBorders>
            <w:shd w:val="clear" w:color="auto" w:fill="auto"/>
            <w:noWrap/>
            <w:vAlign w:val="bottom"/>
            <w:hideMark/>
          </w:tcPr>
          <w:p w14:paraId="2785378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Citation Style 5 - Harvard</w:t>
            </w:r>
          </w:p>
        </w:tc>
        <w:tc>
          <w:tcPr>
            <w:tcW w:w="1260" w:type="dxa"/>
            <w:tcBorders>
              <w:top w:val="nil"/>
              <w:left w:val="nil"/>
              <w:bottom w:val="single" w:sz="4" w:space="0" w:color="auto"/>
              <w:right w:val="single" w:sz="4" w:space="0" w:color="auto"/>
            </w:tcBorders>
            <w:shd w:val="clear" w:color="auto" w:fill="auto"/>
            <w:noWrap/>
            <w:vAlign w:val="bottom"/>
            <w:hideMark/>
          </w:tcPr>
          <w:p w14:paraId="3CAF99D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462</w:t>
            </w:r>
          </w:p>
        </w:tc>
        <w:tc>
          <w:tcPr>
            <w:tcW w:w="1080" w:type="dxa"/>
            <w:tcBorders>
              <w:top w:val="nil"/>
              <w:left w:val="nil"/>
              <w:bottom w:val="single" w:sz="4" w:space="0" w:color="auto"/>
              <w:right w:val="single" w:sz="4" w:space="0" w:color="auto"/>
            </w:tcBorders>
            <w:shd w:val="clear" w:color="auto" w:fill="auto"/>
            <w:noWrap/>
            <w:vAlign w:val="bottom"/>
            <w:hideMark/>
          </w:tcPr>
          <w:p w14:paraId="37AECE7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626</w:t>
            </w:r>
          </w:p>
        </w:tc>
        <w:tc>
          <w:tcPr>
            <w:tcW w:w="1260" w:type="dxa"/>
            <w:tcBorders>
              <w:top w:val="nil"/>
              <w:left w:val="nil"/>
              <w:bottom w:val="single" w:sz="4" w:space="0" w:color="auto"/>
              <w:right w:val="single" w:sz="8" w:space="0" w:color="auto"/>
            </w:tcBorders>
            <w:shd w:val="clear" w:color="auto" w:fill="auto"/>
            <w:noWrap/>
            <w:vAlign w:val="bottom"/>
            <w:hideMark/>
          </w:tcPr>
          <w:p w14:paraId="4833658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59</w:t>
            </w:r>
          </w:p>
        </w:tc>
      </w:tr>
      <w:tr w:rsidR="002D693D" w:rsidRPr="002D578E" w14:paraId="2F34BBDC"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8282E0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87AFF9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Lateral Linking</w:t>
            </w:r>
          </w:p>
        </w:tc>
        <w:tc>
          <w:tcPr>
            <w:tcW w:w="3050" w:type="dxa"/>
            <w:tcBorders>
              <w:top w:val="nil"/>
              <w:left w:val="nil"/>
              <w:bottom w:val="single" w:sz="4" w:space="0" w:color="auto"/>
              <w:right w:val="single" w:sz="4" w:space="0" w:color="auto"/>
            </w:tcBorders>
            <w:shd w:val="clear" w:color="auto" w:fill="auto"/>
            <w:noWrap/>
            <w:vAlign w:val="bottom"/>
            <w:hideMark/>
          </w:tcPr>
          <w:p w14:paraId="41AC020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Lateral Linking – Author</w:t>
            </w:r>
          </w:p>
        </w:tc>
        <w:tc>
          <w:tcPr>
            <w:tcW w:w="1260" w:type="dxa"/>
            <w:tcBorders>
              <w:top w:val="nil"/>
              <w:left w:val="nil"/>
              <w:bottom w:val="single" w:sz="4" w:space="0" w:color="auto"/>
              <w:right w:val="single" w:sz="4" w:space="0" w:color="auto"/>
            </w:tcBorders>
            <w:shd w:val="clear" w:color="auto" w:fill="auto"/>
            <w:noWrap/>
            <w:vAlign w:val="bottom"/>
            <w:hideMark/>
          </w:tcPr>
          <w:p w14:paraId="7ED7570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5,312</w:t>
            </w:r>
          </w:p>
        </w:tc>
        <w:tc>
          <w:tcPr>
            <w:tcW w:w="1080" w:type="dxa"/>
            <w:tcBorders>
              <w:top w:val="nil"/>
              <w:left w:val="nil"/>
              <w:bottom w:val="single" w:sz="4" w:space="0" w:color="auto"/>
              <w:right w:val="single" w:sz="4" w:space="0" w:color="auto"/>
            </w:tcBorders>
            <w:shd w:val="clear" w:color="auto" w:fill="auto"/>
            <w:noWrap/>
            <w:vAlign w:val="bottom"/>
            <w:hideMark/>
          </w:tcPr>
          <w:p w14:paraId="2633A5F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12,281</w:t>
            </w:r>
          </w:p>
        </w:tc>
        <w:tc>
          <w:tcPr>
            <w:tcW w:w="1260" w:type="dxa"/>
            <w:tcBorders>
              <w:top w:val="nil"/>
              <w:left w:val="nil"/>
              <w:bottom w:val="single" w:sz="4" w:space="0" w:color="auto"/>
              <w:right w:val="single" w:sz="8" w:space="0" w:color="auto"/>
            </w:tcBorders>
            <w:shd w:val="clear" w:color="auto" w:fill="auto"/>
            <w:noWrap/>
            <w:vAlign w:val="bottom"/>
            <w:hideMark/>
          </w:tcPr>
          <w:p w14:paraId="2673454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2,358</w:t>
            </w:r>
          </w:p>
        </w:tc>
      </w:tr>
      <w:tr w:rsidR="002D693D" w:rsidRPr="002D578E" w14:paraId="3819BE02"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517BA5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A5395A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Lateral Linking</w:t>
            </w:r>
          </w:p>
        </w:tc>
        <w:tc>
          <w:tcPr>
            <w:tcW w:w="3050" w:type="dxa"/>
            <w:tcBorders>
              <w:top w:val="nil"/>
              <w:left w:val="nil"/>
              <w:bottom w:val="single" w:sz="4" w:space="0" w:color="auto"/>
              <w:right w:val="single" w:sz="4" w:space="0" w:color="auto"/>
            </w:tcBorders>
            <w:shd w:val="clear" w:color="auto" w:fill="auto"/>
            <w:noWrap/>
            <w:vAlign w:val="bottom"/>
            <w:hideMark/>
          </w:tcPr>
          <w:p w14:paraId="03A04A6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Lateral Linking – </w:t>
            </w:r>
            <w:proofErr w:type="spellStart"/>
            <w:r w:rsidRPr="002D578E">
              <w:rPr>
                <w:rFonts w:ascii="Arial Narrow" w:eastAsia="Times New Roman" w:hAnsi="Arial Narrow"/>
                <w:b/>
                <w:bCs/>
                <w:color w:val="000000"/>
              </w:rPr>
              <w:t>Ispartof</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375265F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31</w:t>
            </w:r>
          </w:p>
        </w:tc>
        <w:tc>
          <w:tcPr>
            <w:tcW w:w="1080" w:type="dxa"/>
            <w:tcBorders>
              <w:top w:val="nil"/>
              <w:left w:val="nil"/>
              <w:bottom w:val="single" w:sz="4" w:space="0" w:color="auto"/>
              <w:right w:val="single" w:sz="4" w:space="0" w:color="auto"/>
            </w:tcBorders>
            <w:shd w:val="clear" w:color="auto" w:fill="auto"/>
            <w:noWrap/>
            <w:vAlign w:val="bottom"/>
            <w:hideMark/>
          </w:tcPr>
          <w:p w14:paraId="6F1EC92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55</w:t>
            </w:r>
          </w:p>
        </w:tc>
        <w:tc>
          <w:tcPr>
            <w:tcW w:w="1260" w:type="dxa"/>
            <w:tcBorders>
              <w:top w:val="nil"/>
              <w:left w:val="nil"/>
              <w:bottom w:val="single" w:sz="4" w:space="0" w:color="auto"/>
              <w:right w:val="single" w:sz="8" w:space="0" w:color="auto"/>
            </w:tcBorders>
            <w:shd w:val="clear" w:color="auto" w:fill="auto"/>
            <w:noWrap/>
            <w:vAlign w:val="bottom"/>
            <w:hideMark/>
          </w:tcPr>
          <w:p w14:paraId="0B18239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w:t>
            </w:r>
          </w:p>
        </w:tc>
      </w:tr>
      <w:tr w:rsidR="002D693D" w:rsidRPr="002D578E" w14:paraId="2DE13DBD"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E9B130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E35547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Lateral Linking</w:t>
            </w:r>
          </w:p>
        </w:tc>
        <w:tc>
          <w:tcPr>
            <w:tcW w:w="3050" w:type="dxa"/>
            <w:tcBorders>
              <w:top w:val="nil"/>
              <w:left w:val="nil"/>
              <w:bottom w:val="single" w:sz="4" w:space="0" w:color="auto"/>
              <w:right w:val="single" w:sz="4" w:space="0" w:color="auto"/>
            </w:tcBorders>
            <w:shd w:val="clear" w:color="auto" w:fill="auto"/>
            <w:noWrap/>
            <w:vAlign w:val="bottom"/>
            <w:hideMark/>
          </w:tcPr>
          <w:p w14:paraId="4EF58B0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Lateral Linking – Relation</w:t>
            </w:r>
          </w:p>
        </w:tc>
        <w:tc>
          <w:tcPr>
            <w:tcW w:w="1260" w:type="dxa"/>
            <w:tcBorders>
              <w:top w:val="nil"/>
              <w:left w:val="nil"/>
              <w:bottom w:val="single" w:sz="4" w:space="0" w:color="auto"/>
              <w:right w:val="single" w:sz="4" w:space="0" w:color="auto"/>
            </w:tcBorders>
            <w:shd w:val="clear" w:color="auto" w:fill="auto"/>
            <w:noWrap/>
            <w:vAlign w:val="bottom"/>
            <w:hideMark/>
          </w:tcPr>
          <w:p w14:paraId="3CE28D4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105</w:t>
            </w:r>
          </w:p>
        </w:tc>
        <w:tc>
          <w:tcPr>
            <w:tcW w:w="1080" w:type="dxa"/>
            <w:tcBorders>
              <w:top w:val="nil"/>
              <w:left w:val="nil"/>
              <w:bottom w:val="single" w:sz="4" w:space="0" w:color="auto"/>
              <w:right w:val="single" w:sz="4" w:space="0" w:color="auto"/>
            </w:tcBorders>
            <w:shd w:val="clear" w:color="auto" w:fill="auto"/>
            <w:noWrap/>
            <w:vAlign w:val="bottom"/>
            <w:hideMark/>
          </w:tcPr>
          <w:p w14:paraId="5A53273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220</w:t>
            </w:r>
          </w:p>
        </w:tc>
        <w:tc>
          <w:tcPr>
            <w:tcW w:w="1260" w:type="dxa"/>
            <w:tcBorders>
              <w:top w:val="nil"/>
              <w:left w:val="nil"/>
              <w:bottom w:val="single" w:sz="4" w:space="0" w:color="auto"/>
              <w:right w:val="single" w:sz="8" w:space="0" w:color="auto"/>
            </w:tcBorders>
            <w:shd w:val="clear" w:color="auto" w:fill="auto"/>
            <w:noWrap/>
            <w:vAlign w:val="bottom"/>
            <w:hideMark/>
          </w:tcPr>
          <w:p w14:paraId="4315942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100</w:t>
            </w:r>
          </w:p>
        </w:tc>
      </w:tr>
      <w:tr w:rsidR="002D693D" w:rsidRPr="002D578E" w14:paraId="50DD3052"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50A3D8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4E70A8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Lateral Linking</w:t>
            </w:r>
          </w:p>
        </w:tc>
        <w:tc>
          <w:tcPr>
            <w:tcW w:w="3050" w:type="dxa"/>
            <w:tcBorders>
              <w:top w:val="nil"/>
              <w:left w:val="nil"/>
              <w:bottom w:val="single" w:sz="4" w:space="0" w:color="auto"/>
              <w:right w:val="single" w:sz="4" w:space="0" w:color="auto"/>
            </w:tcBorders>
            <w:shd w:val="clear" w:color="auto" w:fill="auto"/>
            <w:noWrap/>
            <w:vAlign w:val="bottom"/>
            <w:hideMark/>
          </w:tcPr>
          <w:p w14:paraId="0E8CD15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Lateral Linking – Subject</w:t>
            </w:r>
          </w:p>
        </w:tc>
        <w:tc>
          <w:tcPr>
            <w:tcW w:w="1260" w:type="dxa"/>
            <w:tcBorders>
              <w:top w:val="nil"/>
              <w:left w:val="nil"/>
              <w:bottom w:val="single" w:sz="4" w:space="0" w:color="auto"/>
              <w:right w:val="single" w:sz="4" w:space="0" w:color="auto"/>
            </w:tcBorders>
            <w:shd w:val="clear" w:color="auto" w:fill="auto"/>
            <w:noWrap/>
            <w:vAlign w:val="bottom"/>
            <w:hideMark/>
          </w:tcPr>
          <w:p w14:paraId="4B48A63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6,206</w:t>
            </w:r>
          </w:p>
        </w:tc>
        <w:tc>
          <w:tcPr>
            <w:tcW w:w="1080" w:type="dxa"/>
            <w:tcBorders>
              <w:top w:val="nil"/>
              <w:left w:val="nil"/>
              <w:bottom w:val="single" w:sz="4" w:space="0" w:color="auto"/>
              <w:right w:val="single" w:sz="4" w:space="0" w:color="auto"/>
            </w:tcBorders>
            <w:shd w:val="clear" w:color="auto" w:fill="auto"/>
            <w:noWrap/>
            <w:vAlign w:val="bottom"/>
            <w:hideMark/>
          </w:tcPr>
          <w:p w14:paraId="3D1D661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15,768</w:t>
            </w:r>
          </w:p>
        </w:tc>
        <w:tc>
          <w:tcPr>
            <w:tcW w:w="1260" w:type="dxa"/>
            <w:tcBorders>
              <w:top w:val="nil"/>
              <w:left w:val="nil"/>
              <w:bottom w:val="single" w:sz="4" w:space="0" w:color="auto"/>
              <w:right w:val="single" w:sz="8" w:space="0" w:color="auto"/>
            </w:tcBorders>
            <w:shd w:val="clear" w:color="auto" w:fill="auto"/>
            <w:noWrap/>
            <w:vAlign w:val="bottom"/>
            <w:hideMark/>
          </w:tcPr>
          <w:p w14:paraId="2BE37A7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3,099</w:t>
            </w:r>
          </w:p>
        </w:tc>
      </w:tr>
      <w:tr w:rsidR="002D693D" w:rsidRPr="002D578E" w14:paraId="08E2EE1F"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093898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70F4A9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Tags and Reviews</w:t>
            </w:r>
          </w:p>
        </w:tc>
        <w:tc>
          <w:tcPr>
            <w:tcW w:w="3050" w:type="dxa"/>
            <w:tcBorders>
              <w:top w:val="nil"/>
              <w:left w:val="nil"/>
              <w:bottom w:val="single" w:sz="4" w:space="0" w:color="auto"/>
              <w:right w:val="single" w:sz="4" w:space="0" w:color="auto"/>
            </w:tcBorders>
            <w:shd w:val="clear" w:color="auto" w:fill="auto"/>
            <w:noWrap/>
            <w:vAlign w:val="bottom"/>
            <w:hideMark/>
          </w:tcPr>
          <w:p w14:paraId="30AE7C0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Add tag</w:t>
            </w:r>
          </w:p>
        </w:tc>
        <w:tc>
          <w:tcPr>
            <w:tcW w:w="1260" w:type="dxa"/>
            <w:tcBorders>
              <w:top w:val="nil"/>
              <w:left w:val="nil"/>
              <w:bottom w:val="single" w:sz="4" w:space="0" w:color="auto"/>
              <w:right w:val="single" w:sz="4" w:space="0" w:color="auto"/>
            </w:tcBorders>
            <w:shd w:val="clear" w:color="auto" w:fill="auto"/>
            <w:noWrap/>
            <w:vAlign w:val="bottom"/>
            <w:hideMark/>
          </w:tcPr>
          <w:p w14:paraId="30D99A5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w:t>
            </w:r>
          </w:p>
        </w:tc>
        <w:tc>
          <w:tcPr>
            <w:tcW w:w="1080" w:type="dxa"/>
            <w:tcBorders>
              <w:top w:val="nil"/>
              <w:left w:val="nil"/>
              <w:bottom w:val="single" w:sz="4" w:space="0" w:color="auto"/>
              <w:right w:val="single" w:sz="4" w:space="0" w:color="auto"/>
            </w:tcBorders>
            <w:shd w:val="clear" w:color="auto" w:fill="auto"/>
            <w:noWrap/>
            <w:vAlign w:val="bottom"/>
            <w:hideMark/>
          </w:tcPr>
          <w:p w14:paraId="2704095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w:t>
            </w:r>
          </w:p>
        </w:tc>
        <w:tc>
          <w:tcPr>
            <w:tcW w:w="1260" w:type="dxa"/>
            <w:tcBorders>
              <w:top w:val="nil"/>
              <w:left w:val="nil"/>
              <w:bottom w:val="single" w:sz="4" w:space="0" w:color="auto"/>
              <w:right w:val="single" w:sz="8" w:space="0" w:color="auto"/>
            </w:tcBorders>
            <w:shd w:val="clear" w:color="auto" w:fill="auto"/>
            <w:noWrap/>
            <w:vAlign w:val="bottom"/>
            <w:hideMark/>
          </w:tcPr>
          <w:p w14:paraId="60E694A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w:t>
            </w:r>
          </w:p>
        </w:tc>
      </w:tr>
      <w:tr w:rsidR="002D693D" w:rsidRPr="002D578E" w14:paraId="1B933AC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4D5C7F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86645F9" w14:textId="77777777" w:rsidR="002D693D" w:rsidRPr="002D578E" w:rsidRDefault="002D693D" w:rsidP="006D0003">
            <w:pPr>
              <w:rPr>
                <w:rFonts w:ascii="Arial Narrow" w:eastAsia="Times New Roman" w:hAnsi="Arial Narrow"/>
                <w:b/>
                <w:bCs/>
                <w:color w:val="000000"/>
              </w:rPr>
            </w:pPr>
            <w:proofErr w:type="spellStart"/>
            <w:r w:rsidRPr="002D578E">
              <w:rPr>
                <w:rFonts w:ascii="Arial Narrow" w:eastAsia="Times New Roman" w:hAnsi="Arial Narrow"/>
                <w:b/>
                <w:bCs/>
                <w:color w:val="000000"/>
              </w:rPr>
              <w:t>eShelf</w:t>
            </w:r>
            <w:proofErr w:type="spellEnd"/>
          </w:p>
        </w:tc>
        <w:tc>
          <w:tcPr>
            <w:tcW w:w="3050" w:type="dxa"/>
            <w:tcBorders>
              <w:top w:val="nil"/>
              <w:left w:val="nil"/>
              <w:bottom w:val="single" w:sz="4" w:space="0" w:color="auto"/>
              <w:right w:val="single" w:sz="4" w:space="0" w:color="auto"/>
            </w:tcBorders>
            <w:shd w:val="clear" w:color="auto" w:fill="auto"/>
            <w:noWrap/>
            <w:vAlign w:val="bottom"/>
            <w:hideMark/>
          </w:tcPr>
          <w:p w14:paraId="26972E1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Save to </w:t>
            </w:r>
            <w:proofErr w:type="spellStart"/>
            <w:r w:rsidRPr="002D578E">
              <w:rPr>
                <w:rFonts w:ascii="Arial Narrow" w:eastAsia="Times New Roman" w:hAnsi="Arial Narrow"/>
                <w:b/>
                <w:bCs/>
                <w:color w:val="000000"/>
              </w:rPr>
              <w:t>eShelf</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10D0BB0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3,924</w:t>
            </w:r>
          </w:p>
        </w:tc>
        <w:tc>
          <w:tcPr>
            <w:tcW w:w="1080" w:type="dxa"/>
            <w:tcBorders>
              <w:top w:val="nil"/>
              <w:left w:val="nil"/>
              <w:bottom w:val="single" w:sz="4" w:space="0" w:color="auto"/>
              <w:right w:val="single" w:sz="4" w:space="0" w:color="auto"/>
            </w:tcBorders>
            <w:shd w:val="clear" w:color="auto" w:fill="auto"/>
            <w:noWrap/>
            <w:vAlign w:val="bottom"/>
            <w:hideMark/>
          </w:tcPr>
          <w:p w14:paraId="32A46AC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11,332</w:t>
            </w:r>
          </w:p>
        </w:tc>
        <w:tc>
          <w:tcPr>
            <w:tcW w:w="1260" w:type="dxa"/>
            <w:tcBorders>
              <w:top w:val="nil"/>
              <w:left w:val="nil"/>
              <w:bottom w:val="single" w:sz="4" w:space="0" w:color="auto"/>
              <w:right w:val="single" w:sz="8" w:space="0" w:color="auto"/>
            </w:tcBorders>
            <w:shd w:val="clear" w:color="auto" w:fill="auto"/>
            <w:noWrap/>
            <w:vAlign w:val="bottom"/>
            <w:hideMark/>
          </w:tcPr>
          <w:p w14:paraId="68A1A06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9,173</w:t>
            </w:r>
          </w:p>
        </w:tc>
      </w:tr>
      <w:tr w:rsidR="002D693D" w:rsidRPr="002D578E" w14:paraId="0A2D38D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A43AAD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0FD777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Virtual Browse</w:t>
            </w:r>
          </w:p>
        </w:tc>
        <w:tc>
          <w:tcPr>
            <w:tcW w:w="3050" w:type="dxa"/>
            <w:tcBorders>
              <w:top w:val="nil"/>
              <w:left w:val="nil"/>
              <w:bottom w:val="single" w:sz="4" w:space="0" w:color="auto"/>
              <w:right w:val="single" w:sz="4" w:space="0" w:color="auto"/>
            </w:tcBorders>
            <w:shd w:val="clear" w:color="auto" w:fill="auto"/>
            <w:noWrap/>
            <w:vAlign w:val="bottom"/>
            <w:hideMark/>
          </w:tcPr>
          <w:p w14:paraId="66DD9C3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Click Next in Virtual Browse</w:t>
            </w:r>
          </w:p>
        </w:tc>
        <w:tc>
          <w:tcPr>
            <w:tcW w:w="1260" w:type="dxa"/>
            <w:tcBorders>
              <w:top w:val="nil"/>
              <w:left w:val="nil"/>
              <w:bottom w:val="single" w:sz="4" w:space="0" w:color="auto"/>
              <w:right w:val="single" w:sz="4" w:space="0" w:color="auto"/>
            </w:tcBorders>
            <w:shd w:val="clear" w:color="auto" w:fill="auto"/>
            <w:noWrap/>
            <w:vAlign w:val="bottom"/>
            <w:hideMark/>
          </w:tcPr>
          <w:p w14:paraId="5EC012A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33,413</w:t>
            </w:r>
          </w:p>
        </w:tc>
        <w:tc>
          <w:tcPr>
            <w:tcW w:w="1080" w:type="dxa"/>
            <w:tcBorders>
              <w:top w:val="nil"/>
              <w:left w:val="nil"/>
              <w:bottom w:val="single" w:sz="4" w:space="0" w:color="auto"/>
              <w:right w:val="single" w:sz="4" w:space="0" w:color="auto"/>
            </w:tcBorders>
            <w:shd w:val="clear" w:color="auto" w:fill="auto"/>
            <w:noWrap/>
            <w:vAlign w:val="bottom"/>
            <w:hideMark/>
          </w:tcPr>
          <w:p w14:paraId="09993F0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36,989</w:t>
            </w:r>
          </w:p>
        </w:tc>
        <w:tc>
          <w:tcPr>
            <w:tcW w:w="1260" w:type="dxa"/>
            <w:tcBorders>
              <w:top w:val="nil"/>
              <w:left w:val="nil"/>
              <w:bottom w:val="single" w:sz="4" w:space="0" w:color="auto"/>
              <w:right w:val="single" w:sz="8" w:space="0" w:color="auto"/>
            </w:tcBorders>
            <w:shd w:val="clear" w:color="auto" w:fill="auto"/>
            <w:noWrap/>
            <w:vAlign w:val="bottom"/>
            <w:hideMark/>
          </w:tcPr>
          <w:p w14:paraId="5712E02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11,449</w:t>
            </w:r>
          </w:p>
        </w:tc>
      </w:tr>
      <w:tr w:rsidR="002D693D" w:rsidRPr="002D578E" w14:paraId="096B5AD3"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3EB5F3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7AF734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Virtual Browse</w:t>
            </w:r>
          </w:p>
        </w:tc>
        <w:tc>
          <w:tcPr>
            <w:tcW w:w="3050" w:type="dxa"/>
            <w:tcBorders>
              <w:top w:val="nil"/>
              <w:left w:val="nil"/>
              <w:bottom w:val="single" w:sz="4" w:space="0" w:color="auto"/>
              <w:right w:val="single" w:sz="4" w:space="0" w:color="auto"/>
            </w:tcBorders>
            <w:shd w:val="clear" w:color="auto" w:fill="auto"/>
            <w:noWrap/>
            <w:vAlign w:val="bottom"/>
            <w:hideMark/>
          </w:tcPr>
          <w:p w14:paraId="20E73A0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Click Previous in Virtual Browse</w:t>
            </w:r>
          </w:p>
        </w:tc>
        <w:tc>
          <w:tcPr>
            <w:tcW w:w="1260" w:type="dxa"/>
            <w:tcBorders>
              <w:top w:val="nil"/>
              <w:left w:val="nil"/>
              <w:bottom w:val="single" w:sz="4" w:space="0" w:color="auto"/>
              <w:right w:val="single" w:sz="4" w:space="0" w:color="auto"/>
            </w:tcBorders>
            <w:shd w:val="clear" w:color="auto" w:fill="auto"/>
            <w:noWrap/>
            <w:vAlign w:val="bottom"/>
            <w:hideMark/>
          </w:tcPr>
          <w:p w14:paraId="61A9C52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24,220</w:t>
            </w:r>
          </w:p>
        </w:tc>
        <w:tc>
          <w:tcPr>
            <w:tcW w:w="1080" w:type="dxa"/>
            <w:tcBorders>
              <w:top w:val="nil"/>
              <w:left w:val="nil"/>
              <w:bottom w:val="single" w:sz="4" w:space="0" w:color="auto"/>
              <w:right w:val="single" w:sz="4" w:space="0" w:color="auto"/>
            </w:tcBorders>
            <w:shd w:val="clear" w:color="auto" w:fill="auto"/>
            <w:noWrap/>
            <w:vAlign w:val="bottom"/>
            <w:hideMark/>
          </w:tcPr>
          <w:p w14:paraId="48FC71B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26,601</w:t>
            </w:r>
          </w:p>
        </w:tc>
        <w:tc>
          <w:tcPr>
            <w:tcW w:w="1260" w:type="dxa"/>
            <w:tcBorders>
              <w:top w:val="nil"/>
              <w:left w:val="nil"/>
              <w:bottom w:val="single" w:sz="4" w:space="0" w:color="auto"/>
              <w:right w:val="single" w:sz="8" w:space="0" w:color="auto"/>
            </w:tcBorders>
            <w:shd w:val="clear" w:color="auto" w:fill="auto"/>
            <w:noWrap/>
            <w:vAlign w:val="bottom"/>
            <w:hideMark/>
          </w:tcPr>
          <w:p w14:paraId="17A3FE9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8,293</w:t>
            </w:r>
          </w:p>
        </w:tc>
      </w:tr>
      <w:tr w:rsidR="002D693D" w:rsidRPr="002D578E" w14:paraId="1A5F0F92"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688144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D801BB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Virtual Browse</w:t>
            </w:r>
          </w:p>
        </w:tc>
        <w:tc>
          <w:tcPr>
            <w:tcW w:w="3050" w:type="dxa"/>
            <w:tcBorders>
              <w:top w:val="nil"/>
              <w:left w:val="nil"/>
              <w:bottom w:val="single" w:sz="4" w:space="0" w:color="auto"/>
              <w:right w:val="single" w:sz="4" w:space="0" w:color="auto"/>
            </w:tcBorders>
            <w:shd w:val="clear" w:color="auto" w:fill="auto"/>
            <w:noWrap/>
            <w:vAlign w:val="bottom"/>
            <w:hideMark/>
          </w:tcPr>
          <w:p w14:paraId="16B4805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Click on Record from Virtual Browse</w:t>
            </w:r>
          </w:p>
        </w:tc>
        <w:tc>
          <w:tcPr>
            <w:tcW w:w="1260" w:type="dxa"/>
            <w:tcBorders>
              <w:top w:val="nil"/>
              <w:left w:val="nil"/>
              <w:bottom w:val="single" w:sz="4" w:space="0" w:color="auto"/>
              <w:right w:val="single" w:sz="4" w:space="0" w:color="auto"/>
            </w:tcBorders>
            <w:shd w:val="clear" w:color="auto" w:fill="auto"/>
            <w:noWrap/>
            <w:vAlign w:val="bottom"/>
            <w:hideMark/>
          </w:tcPr>
          <w:p w14:paraId="25AB83C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10,784</w:t>
            </w:r>
          </w:p>
        </w:tc>
        <w:tc>
          <w:tcPr>
            <w:tcW w:w="1080" w:type="dxa"/>
            <w:tcBorders>
              <w:top w:val="nil"/>
              <w:left w:val="nil"/>
              <w:bottom w:val="single" w:sz="4" w:space="0" w:color="auto"/>
              <w:right w:val="single" w:sz="4" w:space="0" w:color="auto"/>
            </w:tcBorders>
            <w:shd w:val="clear" w:color="auto" w:fill="auto"/>
            <w:noWrap/>
            <w:vAlign w:val="bottom"/>
            <w:hideMark/>
          </w:tcPr>
          <w:p w14:paraId="3FEB802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13,789</w:t>
            </w:r>
          </w:p>
        </w:tc>
        <w:tc>
          <w:tcPr>
            <w:tcW w:w="1260" w:type="dxa"/>
            <w:tcBorders>
              <w:top w:val="nil"/>
              <w:left w:val="nil"/>
              <w:bottom w:val="single" w:sz="4" w:space="0" w:color="auto"/>
              <w:right w:val="single" w:sz="8" w:space="0" w:color="auto"/>
            </w:tcBorders>
            <w:shd w:val="clear" w:color="auto" w:fill="auto"/>
            <w:noWrap/>
            <w:vAlign w:val="bottom"/>
            <w:hideMark/>
          </w:tcPr>
          <w:p w14:paraId="489F17C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4,838</w:t>
            </w:r>
          </w:p>
        </w:tc>
      </w:tr>
      <w:tr w:rsidR="002D693D" w:rsidRPr="002D578E" w14:paraId="66B47742"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BE5205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01599D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Virtual Browse</w:t>
            </w:r>
          </w:p>
        </w:tc>
        <w:tc>
          <w:tcPr>
            <w:tcW w:w="3050" w:type="dxa"/>
            <w:tcBorders>
              <w:top w:val="nil"/>
              <w:left w:val="nil"/>
              <w:bottom w:val="single" w:sz="4" w:space="0" w:color="auto"/>
              <w:right w:val="single" w:sz="4" w:space="0" w:color="auto"/>
            </w:tcBorders>
            <w:shd w:val="clear" w:color="auto" w:fill="auto"/>
            <w:noWrap/>
            <w:vAlign w:val="bottom"/>
            <w:hideMark/>
          </w:tcPr>
          <w:p w14:paraId="47BAD15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Navigate to Virtual Browse</w:t>
            </w:r>
          </w:p>
        </w:tc>
        <w:tc>
          <w:tcPr>
            <w:tcW w:w="1260" w:type="dxa"/>
            <w:tcBorders>
              <w:top w:val="nil"/>
              <w:left w:val="nil"/>
              <w:bottom w:val="single" w:sz="4" w:space="0" w:color="auto"/>
              <w:right w:val="single" w:sz="4" w:space="0" w:color="auto"/>
            </w:tcBorders>
            <w:shd w:val="clear" w:color="auto" w:fill="auto"/>
            <w:noWrap/>
            <w:vAlign w:val="bottom"/>
            <w:hideMark/>
          </w:tcPr>
          <w:p w14:paraId="64FD344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8,308</w:t>
            </w:r>
          </w:p>
        </w:tc>
        <w:tc>
          <w:tcPr>
            <w:tcW w:w="1080" w:type="dxa"/>
            <w:tcBorders>
              <w:top w:val="nil"/>
              <w:left w:val="nil"/>
              <w:bottom w:val="single" w:sz="4" w:space="0" w:color="auto"/>
              <w:right w:val="single" w:sz="4" w:space="0" w:color="auto"/>
            </w:tcBorders>
            <w:shd w:val="clear" w:color="auto" w:fill="auto"/>
            <w:noWrap/>
            <w:vAlign w:val="bottom"/>
            <w:hideMark/>
          </w:tcPr>
          <w:p w14:paraId="60CC049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9,927</w:t>
            </w:r>
          </w:p>
        </w:tc>
        <w:tc>
          <w:tcPr>
            <w:tcW w:w="1260" w:type="dxa"/>
            <w:tcBorders>
              <w:top w:val="nil"/>
              <w:left w:val="nil"/>
              <w:bottom w:val="single" w:sz="4" w:space="0" w:color="auto"/>
              <w:right w:val="single" w:sz="8" w:space="0" w:color="auto"/>
            </w:tcBorders>
            <w:shd w:val="clear" w:color="auto" w:fill="auto"/>
            <w:noWrap/>
            <w:vAlign w:val="bottom"/>
            <w:hideMark/>
          </w:tcPr>
          <w:p w14:paraId="0DD95C3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4,393</w:t>
            </w:r>
          </w:p>
        </w:tc>
      </w:tr>
      <w:tr w:rsidR="002D693D" w:rsidRPr="002D578E" w14:paraId="2FA521F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4501CC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06CFD8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7046C17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Go to Search History</w:t>
            </w:r>
          </w:p>
        </w:tc>
        <w:tc>
          <w:tcPr>
            <w:tcW w:w="1260" w:type="dxa"/>
            <w:tcBorders>
              <w:top w:val="nil"/>
              <w:left w:val="nil"/>
              <w:bottom w:val="single" w:sz="4" w:space="0" w:color="auto"/>
              <w:right w:val="single" w:sz="4" w:space="0" w:color="auto"/>
            </w:tcBorders>
            <w:shd w:val="clear" w:color="auto" w:fill="auto"/>
            <w:noWrap/>
            <w:vAlign w:val="bottom"/>
            <w:hideMark/>
          </w:tcPr>
          <w:p w14:paraId="6579C10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799</w:t>
            </w:r>
          </w:p>
        </w:tc>
        <w:tc>
          <w:tcPr>
            <w:tcW w:w="1080" w:type="dxa"/>
            <w:tcBorders>
              <w:top w:val="nil"/>
              <w:left w:val="nil"/>
              <w:bottom w:val="single" w:sz="4" w:space="0" w:color="auto"/>
              <w:right w:val="single" w:sz="4" w:space="0" w:color="auto"/>
            </w:tcBorders>
            <w:shd w:val="clear" w:color="auto" w:fill="auto"/>
            <w:noWrap/>
            <w:vAlign w:val="bottom"/>
            <w:hideMark/>
          </w:tcPr>
          <w:p w14:paraId="0AEE64F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858</w:t>
            </w:r>
          </w:p>
        </w:tc>
        <w:tc>
          <w:tcPr>
            <w:tcW w:w="1260" w:type="dxa"/>
            <w:tcBorders>
              <w:top w:val="nil"/>
              <w:left w:val="nil"/>
              <w:bottom w:val="single" w:sz="4" w:space="0" w:color="auto"/>
              <w:right w:val="single" w:sz="8" w:space="0" w:color="auto"/>
            </w:tcBorders>
            <w:shd w:val="clear" w:color="auto" w:fill="auto"/>
            <w:noWrap/>
            <w:vAlign w:val="bottom"/>
            <w:hideMark/>
          </w:tcPr>
          <w:p w14:paraId="76A4E9A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702</w:t>
            </w:r>
          </w:p>
        </w:tc>
      </w:tr>
      <w:tr w:rsidR="002D693D" w:rsidRPr="002D578E" w14:paraId="5AD5F55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D148FF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8E2E58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438BF88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Go to </w:t>
            </w:r>
            <w:proofErr w:type="spellStart"/>
            <w:r w:rsidRPr="002D578E">
              <w:rPr>
                <w:rFonts w:ascii="Arial Narrow" w:eastAsia="Times New Roman" w:hAnsi="Arial Narrow"/>
                <w:b/>
                <w:bCs/>
                <w:color w:val="000000"/>
              </w:rPr>
              <w:t>eShelf</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6BCB463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3,716</w:t>
            </w:r>
          </w:p>
        </w:tc>
        <w:tc>
          <w:tcPr>
            <w:tcW w:w="1080" w:type="dxa"/>
            <w:tcBorders>
              <w:top w:val="nil"/>
              <w:left w:val="nil"/>
              <w:bottom w:val="single" w:sz="4" w:space="0" w:color="auto"/>
              <w:right w:val="single" w:sz="4" w:space="0" w:color="auto"/>
            </w:tcBorders>
            <w:shd w:val="clear" w:color="auto" w:fill="auto"/>
            <w:noWrap/>
            <w:vAlign w:val="bottom"/>
            <w:hideMark/>
          </w:tcPr>
          <w:p w14:paraId="7052662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4,475</w:t>
            </w:r>
          </w:p>
        </w:tc>
        <w:tc>
          <w:tcPr>
            <w:tcW w:w="1260" w:type="dxa"/>
            <w:tcBorders>
              <w:top w:val="nil"/>
              <w:left w:val="nil"/>
              <w:bottom w:val="single" w:sz="4" w:space="0" w:color="auto"/>
              <w:right w:val="single" w:sz="8" w:space="0" w:color="auto"/>
            </w:tcBorders>
            <w:shd w:val="clear" w:color="auto" w:fill="auto"/>
            <w:noWrap/>
            <w:vAlign w:val="bottom"/>
            <w:hideMark/>
          </w:tcPr>
          <w:p w14:paraId="2425D7D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3,670</w:t>
            </w:r>
          </w:p>
        </w:tc>
      </w:tr>
      <w:tr w:rsidR="002D693D" w:rsidRPr="002D578E" w14:paraId="10F15651"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D32318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9A3960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43BEB5E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Main Menu Links</w:t>
            </w:r>
          </w:p>
        </w:tc>
        <w:tc>
          <w:tcPr>
            <w:tcW w:w="1260" w:type="dxa"/>
            <w:tcBorders>
              <w:top w:val="nil"/>
              <w:left w:val="nil"/>
              <w:bottom w:val="single" w:sz="4" w:space="0" w:color="auto"/>
              <w:right w:val="single" w:sz="4" w:space="0" w:color="auto"/>
            </w:tcBorders>
            <w:shd w:val="clear" w:color="auto" w:fill="auto"/>
            <w:noWrap/>
            <w:vAlign w:val="bottom"/>
            <w:hideMark/>
          </w:tcPr>
          <w:p w14:paraId="0654227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66,423</w:t>
            </w:r>
          </w:p>
        </w:tc>
        <w:tc>
          <w:tcPr>
            <w:tcW w:w="1080" w:type="dxa"/>
            <w:tcBorders>
              <w:top w:val="nil"/>
              <w:left w:val="nil"/>
              <w:bottom w:val="single" w:sz="4" w:space="0" w:color="auto"/>
              <w:right w:val="single" w:sz="4" w:space="0" w:color="auto"/>
            </w:tcBorders>
            <w:shd w:val="clear" w:color="auto" w:fill="auto"/>
            <w:noWrap/>
            <w:vAlign w:val="bottom"/>
            <w:hideMark/>
          </w:tcPr>
          <w:p w14:paraId="64BB5C7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77,251</w:t>
            </w:r>
          </w:p>
        </w:tc>
        <w:tc>
          <w:tcPr>
            <w:tcW w:w="1260" w:type="dxa"/>
            <w:tcBorders>
              <w:top w:val="nil"/>
              <w:left w:val="nil"/>
              <w:bottom w:val="single" w:sz="4" w:space="0" w:color="auto"/>
              <w:right w:val="single" w:sz="8" w:space="0" w:color="auto"/>
            </w:tcBorders>
            <w:shd w:val="clear" w:color="auto" w:fill="auto"/>
            <w:noWrap/>
            <w:vAlign w:val="bottom"/>
            <w:hideMark/>
          </w:tcPr>
          <w:p w14:paraId="02D7194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44,712</w:t>
            </w:r>
          </w:p>
        </w:tc>
      </w:tr>
      <w:tr w:rsidR="002D693D" w:rsidRPr="002D578E" w14:paraId="459F15C4"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5892AA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A35651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7D73EDD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Sign-in to My Account</w:t>
            </w:r>
          </w:p>
        </w:tc>
        <w:tc>
          <w:tcPr>
            <w:tcW w:w="1260" w:type="dxa"/>
            <w:tcBorders>
              <w:top w:val="nil"/>
              <w:left w:val="nil"/>
              <w:bottom w:val="single" w:sz="4" w:space="0" w:color="auto"/>
              <w:right w:val="single" w:sz="4" w:space="0" w:color="auto"/>
            </w:tcBorders>
            <w:shd w:val="clear" w:color="auto" w:fill="auto"/>
            <w:noWrap/>
            <w:vAlign w:val="bottom"/>
            <w:hideMark/>
          </w:tcPr>
          <w:p w14:paraId="6377F35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91,948</w:t>
            </w:r>
          </w:p>
        </w:tc>
        <w:tc>
          <w:tcPr>
            <w:tcW w:w="1080" w:type="dxa"/>
            <w:tcBorders>
              <w:top w:val="nil"/>
              <w:left w:val="nil"/>
              <w:bottom w:val="single" w:sz="4" w:space="0" w:color="auto"/>
              <w:right w:val="single" w:sz="4" w:space="0" w:color="auto"/>
            </w:tcBorders>
            <w:shd w:val="clear" w:color="auto" w:fill="auto"/>
            <w:noWrap/>
            <w:vAlign w:val="bottom"/>
            <w:hideMark/>
          </w:tcPr>
          <w:p w14:paraId="0BBF77A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95,339</w:t>
            </w:r>
          </w:p>
        </w:tc>
        <w:tc>
          <w:tcPr>
            <w:tcW w:w="1260" w:type="dxa"/>
            <w:tcBorders>
              <w:top w:val="nil"/>
              <w:left w:val="nil"/>
              <w:bottom w:val="single" w:sz="4" w:space="0" w:color="auto"/>
              <w:right w:val="single" w:sz="8" w:space="0" w:color="auto"/>
            </w:tcBorders>
            <w:shd w:val="clear" w:color="auto" w:fill="auto"/>
            <w:noWrap/>
            <w:vAlign w:val="bottom"/>
            <w:hideMark/>
          </w:tcPr>
          <w:p w14:paraId="4B5CE3E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0</w:t>
            </w:r>
          </w:p>
        </w:tc>
      </w:tr>
      <w:tr w:rsidR="002D693D" w:rsidRPr="002D578E" w14:paraId="3728AC87"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312D0A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3DC59D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376F2A2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Sign-out from My Account</w:t>
            </w:r>
          </w:p>
        </w:tc>
        <w:tc>
          <w:tcPr>
            <w:tcW w:w="1260" w:type="dxa"/>
            <w:tcBorders>
              <w:top w:val="nil"/>
              <w:left w:val="nil"/>
              <w:bottom w:val="single" w:sz="4" w:space="0" w:color="auto"/>
              <w:right w:val="single" w:sz="4" w:space="0" w:color="auto"/>
            </w:tcBorders>
            <w:shd w:val="clear" w:color="auto" w:fill="auto"/>
            <w:noWrap/>
            <w:vAlign w:val="bottom"/>
            <w:hideMark/>
          </w:tcPr>
          <w:p w14:paraId="3EB2037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9,366</w:t>
            </w:r>
          </w:p>
        </w:tc>
        <w:tc>
          <w:tcPr>
            <w:tcW w:w="1080" w:type="dxa"/>
            <w:tcBorders>
              <w:top w:val="nil"/>
              <w:left w:val="nil"/>
              <w:bottom w:val="single" w:sz="4" w:space="0" w:color="auto"/>
              <w:right w:val="single" w:sz="4" w:space="0" w:color="auto"/>
            </w:tcBorders>
            <w:shd w:val="clear" w:color="auto" w:fill="auto"/>
            <w:noWrap/>
            <w:vAlign w:val="bottom"/>
            <w:hideMark/>
          </w:tcPr>
          <w:p w14:paraId="4E3BB1D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9,426</w:t>
            </w:r>
          </w:p>
        </w:tc>
        <w:tc>
          <w:tcPr>
            <w:tcW w:w="1260" w:type="dxa"/>
            <w:tcBorders>
              <w:top w:val="nil"/>
              <w:left w:val="nil"/>
              <w:bottom w:val="single" w:sz="4" w:space="0" w:color="auto"/>
              <w:right w:val="single" w:sz="8" w:space="0" w:color="auto"/>
            </w:tcBorders>
            <w:shd w:val="clear" w:color="auto" w:fill="auto"/>
            <w:noWrap/>
            <w:vAlign w:val="bottom"/>
            <w:hideMark/>
          </w:tcPr>
          <w:p w14:paraId="6322552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5,514</w:t>
            </w:r>
          </w:p>
        </w:tc>
      </w:tr>
      <w:tr w:rsidR="002D693D" w:rsidRPr="002D578E" w14:paraId="1F5D132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E6F933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96F1BC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0688FAE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Add Label in </w:t>
            </w:r>
            <w:proofErr w:type="spellStart"/>
            <w:r w:rsidRPr="002D578E">
              <w:rPr>
                <w:rFonts w:ascii="Arial Narrow" w:eastAsia="Times New Roman" w:hAnsi="Arial Narrow"/>
                <w:b/>
                <w:bCs/>
                <w:color w:val="000000"/>
              </w:rPr>
              <w:t>eShelf</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500F564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137</w:t>
            </w:r>
          </w:p>
        </w:tc>
        <w:tc>
          <w:tcPr>
            <w:tcW w:w="1080" w:type="dxa"/>
            <w:tcBorders>
              <w:top w:val="nil"/>
              <w:left w:val="nil"/>
              <w:bottom w:val="single" w:sz="4" w:space="0" w:color="auto"/>
              <w:right w:val="single" w:sz="4" w:space="0" w:color="auto"/>
            </w:tcBorders>
            <w:shd w:val="clear" w:color="auto" w:fill="auto"/>
            <w:noWrap/>
            <w:vAlign w:val="bottom"/>
            <w:hideMark/>
          </w:tcPr>
          <w:p w14:paraId="776E99A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1,399</w:t>
            </w:r>
          </w:p>
        </w:tc>
        <w:tc>
          <w:tcPr>
            <w:tcW w:w="1260" w:type="dxa"/>
            <w:tcBorders>
              <w:top w:val="nil"/>
              <w:left w:val="nil"/>
              <w:bottom w:val="single" w:sz="4" w:space="0" w:color="auto"/>
              <w:right w:val="single" w:sz="8" w:space="0" w:color="auto"/>
            </w:tcBorders>
            <w:shd w:val="clear" w:color="auto" w:fill="auto"/>
            <w:noWrap/>
            <w:vAlign w:val="bottom"/>
            <w:hideMark/>
          </w:tcPr>
          <w:p w14:paraId="6909285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1,399</w:t>
            </w:r>
          </w:p>
        </w:tc>
      </w:tr>
      <w:tr w:rsidR="002D693D" w:rsidRPr="002D578E" w14:paraId="55A07457"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0B59E6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28BD02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28BE55F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Blocks and Messages</w:t>
            </w:r>
          </w:p>
        </w:tc>
        <w:tc>
          <w:tcPr>
            <w:tcW w:w="1260" w:type="dxa"/>
            <w:tcBorders>
              <w:top w:val="nil"/>
              <w:left w:val="nil"/>
              <w:bottom w:val="single" w:sz="4" w:space="0" w:color="auto"/>
              <w:right w:val="single" w:sz="4" w:space="0" w:color="auto"/>
            </w:tcBorders>
            <w:shd w:val="clear" w:color="auto" w:fill="auto"/>
            <w:noWrap/>
            <w:vAlign w:val="bottom"/>
            <w:hideMark/>
          </w:tcPr>
          <w:p w14:paraId="28F4DC1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5,251</w:t>
            </w:r>
          </w:p>
        </w:tc>
        <w:tc>
          <w:tcPr>
            <w:tcW w:w="1080" w:type="dxa"/>
            <w:tcBorders>
              <w:top w:val="nil"/>
              <w:left w:val="nil"/>
              <w:bottom w:val="single" w:sz="4" w:space="0" w:color="auto"/>
              <w:right w:val="single" w:sz="4" w:space="0" w:color="auto"/>
            </w:tcBorders>
            <w:shd w:val="clear" w:color="auto" w:fill="auto"/>
            <w:noWrap/>
            <w:vAlign w:val="bottom"/>
            <w:hideMark/>
          </w:tcPr>
          <w:p w14:paraId="54AC45C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6,118</w:t>
            </w:r>
          </w:p>
        </w:tc>
        <w:tc>
          <w:tcPr>
            <w:tcW w:w="1260" w:type="dxa"/>
            <w:tcBorders>
              <w:top w:val="nil"/>
              <w:left w:val="nil"/>
              <w:bottom w:val="single" w:sz="4" w:space="0" w:color="auto"/>
              <w:right w:val="single" w:sz="8" w:space="0" w:color="auto"/>
            </w:tcBorders>
            <w:shd w:val="clear" w:color="auto" w:fill="auto"/>
            <w:noWrap/>
            <w:vAlign w:val="bottom"/>
            <w:hideMark/>
          </w:tcPr>
          <w:p w14:paraId="6FFCF06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6,116</w:t>
            </w:r>
          </w:p>
        </w:tc>
      </w:tr>
      <w:tr w:rsidR="002D693D" w:rsidRPr="002D578E" w14:paraId="49CD6752"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79C196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A88530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2AE6D52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Cancel Request</w:t>
            </w:r>
          </w:p>
        </w:tc>
        <w:tc>
          <w:tcPr>
            <w:tcW w:w="1260" w:type="dxa"/>
            <w:tcBorders>
              <w:top w:val="nil"/>
              <w:left w:val="nil"/>
              <w:bottom w:val="single" w:sz="4" w:space="0" w:color="auto"/>
              <w:right w:val="single" w:sz="4" w:space="0" w:color="auto"/>
            </w:tcBorders>
            <w:shd w:val="clear" w:color="auto" w:fill="auto"/>
            <w:noWrap/>
            <w:vAlign w:val="bottom"/>
            <w:hideMark/>
          </w:tcPr>
          <w:p w14:paraId="748BA17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772</w:t>
            </w:r>
          </w:p>
        </w:tc>
        <w:tc>
          <w:tcPr>
            <w:tcW w:w="1080" w:type="dxa"/>
            <w:tcBorders>
              <w:top w:val="nil"/>
              <w:left w:val="nil"/>
              <w:bottom w:val="single" w:sz="4" w:space="0" w:color="auto"/>
              <w:right w:val="single" w:sz="4" w:space="0" w:color="auto"/>
            </w:tcBorders>
            <w:shd w:val="clear" w:color="auto" w:fill="auto"/>
            <w:noWrap/>
            <w:vAlign w:val="bottom"/>
            <w:hideMark/>
          </w:tcPr>
          <w:p w14:paraId="2BBF295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987</w:t>
            </w:r>
          </w:p>
        </w:tc>
        <w:tc>
          <w:tcPr>
            <w:tcW w:w="1260" w:type="dxa"/>
            <w:tcBorders>
              <w:top w:val="nil"/>
              <w:left w:val="nil"/>
              <w:bottom w:val="single" w:sz="4" w:space="0" w:color="auto"/>
              <w:right w:val="single" w:sz="8" w:space="0" w:color="auto"/>
            </w:tcBorders>
            <w:shd w:val="clear" w:color="auto" w:fill="auto"/>
            <w:noWrap/>
            <w:vAlign w:val="bottom"/>
            <w:hideMark/>
          </w:tcPr>
          <w:p w14:paraId="5FA14B2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986</w:t>
            </w:r>
          </w:p>
        </w:tc>
      </w:tr>
      <w:tr w:rsidR="002D693D" w:rsidRPr="002D578E" w14:paraId="4F5BF9E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8017F3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C7962C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77D030C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Fine and Fees</w:t>
            </w:r>
          </w:p>
        </w:tc>
        <w:tc>
          <w:tcPr>
            <w:tcW w:w="1260" w:type="dxa"/>
            <w:tcBorders>
              <w:top w:val="nil"/>
              <w:left w:val="nil"/>
              <w:bottom w:val="single" w:sz="4" w:space="0" w:color="auto"/>
              <w:right w:val="single" w:sz="4" w:space="0" w:color="auto"/>
            </w:tcBorders>
            <w:shd w:val="clear" w:color="auto" w:fill="auto"/>
            <w:noWrap/>
            <w:vAlign w:val="bottom"/>
            <w:hideMark/>
          </w:tcPr>
          <w:p w14:paraId="08ED42F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7,410</w:t>
            </w:r>
          </w:p>
        </w:tc>
        <w:tc>
          <w:tcPr>
            <w:tcW w:w="1080" w:type="dxa"/>
            <w:tcBorders>
              <w:top w:val="nil"/>
              <w:left w:val="nil"/>
              <w:bottom w:val="single" w:sz="4" w:space="0" w:color="auto"/>
              <w:right w:val="single" w:sz="4" w:space="0" w:color="auto"/>
            </w:tcBorders>
            <w:shd w:val="clear" w:color="auto" w:fill="auto"/>
            <w:noWrap/>
            <w:vAlign w:val="bottom"/>
            <w:hideMark/>
          </w:tcPr>
          <w:p w14:paraId="112F394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9,004</w:t>
            </w:r>
          </w:p>
        </w:tc>
        <w:tc>
          <w:tcPr>
            <w:tcW w:w="1260" w:type="dxa"/>
            <w:tcBorders>
              <w:top w:val="nil"/>
              <w:left w:val="nil"/>
              <w:bottom w:val="single" w:sz="4" w:space="0" w:color="auto"/>
              <w:right w:val="single" w:sz="8" w:space="0" w:color="auto"/>
            </w:tcBorders>
            <w:shd w:val="clear" w:color="auto" w:fill="auto"/>
            <w:noWrap/>
            <w:vAlign w:val="bottom"/>
            <w:hideMark/>
          </w:tcPr>
          <w:p w14:paraId="5BB5251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9,004</w:t>
            </w:r>
          </w:p>
        </w:tc>
      </w:tr>
      <w:tr w:rsidR="002D693D" w:rsidRPr="002D578E" w14:paraId="7C5BD2E6"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69009D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ED7141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0C298D2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Loans</w:t>
            </w:r>
          </w:p>
        </w:tc>
        <w:tc>
          <w:tcPr>
            <w:tcW w:w="1260" w:type="dxa"/>
            <w:tcBorders>
              <w:top w:val="nil"/>
              <w:left w:val="nil"/>
              <w:bottom w:val="single" w:sz="4" w:space="0" w:color="auto"/>
              <w:right w:val="single" w:sz="4" w:space="0" w:color="auto"/>
            </w:tcBorders>
            <w:shd w:val="clear" w:color="auto" w:fill="auto"/>
            <w:noWrap/>
            <w:vAlign w:val="bottom"/>
            <w:hideMark/>
          </w:tcPr>
          <w:p w14:paraId="31197EE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27,409</w:t>
            </w:r>
          </w:p>
        </w:tc>
        <w:tc>
          <w:tcPr>
            <w:tcW w:w="1080" w:type="dxa"/>
            <w:tcBorders>
              <w:top w:val="nil"/>
              <w:left w:val="nil"/>
              <w:bottom w:val="single" w:sz="4" w:space="0" w:color="auto"/>
              <w:right w:val="single" w:sz="4" w:space="0" w:color="auto"/>
            </w:tcBorders>
            <w:shd w:val="clear" w:color="auto" w:fill="auto"/>
            <w:noWrap/>
            <w:vAlign w:val="bottom"/>
            <w:hideMark/>
          </w:tcPr>
          <w:p w14:paraId="3A26BE1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37,850</w:t>
            </w:r>
          </w:p>
        </w:tc>
        <w:tc>
          <w:tcPr>
            <w:tcW w:w="1260" w:type="dxa"/>
            <w:tcBorders>
              <w:top w:val="nil"/>
              <w:left w:val="nil"/>
              <w:bottom w:val="single" w:sz="4" w:space="0" w:color="auto"/>
              <w:right w:val="single" w:sz="8" w:space="0" w:color="auto"/>
            </w:tcBorders>
            <w:shd w:val="clear" w:color="auto" w:fill="auto"/>
            <w:noWrap/>
            <w:vAlign w:val="bottom"/>
            <w:hideMark/>
          </w:tcPr>
          <w:p w14:paraId="7B580F9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37,843</w:t>
            </w:r>
          </w:p>
        </w:tc>
      </w:tr>
      <w:tr w:rsidR="002D693D" w:rsidRPr="002D578E" w14:paraId="229EA9FF"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9B6ABE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FECA6F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54CEFFF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Overview</w:t>
            </w:r>
          </w:p>
        </w:tc>
        <w:tc>
          <w:tcPr>
            <w:tcW w:w="1260" w:type="dxa"/>
            <w:tcBorders>
              <w:top w:val="nil"/>
              <w:left w:val="nil"/>
              <w:bottom w:val="single" w:sz="4" w:space="0" w:color="auto"/>
              <w:right w:val="single" w:sz="4" w:space="0" w:color="auto"/>
            </w:tcBorders>
            <w:shd w:val="clear" w:color="auto" w:fill="auto"/>
            <w:noWrap/>
            <w:vAlign w:val="bottom"/>
            <w:hideMark/>
          </w:tcPr>
          <w:p w14:paraId="243F831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71,791</w:t>
            </w:r>
          </w:p>
        </w:tc>
        <w:tc>
          <w:tcPr>
            <w:tcW w:w="1080" w:type="dxa"/>
            <w:tcBorders>
              <w:top w:val="nil"/>
              <w:left w:val="nil"/>
              <w:bottom w:val="single" w:sz="4" w:space="0" w:color="auto"/>
              <w:right w:val="single" w:sz="4" w:space="0" w:color="auto"/>
            </w:tcBorders>
            <w:shd w:val="clear" w:color="auto" w:fill="auto"/>
            <w:noWrap/>
            <w:vAlign w:val="bottom"/>
            <w:hideMark/>
          </w:tcPr>
          <w:p w14:paraId="3394348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83,363</w:t>
            </w:r>
          </w:p>
        </w:tc>
        <w:tc>
          <w:tcPr>
            <w:tcW w:w="1260" w:type="dxa"/>
            <w:tcBorders>
              <w:top w:val="nil"/>
              <w:left w:val="nil"/>
              <w:bottom w:val="single" w:sz="4" w:space="0" w:color="auto"/>
              <w:right w:val="single" w:sz="8" w:space="0" w:color="auto"/>
            </w:tcBorders>
            <w:shd w:val="clear" w:color="auto" w:fill="auto"/>
            <w:noWrap/>
            <w:vAlign w:val="bottom"/>
            <w:hideMark/>
          </w:tcPr>
          <w:p w14:paraId="57B0544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83,353</w:t>
            </w:r>
          </w:p>
        </w:tc>
      </w:tr>
      <w:tr w:rsidR="002D693D" w:rsidRPr="002D578E" w14:paraId="104A6C1D"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BEC72E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901DF6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57E3CB6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Personal Settings</w:t>
            </w:r>
          </w:p>
        </w:tc>
        <w:tc>
          <w:tcPr>
            <w:tcW w:w="1260" w:type="dxa"/>
            <w:tcBorders>
              <w:top w:val="nil"/>
              <w:left w:val="nil"/>
              <w:bottom w:val="single" w:sz="4" w:space="0" w:color="auto"/>
              <w:right w:val="single" w:sz="4" w:space="0" w:color="auto"/>
            </w:tcBorders>
            <w:shd w:val="clear" w:color="auto" w:fill="auto"/>
            <w:noWrap/>
            <w:vAlign w:val="bottom"/>
            <w:hideMark/>
          </w:tcPr>
          <w:p w14:paraId="58FE302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5,417</w:t>
            </w:r>
          </w:p>
        </w:tc>
        <w:tc>
          <w:tcPr>
            <w:tcW w:w="1080" w:type="dxa"/>
            <w:tcBorders>
              <w:top w:val="nil"/>
              <w:left w:val="nil"/>
              <w:bottom w:val="single" w:sz="4" w:space="0" w:color="auto"/>
              <w:right w:val="single" w:sz="4" w:space="0" w:color="auto"/>
            </w:tcBorders>
            <w:shd w:val="clear" w:color="auto" w:fill="auto"/>
            <w:noWrap/>
            <w:vAlign w:val="bottom"/>
            <w:hideMark/>
          </w:tcPr>
          <w:p w14:paraId="2A8A92A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6,268</w:t>
            </w:r>
          </w:p>
        </w:tc>
        <w:tc>
          <w:tcPr>
            <w:tcW w:w="1260" w:type="dxa"/>
            <w:tcBorders>
              <w:top w:val="nil"/>
              <w:left w:val="nil"/>
              <w:bottom w:val="single" w:sz="4" w:space="0" w:color="auto"/>
              <w:right w:val="single" w:sz="8" w:space="0" w:color="auto"/>
            </w:tcBorders>
            <w:shd w:val="clear" w:color="auto" w:fill="auto"/>
            <w:noWrap/>
            <w:vAlign w:val="bottom"/>
            <w:hideMark/>
          </w:tcPr>
          <w:p w14:paraId="2127D60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6,268</w:t>
            </w:r>
          </w:p>
        </w:tc>
      </w:tr>
      <w:tr w:rsidR="002D693D" w:rsidRPr="002D578E" w14:paraId="68D07E23"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222566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A5953E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5FF5B93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Remove Label in </w:t>
            </w:r>
            <w:proofErr w:type="spellStart"/>
            <w:r w:rsidRPr="002D578E">
              <w:rPr>
                <w:rFonts w:ascii="Arial Narrow" w:eastAsia="Times New Roman" w:hAnsi="Arial Narrow"/>
                <w:b/>
                <w:bCs/>
                <w:color w:val="000000"/>
              </w:rPr>
              <w:t>eShelf</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70D0229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23</w:t>
            </w:r>
          </w:p>
        </w:tc>
        <w:tc>
          <w:tcPr>
            <w:tcW w:w="1080" w:type="dxa"/>
            <w:tcBorders>
              <w:top w:val="nil"/>
              <w:left w:val="nil"/>
              <w:bottom w:val="single" w:sz="4" w:space="0" w:color="auto"/>
              <w:right w:val="single" w:sz="4" w:space="0" w:color="auto"/>
            </w:tcBorders>
            <w:shd w:val="clear" w:color="auto" w:fill="auto"/>
            <w:noWrap/>
            <w:vAlign w:val="bottom"/>
            <w:hideMark/>
          </w:tcPr>
          <w:p w14:paraId="7BCBD4F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79</w:t>
            </w:r>
          </w:p>
        </w:tc>
        <w:tc>
          <w:tcPr>
            <w:tcW w:w="1260" w:type="dxa"/>
            <w:tcBorders>
              <w:top w:val="nil"/>
              <w:left w:val="nil"/>
              <w:bottom w:val="single" w:sz="4" w:space="0" w:color="auto"/>
              <w:right w:val="single" w:sz="8" w:space="0" w:color="auto"/>
            </w:tcBorders>
            <w:shd w:val="clear" w:color="auto" w:fill="auto"/>
            <w:noWrap/>
            <w:vAlign w:val="bottom"/>
            <w:hideMark/>
          </w:tcPr>
          <w:p w14:paraId="55B701E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79</w:t>
            </w:r>
          </w:p>
        </w:tc>
      </w:tr>
      <w:tr w:rsidR="002D693D" w:rsidRPr="002D578E" w14:paraId="64F663F4"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183FDA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FA6A99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17C4C8F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Renew Loans</w:t>
            </w:r>
          </w:p>
        </w:tc>
        <w:tc>
          <w:tcPr>
            <w:tcW w:w="1260" w:type="dxa"/>
            <w:tcBorders>
              <w:top w:val="nil"/>
              <w:left w:val="nil"/>
              <w:bottom w:val="single" w:sz="4" w:space="0" w:color="auto"/>
              <w:right w:val="single" w:sz="4" w:space="0" w:color="auto"/>
            </w:tcBorders>
            <w:shd w:val="clear" w:color="auto" w:fill="auto"/>
            <w:noWrap/>
            <w:vAlign w:val="bottom"/>
            <w:hideMark/>
          </w:tcPr>
          <w:p w14:paraId="735F888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5,367</w:t>
            </w:r>
          </w:p>
        </w:tc>
        <w:tc>
          <w:tcPr>
            <w:tcW w:w="1080" w:type="dxa"/>
            <w:tcBorders>
              <w:top w:val="nil"/>
              <w:left w:val="nil"/>
              <w:bottom w:val="single" w:sz="4" w:space="0" w:color="auto"/>
              <w:right w:val="single" w:sz="4" w:space="0" w:color="auto"/>
            </w:tcBorders>
            <w:shd w:val="clear" w:color="auto" w:fill="auto"/>
            <w:noWrap/>
            <w:vAlign w:val="bottom"/>
            <w:hideMark/>
          </w:tcPr>
          <w:p w14:paraId="330544C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11,708</w:t>
            </w:r>
          </w:p>
        </w:tc>
        <w:tc>
          <w:tcPr>
            <w:tcW w:w="1260" w:type="dxa"/>
            <w:tcBorders>
              <w:top w:val="nil"/>
              <w:left w:val="nil"/>
              <w:bottom w:val="single" w:sz="4" w:space="0" w:color="auto"/>
              <w:right w:val="single" w:sz="8" w:space="0" w:color="auto"/>
            </w:tcBorders>
            <w:shd w:val="clear" w:color="auto" w:fill="auto"/>
            <w:noWrap/>
            <w:vAlign w:val="bottom"/>
            <w:hideMark/>
          </w:tcPr>
          <w:p w14:paraId="6C2BBCC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11,708</w:t>
            </w:r>
          </w:p>
        </w:tc>
      </w:tr>
      <w:tr w:rsidR="002D693D" w:rsidRPr="002D578E" w14:paraId="6FF68AD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B65681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C5671F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7B5F4BD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Requests</w:t>
            </w:r>
          </w:p>
        </w:tc>
        <w:tc>
          <w:tcPr>
            <w:tcW w:w="1260" w:type="dxa"/>
            <w:tcBorders>
              <w:top w:val="nil"/>
              <w:left w:val="nil"/>
              <w:bottom w:val="single" w:sz="4" w:space="0" w:color="auto"/>
              <w:right w:val="single" w:sz="4" w:space="0" w:color="auto"/>
            </w:tcBorders>
            <w:shd w:val="clear" w:color="auto" w:fill="auto"/>
            <w:noWrap/>
            <w:vAlign w:val="bottom"/>
            <w:hideMark/>
          </w:tcPr>
          <w:p w14:paraId="11ECCCD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17,071</w:t>
            </w:r>
          </w:p>
        </w:tc>
        <w:tc>
          <w:tcPr>
            <w:tcW w:w="1080" w:type="dxa"/>
            <w:tcBorders>
              <w:top w:val="nil"/>
              <w:left w:val="nil"/>
              <w:bottom w:val="single" w:sz="4" w:space="0" w:color="auto"/>
              <w:right w:val="single" w:sz="4" w:space="0" w:color="auto"/>
            </w:tcBorders>
            <w:shd w:val="clear" w:color="auto" w:fill="auto"/>
            <w:noWrap/>
            <w:vAlign w:val="bottom"/>
            <w:hideMark/>
          </w:tcPr>
          <w:p w14:paraId="447B699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22,734</w:t>
            </w:r>
          </w:p>
        </w:tc>
        <w:tc>
          <w:tcPr>
            <w:tcW w:w="1260" w:type="dxa"/>
            <w:tcBorders>
              <w:top w:val="nil"/>
              <w:left w:val="nil"/>
              <w:bottom w:val="single" w:sz="4" w:space="0" w:color="auto"/>
              <w:right w:val="single" w:sz="8" w:space="0" w:color="auto"/>
            </w:tcBorders>
            <w:shd w:val="clear" w:color="auto" w:fill="auto"/>
            <w:noWrap/>
            <w:vAlign w:val="bottom"/>
            <w:hideMark/>
          </w:tcPr>
          <w:p w14:paraId="4D8E87A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22,728</w:t>
            </w:r>
          </w:p>
        </w:tc>
      </w:tr>
      <w:tr w:rsidR="002D693D" w:rsidRPr="002D578E" w14:paraId="11E13E4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03992B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BBED8F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03973F9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Set alert</w:t>
            </w:r>
          </w:p>
        </w:tc>
        <w:tc>
          <w:tcPr>
            <w:tcW w:w="1260" w:type="dxa"/>
            <w:tcBorders>
              <w:top w:val="nil"/>
              <w:left w:val="nil"/>
              <w:bottom w:val="single" w:sz="4" w:space="0" w:color="auto"/>
              <w:right w:val="single" w:sz="4" w:space="0" w:color="auto"/>
            </w:tcBorders>
            <w:shd w:val="clear" w:color="auto" w:fill="auto"/>
            <w:noWrap/>
            <w:vAlign w:val="bottom"/>
            <w:hideMark/>
          </w:tcPr>
          <w:p w14:paraId="5C6E9FD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w:t>
            </w:r>
          </w:p>
        </w:tc>
        <w:tc>
          <w:tcPr>
            <w:tcW w:w="1080" w:type="dxa"/>
            <w:tcBorders>
              <w:top w:val="nil"/>
              <w:left w:val="nil"/>
              <w:bottom w:val="single" w:sz="4" w:space="0" w:color="auto"/>
              <w:right w:val="single" w:sz="4" w:space="0" w:color="auto"/>
            </w:tcBorders>
            <w:shd w:val="clear" w:color="auto" w:fill="auto"/>
            <w:noWrap/>
            <w:vAlign w:val="bottom"/>
            <w:hideMark/>
          </w:tcPr>
          <w:p w14:paraId="1AF64F0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w:t>
            </w:r>
          </w:p>
        </w:tc>
        <w:tc>
          <w:tcPr>
            <w:tcW w:w="1260" w:type="dxa"/>
            <w:tcBorders>
              <w:top w:val="nil"/>
              <w:left w:val="nil"/>
              <w:bottom w:val="single" w:sz="4" w:space="0" w:color="auto"/>
              <w:right w:val="single" w:sz="8" w:space="0" w:color="auto"/>
            </w:tcBorders>
            <w:shd w:val="clear" w:color="auto" w:fill="auto"/>
            <w:noWrap/>
            <w:vAlign w:val="bottom"/>
            <w:hideMark/>
          </w:tcPr>
          <w:p w14:paraId="764360B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w:t>
            </w:r>
          </w:p>
        </w:tc>
      </w:tr>
      <w:tr w:rsidR="002D693D" w:rsidRPr="002D578E" w14:paraId="4F2379CB"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91E9A2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60BE59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41749B0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Sort </w:t>
            </w:r>
            <w:proofErr w:type="spellStart"/>
            <w:r w:rsidRPr="002D578E">
              <w:rPr>
                <w:rFonts w:ascii="Arial Narrow" w:eastAsia="Times New Roman" w:hAnsi="Arial Narrow"/>
                <w:b/>
                <w:bCs/>
                <w:color w:val="000000"/>
              </w:rPr>
              <w:t>eShelf</w:t>
            </w:r>
            <w:proofErr w:type="spellEnd"/>
            <w:r w:rsidRPr="002D578E">
              <w:rPr>
                <w:rFonts w:ascii="Arial Narrow" w:eastAsia="Times New Roman" w:hAnsi="Arial Narrow"/>
                <w:b/>
                <w:bCs/>
                <w:color w:val="000000"/>
              </w:rPr>
              <w:t xml:space="preserve"> by author</w:t>
            </w:r>
          </w:p>
        </w:tc>
        <w:tc>
          <w:tcPr>
            <w:tcW w:w="1260" w:type="dxa"/>
            <w:tcBorders>
              <w:top w:val="nil"/>
              <w:left w:val="nil"/>
              <w:bottom w:val="single" w:sz="4" w:space="0" w:color="auto"/>
              <w:right w:val="single" w:sz="4" w:space="0" w:color="auto"/>
            </w:tcBorders>
            <w:shd w:val="clear" w:color="auto" w:fill="auto"/>
            <w:noWrap/>
            <w:vAlign w:val="bottom"/>
            <w:hideMark/>
          </w:tcPr>
          <w:p w14:paraId="316BC05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10</w:t>
            </w:r>
          </w:p>
        </w:tc>
        <w:tc>
          <w:tcPr>
            <w:tcW w:w="1080" w:type="dxa"/>
            <w:tcBorders>
              <w:top w:val="nil"/>
              <w:left w:val="nil"/>
              <w:bottom w:val="single" w:sz="4" w:space="0" w:color="auto"/>
              <w:right w:val="single" w:sz="4" w:space="0" w:color="auto"/>
            </w:tcBorders>
            <w:shd w:val="clear" w:color="auto" w:fill="auto"/>
            <w:noWrap/>
            <w:vAlign w:val="bottom"/>
            <w:hideMark/>
          </w:tcPr>
          <w:p w14:paraId="0DBECC4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w:t>
            </w:r>
          </w:p>
        </w:tc>
        <w:tc>
          <w:tcPr>
            <w:tcW w:w="1260" w:type="dxa"/>
            <w:tcBorders>
              <w:top w:val="nil"/>
              <w:left w:val="nil"/>
              <w:bottom w:val="single" w:sz="4" w:space="0" w:color="auto"/>
              <w:right w:val="single" w:sz="8" w:space="0" w:color="auto"/>
            </w:tcBorders>
            <w:shd w:val="clear" w:color="auto" w:fill="auto"/>
            <w:noWrap/>
            <w:vAlign w:val="bottom"/>
            <w:hideMark/>
          </w:tcPr>
          <w:p w14:paraId="6BAFB79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w:t>
            </w:r>
          </w:p>
        </w:tc>
      </w:tr>
      <w:tr w:rsidR="002D693D" w:rsidRPr="002D578E" w14:paraId="7EF790E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F043B7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06ADC9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1E9E415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Sort </w:t>
            </w:r>
            <w:proofErr w:type="spellStart"/>
            <w:r w:rsidRPr="002D578E">
              <w:rPr>
                <w:rFonts w:ascii="Arial Narrow" w:eastAsia="Times New Roman" w:hAnsi="Arial Narrow"/>
                <w:b/>
                <w:bCs/>
                <w:color w:val="000000"/>
              </w:rPr>
              <w:t>eShelf</w:t>
            </w:r>
            <w:proofErr w:type="spellEnd"/>
            <w:r w:rsidRPr="002D578E">
              <w:rPr>
                <w:rFonts w:ascii="Arial Narrow" w:eastAsia="Times New Roman" w:hAnsi="Arial Narrow"/>
                <w:b/>
                <w:bCs/>
                <w:color w:val="000000"/>
              </w:rPr>
              <w:t xml:space="preserve"> by date</w:t>
            </w:r>
          </w:p>
        </w:tc>
        <w:tc>
          <w:tcPr>
            <w:tcW w:w="1260" w:type="dxa"/>
            <w:tcBorders>
              <w:top w:val="nil"/>
              <w:left w:val="nil"/>
              <w:bottom w:val="single" w:sz="4" w:space="0" w:color="auto"/>
              <w:right w:val="single" w:sz="4" w:space="0" w:color="auto"/>
            </w:tcBorders>
            <w:shd w:val="clear" w:color="auto" w:fill="auto"/>
            <w:noWrap/>
            <w:vAlign w:val="bottom"/>
            <w:hideMark/>
          </w:tcPr>
          <w:p w14:paraId="383D52F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w:t>
            </w:r>
          </w:p>
        </w:tc>
        <w:tc>
          <w:tcPr>
            <w:tcW w:w="1080" w:type="dxa"/>
            <w:tcBorders>
              <w:top w:val="nil"/>
              <w:left w:val="nil"/>
              <w:bottom w:val="single" w:sz="4" w:space="0" w:color="auto"/>
              <w:right w:val="single" w:sz="4" w:space="0" w:color="auto"/>
            </w:tcBorders>
            <w:shd w:val="clear" w:color="auto" w:fill="auto"/>
            <w:noWrap/>
            <w:vAlign w:val="bottom"/>
            <w:hideMark/>
          </w:tcPr>
          <w:p w14:paraId="23A4A11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w:t>
            </w:r>
          </w:p>
        </w:tc>
        <w:tc>
          <w:tcPr>
            <w:tcW w:w="1260" w:type="dxa"/>
            <w:tcBorders>
              <w:top w:val="nil"/>
              <w:left w:val="nil"/>
              <w:bottom w:val="single" w:sz="4" w:space="0" w:color="auto"/>
              <w:right w:val="single" w:sz="8" w:space="0" w:color="auto"/>
            </w:tcBorders>
            <w:shd w:val="clear" w:color="auto" w:fill="auto"/>
            <w:noWrap/>
            <w:vAlign w:val="bottom"/>
            <w:hideMark/>
          </w:tcPr>
          <w:p w14:paraId="7DC4B8E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w:t>
            </w:r>
          </w:p>
        </w:tc>
      </w:tr>
      <w:tr w:rsidR="002D693D" w:rsidRPr="002D578E" w14:paraId="344E8D2C"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A7EACE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8BD1D8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My Account</w:t>
            </w:r>
          </w:p>
        </w:tc>
        <w:tc>
          <w:tcPr>
            <w:tcW w:w="3050" w:type="dxa"/>
            <w:tcBorders>
              <w:top w:val="nil"/>
              <w:left w:val="nil"/>
              <w:bottom w:val="single" w:sz="4" w:space="0" w:color="auto"/>
              <w:right w:val="single" w:sz="4" w:space="0" w:color="auto"/>
            </w:tcBorders>
            <w:shd w:val="clear" w:color="auto" w:fill="auto"/>
            <w:noWrap/>
            <w:vAlign w:val="bottom"/>
            <w:hideMark/>
          </w:tcPr>
          <w:p w14:paraId="3A22694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Sort </w:t>
            </w:r>
            <w:proofErr w:type="spellStart"/>
            <w:r w:rsidRPr="002D578E">
              <w:rPr>
                <w:rFonts w:ascii="Arial Narrow" w:eastAsia="Times New Roman" w:hAnsi="Arial Narrow"/>
                <w:b/>
                <w:bCs/>
                <w:color w:val="000000"/>
              </w:rPr>
              <w:t>eShelf</w:t>
            </w:r>
            <w:proofErr w:type="spellEnd"/>
            <w:r w:rsidRPr="002D578E">
              <w:rPr>
                <w:rFonts w:ascii="Arial Narrow" w:eastAsia="Times New Roman" w:hAnsi="Arial Narrow"/>
                <w:b/>
                <w:bCs/>
                <w:color w:val="000000"/>
              </w:rPr>
              <w:t xml:space="preserve"> by title</w:t>
            </w:r>
          </w:p>
        </w:tc>
        <w:tc>
          <w:tcPr>
            <w:tcW w:w="1260" w:type="dxa"/>
            <w:tcBorders>
              <w:top w:val="nil"/>
              <w:left w:val="nil"/>
              <w:bottom w:val="single" w:sz="4" w:space="0" w:color="auto"/>
              <w:right w:val="single" w:sz="4" w:space="0" w:color="auto"/>
            </w:tcBorders>
            <w:shd w:val="clear" w:color="auto" w:fill="auto"/>
            <w:noWrap/>
            <w:vAlign w:val="bottom"/>
            <w:hideMark/>
          </w:tcPr>
          <w:p w14:paraId="552DD38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16</w:t>
            </w:r>
          </w:p>
        </w:tc>
        <w:tc>
          <w:tcPr>
            <w:tcW w:w="1080" w:type="dxa"/>
            <w:tcBorders>
              <w:top w:val="nil"/>
              <w:left w:val="nil"/>
              <w:bottom w:val="single" w:sz="4" w:space="0" w:color="auto"/>
              <w:right w:val="single" w:sz="4" w:space="0" w:color="auto"/>
            </w:tcBorders>
            <w:shd w:val="clear" w:color="auto" w:fill="auto"/>
            <w:noWrap/>
            <w:vAlign w:val="bottom"/>
            <w:hideMark/>
          </w:tcPr>
          <w:p w14:paraId="5A19FE1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18</w:t>
            </w:r>
          </w:p>
        </w:tc>
        <w:tc>
          <w:tcPr>
            <w:tcW w:w="1260" w:type="dxa"/>
            <w:tcBorders>
              <w:top w:val="nil"/>
              <w:left w:val="nil"/>
              <w:bottom w:val="single" w:sz="4" w:space="0" w:color="auto"/>
              <w:right w:val="single" w:sz="8" w:space="0" w:color="auto"/>
            </w:tcBorders>
            <w:shd w:val="clear" w:color="auto" w:fill="auto"/>
            <w:noWrap/>
            <w:vAlign w:val="bottom"/>
            <w:hideMark/>
          </w:tcPr>
          <w:p w14:paraId="3234F2A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18</w:t>
            </w:r>
          </w:p>
        </w:tc>
      </w:tr>
      <w:tr w:rsidR="002D693D" w:rsidRPr="002D578E" w14:paraId="79E4CE4A"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48A9EE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4FF26E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1B83AEE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Click on Remember All Filters</w:t>
            </w:r>
          </w:p>
        </w:tc>
        <w:tc>
          <w:tcPr>
            <w:tcW w:w="1260" w:type="dxa"/>
            <w:tcBorders>
              <w:top w:val="nil"/>
              <w:left w:val="nil"/>
              <w:bottom w:val="single" w:sz="4" w:space="0" w:color="auto"/>
              <w:right w:val="single" w:sz="4" w:space="0" w:color="auto"/>
            </w:tcBorders>
            <w:shd w:val="clear" w:color="auto" w:fill="auto"/>
            <w:noWrap/>
            <w:vAlign w:val="bottom"/>
            <w:hideMark/>
          </w:tcPr>
          <w:p w14:paraId="25DA997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244</w:t>
            </w:r>
          </w:p>
        </w:tc>
        <w:tc>
          <w:tcPr>
            <w:tcW w:w="1080" w:type="dxa"/>
            <w:tcBorders>
              <w:top w:val="nil"/>
              <w:left w:val="nil"/>
              <w:bottom w:val="single" w:sz="4" w:space="0" w:color="auto"/>
              <w:right w:val="single" w:sz="4" w:space="0" w:color="auto"/>
            </w:tcBorders>
            <w:shd w:val="clear" w:color="auto" w:fill="auto"/>
            <w:noWrap/>
            <w:vAlign w:val="bottom"/>
            <w:hideMark/>
          </w:tcPr>
          <w:p w14:paraId="4E3EE64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299</w:t>
            </w:r>
          </w:p>
        </w:tc>
        <w:tc>
          <w:tcPr>
            <w:tcW w:w="1260" w:type="dxa"/>
            <w:tcBorders>
              <w:top w:val="nil"/>
              <w:left w:val="nil"/>
              <w:bottom w:val="single" w:sz="4" w:space="0" w:color="auto"/>
              <w:right w:val="single" w:sz="8" w:space="0" w:color="auto"/>
            </w:tcBorders>
            <w:shd w:val="clear" w:color="auto" w:fill="auto"/>
            <w:noWrap/>
            <w:vAlign w:val="bottom"/>
            <w:hideMark/>
          </w:tcPr>
          <w:p w14:paraId="5E15803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56</w:t>
            </w:r>
          </w:p>
        </w:tc>
      </w:tr>
      <w:tr w:rsidR="002D693D" w:rsidRPr="002D578E" w14:paraId="617A8560"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9CAE6F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80A815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2610E5F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Facet filtering</w:t>
            </w:r>
          </w:p>
        </w:tc>
        <w:tc>
          <w:tcPr>
            <w:tcW w:w="1260" w:type="dxa"/>
            <w:tcBorders>
              <w:top w:val="nil"/>
              <w:left w:val="nil"/>
              <w:bottom w:val="single" w:sz="4" w:space="0" w:color="auto"/>
              <w:right w:val="single" w:sz="4" w:space="0" w:color="auto"/>
            </w:tcBorders>
            <w:shd w:val="clear" w:color="auto" w:fill="auto"/>
            <w:noWrap/>
            <w:vAlign w:val="bottom"/>
            <w:hideMark/>
          </w:tcPr>
          <w:p w14:paraId="7153C64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30,243</w:t>
            </w:r>
          </w:p>
        </w:tc>
        <w:tc>
          <w:tcPr>
            <w:tcW w:w="1080" w:type="dxa"/>
            <w:tcBorders>
              <w:top w:val="nil"/>
              <w:left w:val="nil"/>
              <w:bottom w:val="single" w:sz="4" w:space="0" w:color="auto"/>
              <w:right w:val="single" w:sz="4" w:space="0" w:color="auto"/>
            </w:tcBorders>
            <w:shd w:val="clear" w:color="auto" w:fill="auto"/>
            <w:noWrap/>
            <w:vAlign w:val="bottom"/>
            <w:hideMark/>
          </w:tcPr>
          <w:p w14:paraId="35EB0B9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55,213</w:t>
            </w:r>
          </w:p>
        </w:tc>
        <w:tc>
          <w:tcPr>
            <w:tcW w:w="1260" w:type="dxa"/>
            <w:tcBorders>
              <w:top w:val="nil"/>
              <w:left w:val="nil"/>
              <w:bottom w:val="single" w:sz="4" w:space="0" w:color="auto"/>
              <w:right w:val="single" w:sz="8" w:space="0" w:color="auto"/>
            </w:tcBorders>
            <w:shd w:val="clear" w:color="auto" w:fill="auto"/>
            <w:noWrap/>
            <w:vAlign w:val="bottom"/>
            <w:hideMark/>
          </w:tcPr>
          <w:p w14:paraId="1529039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12,803</w:t>
            </w:r>
          </w:p>
        </w:tc>
      </w:tr>
      <w:tr w:rsidR="002D693D" w:rsidRPr="002D578E" w14:paraId="5BC6093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45B9A7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941212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12A23DF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Facet set as persistent – Exclude</w:t>
            </w:r>
          </w:p>
        </w:tc>
        <w:tc>
          <w:tcPr>
            <w:tcW w:w="1260" w:type="dxa"/>
            <w:tcBorders>
              <w:top w:val="nil"/>
              <w:left w:val="nil"/>
              <w:bottom w:val="single" w:sz="4" w:space="0" w:color="auto"/>
              <w:right w:val="single" w:sz="4" w:space="0" w:color="auto"/>
            </w:tcBorders>
            <w:shd w:val="clear" w:color="auto" w:fill="auto"/>
            <w:noWrap/>
            <w:vAlign w:val="bottom"/>
            <w:hideMark/>
          </w:tcPr>
          <w:p w14:paraId="75303AA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w:t>
            </w:r>
          </w:p>
        </w:tc>
        <w:tc>
          <w:tcPr>
            <w:tcW w:w="1080" w:type="dxa"/>
            <w:tcBorders>
              <w:top w:val="nil"/>
              <w:left w:val="nil"/>
              <w:bottom w:val="single" w:sz="4" w:space="0" w:color="auto"/>
              <w:right w:val="single" w:sz="4" w:space="0" w:color="auto"/>
            </w:tcBorders>
            <w:shd w:val="clear" w:color="auto" w:fill="auto"/>
            <w:noWrap/>
            <w:vAlign w:val="bottom"/>
            <w:hideMark/>
          </w:tcPr>
          <w:p w14:paraId="5646A6D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w:t>
            </w:r>
          </w:p>
        </w:tc>
        <w:tc>
          <w:tcPr>
            <w:tcW w:w="1260" w:type="dxa"/>
            <w:tcBorders>
              <w:top w:val="nil"/>
              <w:left w:val="nil"/>
              <w:bottom w:val="single" w:sz="4" w:space="0" w:color="auto"/>
              <w:right w:val="single" w:sz="8" w:space="0" w:color="auto"/>
            </w:tcBorders>
            <w:shd w:val="clear" w:color="auto" w:fill="auto"/>
            <w:noWrap/>
            <w:vAlign w:val="bottom"/>
            <w:hideMark/>
          </w:tcPr>
          <w:p w14:paraId="6F7AF99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0</w:t>
            </w:r>
          </w:p>
        </w:tc>
      </w:tr>
      <w:tr w:rsidR="002D693D" w:rsidRPr="002D578E" w14:paraId="4D061BC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75D853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9CD365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10AACF3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Facet set as persistent – Include</w:t>
            </w:r>
          </w:p>
        </w:tc>
        <w:tc>
          <w:tcPr>
            <w:tcW w:w="1260" w:type="dxa"/>
            <w:tcBorders>
              <w:top w:val="nil"/>
              <w:left w:val="nil"/>
              <w:bottom w:val="single" w:sz="4" w:space="0" w:color="auto"/>
              <w:right w:val="single" w:sz="4" w:space="0" w:color="auto"/>
            </w:tcBorders>
            <w:shd w:val="clear" w:color="auto" w:fill="auto"/>
            <w:noWrap/>
            <w:vAlign w:val="bottom"/>
            <w:hideMark/>
          </w:tcPr>
          <w:p w14:paraId="03DC7DD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43</w:t>
            </w:r>
          </w:p>
        </w:tc>
        <w:tc>
          <w:tcPr>
            <w:tcW w:w="1080" w:type="dxa"/>
            <w:tcBorders>
              <w:top w:val="nil"/>
              <w:left w:val="nil"/>
              <w:bottom w:val="single" w:sz="4" w:space="0" w:color="auto"/>
              <w:right w:val="single" w:sz="4" w:space="0" w:color="auto"/>
            </w:tcBorders>
            <w:shd w:val="clear" w:color="auto" w:fill="auto"/>
            <w:noWrap/>
            <w:vAlign w:val="bottom"/>
            <w:hideMark/>
          </w:tcPr>
          <w:p w14:paraId="3CD4B3E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46</w:t>
            </w:r>
          </w:p>
        </w:tc>
        <w:tc>
          <w:tcPr>
            <w:tcW w:w="1260" w:type="dxa"/>
            <w:tcBorders>
              <w:top w:val="nil"/>
              <w:left w:val="nil"/>
              <w:bottom w:val="single" w:sz="4" w:space="0" w:color="auto"/>
              <w:right w:val="single" w:sz="8" w:space="0" w:color="auto"/>
            </w:tcBorders>
            <w:shd w:val="clear" w:color="auto" w:fill="auto"/>
            <w:noWrap/>
            <w:vAlign w:val="bottom"/>
            <w:hideMark/>
          </w:tcPr>
          <w:p w14:paraId="4706054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w:t>
            </w:r>
          </w:p>
        </w:tc>
      </w:tr>
      <w:tr w:rsidR="002D693D" w:rsidRPr="002D578E" w14:paraId="69383DB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E64CC6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C036CB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2A6E200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Next page</w:t>
            </w:r>
          </w:p>
        </w:tc>
        <w:tc>
          <w:tcPr>
            <w:tcW w:w="1260" w:type="dxa"/>
            <w:tcBorders>
              <w:top w:val="nil"/>
              <w:left w:val="nil"/>
              <w:bottom w:val="single" w:sz="4" w:space="0" w:color="auto"/>
              <w:right w:val="single" w:sz="4" w:space="0" w:color="auto"/>
            </w:tcBorders>
            <w:shd w:val="clear" w:color="auto" w:fill="auto"/>
            <w:noWrap/>
            <w:vAlign w:val="bottom"/>
            <w:hideMark/>
          </w:tcPr>
          <w:p w14:paraId="5DCEFF3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30,873</w:t>
            </w:r>
          </w:p>
        </w:tc>
        <w:tc>
          <w:tcPr>
            <w:tcW w:w="1080" w:type="dxa"/>
            <w:tcBorders>
              <w:top w:val="nil"/>
              <w:left w:val="nil"/>
              <w:bottom w:val="single" w:sz="4" w:space="0" w:color="auto"/>
              <w:right w:val="single" w:sz="4" w:space="0" w:color="auto"/>
            </w:tcBorders>
            <w:shd w:val="clear" w:color="auto" w:fill="auto"/>
            <w:noWrap/>
            <w:vAlign w:val="bottom"/>
            <w:hideMark/>
          </w:tcPr>
          <w:p w14:paraId="6921989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90,281</w:t>
            </w:r>
          </w:p>
        </w:tc>
        <w:tc>
          <w:tcPr>
            <w:tcW w:w="1260" w:type="dxa"/>
            <w:tcBorders>
              <w:top w:val="nil"/>
              <w:left w:val="nil"/>
              <w:bottom w:val="single" w:sz="4" w:space="0" w:color="auto"/>
              <w:right w:val="single" w:sz="8" w:space="0" w:color="auto"/>
            </w:tcBorders>
            <w:shd w:val="clear" w:color="auto" w:fill="auto"/>
            <w:noWrap/>
            <w:vAlign w:val="bottom"/>
            <w:hideMark/>
          </w:tcPr>
          <w:p w14:paraId="48E7371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19,160</w:t>
            </w:r>
          </w:p>
        </w:tc>
      </w:tr>
      <w:tr w:rsidR="002D693D" w:rsidRPr="002D578E" w14:paraId="6DA9381A"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DA4C50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527DA8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04F6B12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Previous page</w:t>
            </w:r>
          </w:p>
        </w:tc>
        <w:tc>
          <w:tcPr>
            <w:tcW w:w="1260" w:type="dxa"/>
            <w:tcBorders>
              <w:top w:val="nil"/>
              <w:left w:val="nil"/>
              <w:bottom w:val="single" w:sz="4" w:space="0" w:color="auto"/>
              <w:right w:val="single" w:sz="4" w:space="0" w:color="auto"/>
            </w:tcBorders>
            <w:shd w:val="clear" w:color="auto" w:fill="auto"/>
            <w:noWrap/>
            <w:vAlign w:val="bottom"/>
            <w:hideMark/>
          </w:tcPr>
          <w:p w14:paraId="06F7E02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46</w:t>
            </w:r>
          </w:p>
        </w:tc>
        <w:tc>
          <w:tcPr>
            <w:tcW w:w="1080" w:type="dxa"/>
            <w:tcBorders>
              <w:top w:val="nil"/>
              <w:left w:val="nil"/>
              <w:bottom w:val="single" w:sz="4" w:space="0" w:color="auto"/>
              <w:right w:val="single" w:sz="4" w:space="0" w:color="auto"/>
            </w:tcBorders>
            <w:shd w:val="clear" w:color="auto" w:fill="auto"/>
            <w:noWrap/>
            <w:vAlign w:val="bottom"/>
            <w:hideMark/>
          </w:tcPr>
          <w:p w14:paraId="6E5F9CC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61</w:t>
            </w:r>
          </w:p>
        </w:tc>
        <w:tc>
          <w:tcPr>
            <w:tcW w:w="1260" w:type="dxa"/>
            <w:tcBorders>
              <w:top w:val="nil"/>
              <w:left w:val="nil"/>
              <w:bottom w:val="single" w:sz="4" w:space="0" w:color="auto"/>
              <w:right w:val="single" w:sz="8" w:space="0" w:color="auto"/>
            </w:tcBorders>
            <w:shd w:val="clear" w:color="auto" w:fill="auto"/>
            <w:noWrap/>
            <w:vAlign w:val="bottom"/>
            <w:hideMark/>
          </w:tcPr>
          <w:p w14:paraId="650E38E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12</w:t>
            </w:r>
          </w:p>
        </w:tc>
      </w:tr>
      <w:tr w:rsidR="002D693D" w:rsidRPr="002D578E" w14:paraId="4FD86FC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FDA1CE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D93B3A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665F7FB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RSS subscription</w:t>
            </w:r>
          </w:p>
        </w:tc>
        <w:tc>
          <w:tcPr>
            <w:tcW w:w="1260" w:type="dxa"/>
            <w:tcBorders>
              <w:top w:val="nil"/>
              <w:left w:val="nil"/>
              <w:bottom w:val="single" w:sz="4" w:space="0" w:color="auto"/>
              <w:right w:val="single" w:sz="4" w:space="0" w:color="auto"/>
            </w:tcBorders>
            <w:shd w:val="clear" w:color="auto" w:fill="auto"/>
            <w:noWrap/>
            <w:vAlign w:val="bottom"/>
            <w:hideMark/>
          </w:tcPr>
          <w:p w14:paraId="78B40B0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w:t>
            </w:r>
          </w:p>
        </w:tc>
        <w:tc>
          <w:tcPr>
            <w:tcW w:w="1080" w:type="dxa"/>
            <w:tcBorders>
              <w:top w:val="nil"/>
              <w:left w:val="nil"/>
              <w:bottom w:val="single" w:sz="4" w:space="0" w:color="auto"/>
              <w:right w:val="single" w:sz="4" w:space="0" w:color="auto"/>
            </w:tcBorders>
            <w:shd w:val="clear" w:color="auto" w:fill="auto"/>
            <w:noWrap/>
            <w:vAlign w:val="bottom"/>
            <w:hideMark/>
          </w:tcPr>
          <w:p w14:paraId="2E17696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w:t>
            </w:r>
          </w:p>
        </w:tc>
        <w:tc>
          <w:tcPr>
            <w:tcW w:w="1260" w:type="dxa"/>
            <w:tcBorders>
              <w:top w:val="nil"/>
              <w:left w:val="nil"/>
              <w:bottom w:val="single" w:sz="4" w:space="0" w:color="auto"/>
              <w:right w:val="single" w:sz="8" w:space="0" w:color="auto"/>
            </w:tcBorders>
            <w:shd w:val="clear" w:color="auto" w:fill="auto"/>
            <w:noWrap/>
            <w:vAlign w:val="bottom"/>
            <w:hideMark/>
          </w:tcPr>
          <w:p w14:paraId="5332684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w:t>
            </w:r>
          </w:p>
        </w:tc>
      </w:tr>
      <w:tr w:rsidR="002D693D" w:rsidRPr="002D578E" w14:paraId="44BA9EB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D44C6F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290AE0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General</w:t>
            </w:r>
          </w:p>
        </w:tc>
        <w:tc>
          <w:tcPr>
            <w:tcW w:w="3050" w:type="dxa"/>
            <w:tcBorders>
              <w:top w:val="nil"/>
              <w:left w:val="nil"/>
              <w:bottom w:val="single" w:sz="4" w:space="0" w:color="auto"/>
              <w:right w:val="single" w:sz="4" w:space="0" w:color="auto"/>
            </w:tcBorders>
            <w:shd w:val="clear" w:color="auto" w:fill="auto"/>
            <w:noWrap/>
            <w:vAlign w:val="bottom"/>
            <w:hideMark/>
          </w:tcPr>
          <w:p w14:paraId="5370BE9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Remove facet filtering</w:t>
            </w:r>
          </w:p>
        </w:tc>
        <w:tc>
          <w:tcPr>
            <w:tcW w:w="1260" w:type="dxa"/>
            <w:tcBorders>
              <w:top w:val="nil"/>
              <w:left w:val="nil"/>
              <w:bottom w:val="single" w:sz="4" w:space="0" w:color="auto"/>
              <w:right w:val="single" w:sz="4" w:space="0" w:color="auto"/>
            </w:tcBorders>
            <w:shd w:val="clear" w:color="auto" w:fill="auto"/>
            <w:noWrap/>
            <w:vAlign w:val="bottom"/>
            <w:hideMark/>
          </w:tcPr>
          <w:p w14:paraId="274BCF3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3,592</w:t>
            </w:r>
          </w:p>
        </w:tc>
        <w:tc>
          <w:tcPr>
            <w:tcW w:w="1080" w:type="dxa"/>
            <w:tcBorders>
              <w:top w:val="nil"/>
              <w:left w:val="nil"/>
              <w:bottom w:val="single" w:sz="4" w:space="0" w:color="auto"/>
              <w:right w:val="single" w:sz="4" w:space="0" w:color="auto"/>
            </w:tcBorders>
            <w:shd w:val="clear" w:color="auto" w:fill="auto"/>
            <w:noWrap/>
            <w:vAlign w:val="bottom"/>
            <w:hideMark/>
          </w:tcPr>
          <w:p w14:paraId="225850B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5,382</w:t>
            </w:r>
          </w:p>
        </w:tc>
        <w:tc>
          <w:tcPr>
            <w:tcW w:w="1260" w:type="dxa"/>
            <w:tcBorders>
              <w:top w:val="nil"/>
              <w:left w:val="nil"/>
              <w:bottom w:val="single" w:sz="4" w:space="0" w:color="auto"/>
              <w:right w:val="single" w:sz="8" w:space="0" w:color="auto"/>
            </w:tcBorders>
            <w:shd w:val="clear" w:color="auto" w:fill="auto"/>
            <w:noWrap/>
            <w:vAlign w:val="bottom"/>
            <w:hideMark/>
          </w:tcPr>
          <w:p w14:paraId="311D1BA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1,347</w:t>
            </w:r>
          </w:p>
        </w:tc>
      </w:tr>
      <w:tr w:rsidR="002D693D" w:rsidRPr="002D578E" w14:paraId="7EB82208"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667FCD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E5CAC7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64500BB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Add bulk of records to favorites</w:t>
            </w:r>
          </w:p>
        </w:tc>
        <w:tc>
          <w:tcPr>
            <w:tcW w:w="1260" w:type="dxa"/>
            <w:tcBorders>
              <w:top w:val="nil"/>
              <w:left w:val="nil"/>
              <w:bottom w:val="single" w:sz="4" w:space="0" w:color="auto"/>
              <w:right w:val="single" w:sz="4" w:space="0" w:color="auto"/>
            </w:tcBorders>
            <w:shd w:val="clear" w:color="auto" w:fill="auto"/>
            <w:noWrap/>
            <w:vAlign w:val="bottom"/>
            <w:hideMark/>
          </w:tcPr>
          <w:p w14:paraId="6DDE732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w:t>
            </w:r>
          </w:p>
        </w:tc>
        <w:tc>
          <w:tcPr>
            <w:tcW w:w="1080" w:type="dxa"/>
            <w:tcBorders>
              <w:top w:val="nil"/>
              <w:left w:val="nil"/>
              <w:bottom w:val="single" w:sz="4" w:space="0" w:color="auto"/>
              <w:right w:val="single" w:sz="4" w:space="0" w:color="auto"/>
            </w:tcBorders>
            <w:shd w:val="clear" w:color="auto" w:fill="auto"/>
            <w:noWrap/>
            <w:vAlign w:val="bottom"/>
            <w:hideMark/>
          </w:tcPr>
          <w:p w14:paraId="09F55D5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w:t>
            </w:r>
          </w:p>
        </w:tc>
        <w:tc>
          <w:tcPr>
            <w:tcW w:w="1260" w:type="dxa"/>
            <w:tcBorders>
              <w:top w:val="nil"/>
              <w:left w:val="nil"/>
              <w:bottom w:val="single" w:sz="4" w:space="0" w:color="auto"/>
              <w:right w:val="single" w:sz="8" w:space="0" w:color="auto"/>
            </w:tcBorders>
            <w:shd w:val="clear" w:color="auto" w:fill="auto"/>
            <w:noWrap/>
            <w:vAlign w:val="bottom"/>
            <w:hideMark/>
          </w:tcPr>
          <w:p w14:paraId="2509A97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w:t>
            </w:r>
          </w:p>
        </w:tc>
      </w:tr>
      <w:tr w:rsidR="002D693D" w:rsidRPr="002D578E" w14:paraId="65CC3D1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8FE963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9D6ED2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25545A7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Export bulk of records to </w:t>
            </w:r>
            <w:proofErr w:type="spellStart"/>
            <w:r w:rsidRPr="002D578E">
              <w:rPr>
                <w:rFonts w:ascii="Arial Narrow" w:eastAsia="Times New Roman" w:hAnsi="Arial Narrow"/>
                <w:b/>
                <w:bCs/>
                <w:color w:val="000000"/>
              </w:rPr>
              <w:t>Bibtex</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301F5FA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w:t>
            </w:r>
          </w:p>
        </w:tc>
        <w:tc>
          <w:tcPr>
            <w:tcW w:w="1080" w:type="dxa"/>
            <w:tcBorders>
              <w:top w:val="nil"/>
              <w:left w:val="nil"/>
              <w:bottom w:val="single" w:sz="4" w:space="0" w:color="auto"/>
              <w:right w:val="single" w:sz="4" w:space="0" w:color="auto"/>
            </w:tcBorders>
            <w:shd w:val="clear" w:color="auto" w:fill="auto"/>
            <w:noWrap/>
            <w:vAlign w:val="bottom"/>
            <w:hideMark/>
          </w:tcPr>
          <w:p w14:paraId="3EA523A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12</w:t>
            </w:r>
          </w:p>
        </w:tc>
        <w:tc>
          <w:tcPr>
            <w:tcW w:w="1260" w:type="dxa"/>
            <w:tcBorders>
              <w:top w:val="nil"/>
              <w:left w:val="nil"/>
              <w:bottom w:val="single" w:sz="4" w:space="0" w:color="auto"/>
              <w:right w:val="single" w:sz="8" w:space="0" w:color="auto"/>
            </w:tcBorders>
            <w:shd w:val="clear" w:color="auto" w:fill="auto"/>
            <w:noWrap/>
            <w:vAlign w:val="bottom"/>
            <w:hideMark/>
          </w:tcPr>
          <w:p w14:paraId="6056321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w:t>
            </w:r>
          </w:p>
        </w:tc>
      </w:tr>
      <w:tr w:rsidR="002D693D" w:rsidRPr="002D578E" w14:paraId="7C3E6250"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750D061"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257137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0191E01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Export bulk of records to RIS</w:t>
            </w:r>
          </w:p>
        </w:tc>
        <w:tc>
          <w:tcPr>
            <w:tcW w:w="1260" w:type="dxa"/>
            <w:tcBorders>
              <w:top w:val="nil"/>
              <w:left w:val="nil"/>
              <w:bottom w:val="single" w:sz="4" w:space="0" w:color="auto"/>
              <w:right w:val="single" w:sz="4" w:space="0" w:color="auto"/>
            </w:tcBorders>
            <w:shd w:val="clear" w:color="auto" w:fill="auto"/>
            <w:noWrap/>
            <w:vAlign w:val="bottom"/>
            <w:hideMark/>
          </w:tcPr>
          <w:p w14:paraId="544DDC5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w:t>
            </w:r>
          </w:p>
        </w:tc>
        <w:tc>
          <w:tcPr>
            <w:tcW w:w="1080" w:type="dxa"/>
            <w:tcBorders>
              <w:top w:val="nil"/>
              <w:left w:val="nil"/>
              <w:bottom w:val="single" w:sz="4" w:space="0" w:color="auto"/>
              <w:right w:val="single" w:sz="4" w:space="0" w:color="auto"/>
            </w:tcBorders>
            <w:shd w:val="clear" w:color="auto" w:fill="auto"/>
            <w:noWrap/>
            <w:vAlign w:val="bottom"/>
            <w:hideMark/>
          </w:tcPr>
          <w:p w14:paraId="4A0AF29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12</w:t>
            </w:r>
          </w:p>
        </w:tc>
        <w:tc>
          <w:tcPr>
            <w:tcW w:w="1260" w:type="dxa"/>
            <w:tcBorders>
              <w:top w:val="nil"/>
              <w:left w:val="nil"/>
              <w:bottom w:val="single" w:sz="4" w:space="0" w:color="auto"/>
              <w:right w:val="single" w:sz="8" w:space="0" w:color="auto"/>
            </w:tcBorders>
            <w:shd w:val="clear" w:color="auto" w:fill="auto"/>
            <w:noWrap/>
            <w:vAlign w:val="bottom"/>
            <w:hideMark/>
          </w:tcPr>
          <w:p w14:paraId="210948E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w:t>
            </w:r>
          </w:p>
        </w:tc>
      </w:tr>
      <w:tr w:rsidR="002D693D" w:rsidRPr="002D578E" w14:paraId="6D32EE1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04E913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125080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64B0C3D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Select a single record</w:t>
            </w:r>
          </w:p>
        </w:tc>
        <w:tc>
          <w:tcPr>
            <w:tcW w:w="1260" w:type="dxa"/>
            <w:tcBorders>
              <w:top w:val="nil"/>
              <w:left w:val="nil"/>
              <w:bottom w:val="single" w:sz="4" w:space="0" w:color="auto"/>
              <w:right w:val="single" w:sz="4" w:space="0" w:color="auto"/>
            </w:tcBorders>
            <w:shd w:val="clear" w:color="auto" w:fill="auto"/>
            <w:noWrap/>
            <w:vAlign w:val="bottom"/>
            <w:hideMark/>
          </w:tcPr>
          <w:p w14:paraId="6C56D1A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373</w:t>
            </w:r>
          </w:p>
        </w:tc>
        <w:tc>
          <w:tcPr>
            <w:tcW w:w="1080" w:type="dxa"/>
            <w:tcBorders>
              <w:top w:val="nil"/>
              <w:left w:val="nil"/>
              <w:bottom w:val="single" w:sz="4" w:space="0" w:color="auto"/>
              <w:right w:val="single" w:sz="4" w:space="0" w:color="auto"/>
            </w:tcBorders>
            <w:shd w:val="clear" w:color="auto" w:fill="auto"/>
            <w:noWrap/>
            <w:vAlign w:val="bottom"/>
            <w:hideMark/>
          </w:tcPr>
          <w:p w14:paraId="59B68BE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987</w:t>
            </w:r>
          </w:p>
        </w:tc>
        <w:tc>
          <w:tcPr>
            <w:tcW w:w="1260" w:type="dxa"/>
            <w:tcBorders>
              <w:top w:val="nil"/>
              <w:left w:val="nil"/>
              <w:bottom w:val="single" w:sz="4" w:space="0" w:color="auto"/>
              <w:right w:val="single" w:sz="8" w:space="0" w:color="auto"/>
            </w:tcBorders>
            <w:shd w:val="clear" w:color="auto" w:fill="auto"/>
            <w:noWrap/>
            <w:vAlign w:val="bottom"/>
            <w:hideMark/>
          </w:tcPr>
          <w:p w14:paraId="4B21DD4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389</w:t>
            </w:r>
          </w:p>
        </w:tc>
      </w:tr>
      <w:tr w:rsidR="002D693D" w:rsidRPr="002D578E" w14:paraId="0B11B428"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5E5E25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F2A188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3CFBA77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Select displayed records</w:t>
            </w:r>
          </w:p>
        </w:tc>
        <w:tc>
          <w:tcPr>
            <w:tcW w:w="1260" w:type="dxa"/>
            <w:tcBorders>
              <w:top w:val="nil"/>
              <w:left w:val="nil"/>
              <w:bottom w:val="single" w:sz="4" w:space="0" w:color="auto"/>
              <w:right w:val="single" w:sz="4" w:space="0" w:color="auto"/>
            </w:tcBorders>
            <w:shd w:val="clear" w:color="auto" w:fill="auto"/>
            <w:noWrap/>
            <w:vAlign w:val="bottom"/>
            <w:hideMark/>
          </w:tcPr>
          <w:p w14:paraId="1D556C4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112</w:t>
            </w:r>
          </w:p>
        </w:tc>
        <w:tc>
          <w:tcPr>
            <w:tcW w:w="1080" w:type="dxa"/>
            <w:tcBorders>
              <w:top w:val="nil"/>
              <w:left w:val="nil"/>
              <w:bottom w:val="single" w:sz="4" w:space="0" w:color="auto"/>
              <w:right w:val="single" w:sz="4" w:space="0" w:color="auto"/>
            </w:tcBorders>
            <w:shd w:val="clear" w:color="auto" w:fill="auto"/>
            <w:noWrap/>
            <w:vAlign w:val="bottom"/>
            <w:hideMark/>
          </w:tcPr>
          <w:p w14:paraId="7128DCE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131</w:t>
            </w:r>
          </w:p>
        </w:tc>
        <w:tc>
          <w:tcPr>
            <w:tcW w:w="1260" w:type="dxa"/>
            <w:tcBorders>
              <w:top w:val="nil"/>
              <w:left w:val="nil"/>
              <w:bottom w:val="single" w:sz="4" w:space="0" w:color="auto"/>
              <w:right w:val="single" w:sz="8" w:space="0" w:color="auto"/>
            </w:tcBorders>
            <w:shd w:val="clear" w:color="auto" w:fill="auto"/>
            <w:noWrap/>
            <w:vAlign w:val="bottom"/>
            <w:hideMark/>
          </w:tcPr>
          <w:p w14:paraId="47AE76D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42</w:t>
            </w:r>
          </w:p>
        </w:tc>
      </w:tr>
      <w:tr w:rsidR="002D693D" w:rsidRPr="002D578E" w14:paraId="0B9781A0"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1390FC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51F872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658FF98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Select top records</w:t>
            </w:r>
          </w:p>
        </w:tc>
        <w:tc>
          <w:tcPr>
            <w:tcW w:w="1260" w:type="dxa"/>
            <w:tcBorders>
              <w:top w:val="nil"/>
              <w:left w:val="nil"/>
              <w:bottom w:val="single" w:sz="4" w:space="0" w:color="auto"/>
              <w:right w:val="single" w:sz="4" w:space="0" w:color="auto"/>
            </w:tcBorders>
            <w:shd w:val="clear" w:color="auto" w:fill="auto"/>
            <w:noWrap/>
            <w:vAlign w:val="bottom"/>
            <w:hideMark/>
          </w:tcPr>
          <w:p w14:paraId="5F6438C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w:t>
            </w:r>
          </w:p>
        </w:tc>
        <w:tc>
          <w:tcPr>
            <w:tcW w:w="1080" w:type="dxa"/>
            <w:tcBorders>
              <w:top w:val="nil"/>
              <w:left w:val="nil"/>
              <w:bottom w:val="single" w:sz="4" w:space="0" w:color="auto"/>
              <w:right w:val="single" w:sz="4" w:space="0" w:color="auto"/>
            </w:tcBorders>
            <w:shd w:val="clear" w:color="auto" w:fill="auto"/>
            <w:noWrap/>
            <w:vAlign w:val="bottom"/>
            <w:hideMark/>
          </w:tcPr>
          <w:p w14:paraId="22E440B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17</w:t>
            </w:r>
          </w:p>
        </w:tc>
        <w:tc>
          <w:tcPr>
            <w:tcW w:w="1260" w:type="dxa"/>
            <w:tcBorders>
              <w:top w:val="nil"/>
              <w:left w:val="nil"/>
              <w:bottom w:val="single" w:sz="4" w:space="0" w:color="auto"/>
              <w:right w:val="single" w:sz="8" w:space="0" w:color="auto"/>
            </w:tcBorders>
            <w:shd w:val="clear" w:color="auto" w:fill="auto"/>
            <w:noWrap/>
            <w:vAlign w:val="bottom"/>
            <w:hideMark/>
          </w:tcPr>
          <w:p w14:paraId="29931BA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w:t>
            </w:r>
          </w:p>
        </w:tc>
      </w:tr>
      <w:tr w:rsidR="002D693D" w:rsidRPr="002D578E" w14:paraId="28EB2DE3"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E5488F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C16CA7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3161F83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Send bulk of records to </w:t>
            </w:r>
            <w:proofErr w:type="spellStart"/>
            <w:r w:rsidRPr="002D578E">
              <w:rPr>
                <w:rFonts w:ascii="Arial Narrow" w:eastAsia="Times New Roman" w:hAnsi="Arial Narrow"/>
                <w:b/>
                <w:bCs/>
                <w:color w:val="000000"/>
              </w:rPr>
              <w:t>Easybib</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14:paraId="167B5C2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w:t>
            </w:r>
          </w:p>
        </w:tc>
        <w:tc>
          <w:tcPr>
            <w:tcW w:w="1080" w:type="dxa"/>
            <w:tcBorders>
              <w:top w:val="nil"/>
              <w:left w:val="nil"/>
              <w:bottom w:val="single" w:sz="4" w:space="0" w:color="auto"/>
              <w:right w:val="single" w:sz="4" w:space="0" w:color="auto"/>
            </w:tcBorders>
            <w:shd w:val="clear" w:color="auto" w:fill="auto"/>
            <w:noWrap/>
            <w:vAlign w:val="bottom"/>
            <w:hideMark/>
          </w:tcPr>
          <w:p w14:paraId="158AEA4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w:t>
            </w:r>
          </w:p>
        </w:tc>
        <w:tc>
          <w:tcPr>
            <w:tcW w:w="1260" w:type="dxa"/>
            <w:tcBorders>
              <w:top w:val="nil"/>
              <w:left w:val="nil"/>
              <w:bottom w:val="single" w:sz="4" w:space="0" w:color="auto"/>
              <w:right w:val="single" w:sz="8" w:space="0" w:color="auto"/>
            </w:tcBorders>
            <w:shd w:val="clear" w:color="auto" w:fill="auto"/>
            <w:noWrap/>
            <w:vAlign w:val="bottom"/>
            <w:hideMark/>
          </w:tcPr>
          <w:p w14:paraId="0D4B9DA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w:t>
            </w:r>
          </w:p>
        </w:tc>
      </w:tr>
      <w:tr w:rsidR="002D693D" w:rsidRPr="002D578E" w14:paraId="64060B9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14C35B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3B61FB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3CEBDF6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 xml:space="preserve">Send bulk of records to </w:t>
            </w:r>
            <w:proofErr w:type="gramStart"/>
            <w:r w:rsidRPr="002D578E">
              <w:rPr>
                <w:rFonts w:ascii="Arial Narrow" w:eastAsia="Times New Roman" w:hAnsi="Arial Narrow"/>
                <w:b/>
                <w:bCs/>
                <w:color w:val="000000"/>
              </w:rPr>
              <w:t>Email</w:t>
            </w:r>
            <w:proofErr w:type="gramEnd"/>
          </w:p>
        </w:tc>
        <w:tc>
          <w:tcPr>
            <w:tcW w:w="1260" w:type="dxa"/>
            <w:tcBorders>
              <w:top w:val="nil"/>
              <w:left w:val="nil"/>
              <w:bottom w:val="single" w:sz="4" w:space="0" w:color="auto"/>
              <w:right w:val="single" w:sz="4" w:space="0" w:color="auto"/>
            </w:tcBorders>
            <w:shd w:val="clear" w:color="auto" w:fill="auto"/>
            <w:noWrap/>
            <w:vAlign w:val="bottom"/>
            <w:hideMark/>
          </w:tcPr>
          <w:p w14:paraId="3FE6ABD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w:t>
            </w:r>
          </w:p>
        </w:tc>
        <w:tc>
          <w:tcPr>
            <w:tcW w:w="1080" w:type="dxa"/>
            <w:tcBorders>
              <w:top w:val="nil"/>
              <w:left w:val="nil"/>
              <w:bottom w:val="single" w:sz="4" w:space="0" w:color="auto"/>
              <w:right w:val="single" w:sz="4" w:space="0" w:color="auto"/>
            </w:tcBorders>
            <w:shd w:val="clear" w:color="auto" w:fill="auto"/>
            <w:noWrap/>
            <w:vAlign w:val="bottom"/>
            <w:hideMark/>
          </w:tcPr>
          <w:p w14:paraId="0F5C2CA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18</w:t>
            </w:r>
          </w:p>
        </w:tc>
        <w:tc>
          <w:tcPr>
            <w:tcW w:w="1260" w:type="dxa"/>
            <w:tcBorders>
              <w:top w:val="nil"/>
              <w:left w:val="nil"/>
              <w:bottom w:val="single" w:sz="4" w:space="0" w:color="auto"/>
              <w:right w:val="single" w:sz="8" w:space="0" w:color="auto"/>
            </w:tcBorders>
            <w:shd w:val="clear" w:color="auto" w:fill="auto"/>
            <w:noWrap/>
            <w:vAlign w:val="bottom"/>
            <w:hideMark/>
          </w:tcPr>
          <w:p w14:paraId="5E28F32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w:t>
            </w:r>
          </w:p>
        </w:tc>
      </w:tr>
      <w:tr w:rsidR="002D693D" w:rsidRPr="002D578E" w14:paraId="059DBB9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6F8996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A2282B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38FDDFC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Send bulk of records to Endnote</w:t>
            </w:r>
          </w:p>
        </w:tc>
        <w:tc>
          <w:tcPr>
            <w:tcW w:w="1260" w:type="dxa"/>
            <w:tcBorders>
              <w:top w:val="nil"/>
              <w:left w:val="nil"/>
              <w:bottom w:val="single" w:sz="4" w:space="0" w:color="auto"/>
              <w:right w:val="single" w:sz="4" w:space="0" w:color="auto"/>
            </w:tcBorders>
            <w:shd w:val="clear" w:color="auto" w:fill="auto"/>
            <w:noWrap/>
            <w:vAlign w:val="bottom"/>
            <w:hideMark/>
          </w:tcPr>
          <w:p w14:paraId="7E7EB6B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w:t>
            </w:r>
          </w:p>
        </w:tc>
        <w:tc>
          <w:tcPr>
            <w:tcW w:w="1080" w:type="dxa"/>
            <w:tcBorders>
              <w:top w:val="nil"/>
              <w:left w:val="nil"/>
              <w:bottom w:val="single" w:sz="4" w:space="0" w:color="auto"/>
              <w:right w:val="single" w:sz="4" w:space="0" w:color="auto"/>
            </w:tcBorders>
            <w:shd w:val="clear" w:color="auto" w:fill="auto"/>
            <w:noWrap/>
            <w:vAlign w:val="bottom"/>
            <w:hideMark/>
          </w:tcPr>
          <w:p w14:paraId="5E33CFF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w:t>
            </w:r>
          </w:p>
        </w:tc>
        <w:tc>
          <w:tcPr>
            <w:tcW w:w="1260" w:type="dxa"/>
            <w:tcBorders>
              <w:top w:val="nil"/>
              <w:left w:val="nil"/>
              <w:bottom w:val="single" w:sz="4" w:space="0" w:color="auto"/>
              <w:right w:val="single" w:sz="8" w:space="0" w:color="auto"/>
            </w:tcBorders>
            <w:shd w:val="clear" w:color="auto" w:fill="auto"/>
            <w:noWrap/>
            <w:vAlign w:val="bottom"/>
            <w:hideMark/>
          </w:tcPr>
          <w:p w14:paraId="04BDEF9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w:t>
            </w:r>
          </w:p>
        </w:tc>
      </w:tr>
      <w:tr w:rsidR="002D693D" w:rsidRPr="002D578E" w14:paraId="58A56933"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F33599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001C53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1EF8698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Send bulk of records to Print</w:t>
            </w:r>
          </w:p>
        </w:tc>
        <w:tc>
          <w:tcPr>
            <w:tcW w:w="1260" w:type="dxa"/>
            <w:tcBorders>
              <w:top w:val="nil"/>
              <w:left w:val="nil"/>
              <w:bottom w:val="single" w:sz="4" w:space="0" w:color="auto"/>
              <w:right w:val="single" w:sz="4" w:space="0" w:color="auto"/>
            </w:tcBorders>
            <w:shd w:val="clear" w:color="auto" w:fill="auto"/>
            <w:noWrap/>
            <w:vAlign w:val="bottom"/>
            <w:hideMark/>
          </w:tcPr>
          <w:p w14:paraId="3AF5855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w:t>
            </w:r>
          </w:p>
        </w:tc>
        <w:tc>
          <w:tcPr>
            <w:tcW w:w="1080" w:type="dxa"/>
            <w:tcBorders>
              <w:top w:val="nil"/>
              <w:left w:val="nil"/>
              <w:bottom w:val="single" w:sz="4" w:space="0" w:color="auto"/>
              <w:right w:val="single" w:sz="4" w:space="0" w:color="auto"/>
            </w:tcBorders>
            <w:shd w:val="clear" w:color="auto" w:fill="auto"/>
            <w:noWrap/>
            <w:vAlign w:val="bottom"/>
            <w:hideMark/>
          </w:tcPr>
          <w:p w14:paraId="7809028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w:t>
            </w:r>
          </w:p>
        </w:tc>
        <w:tc>
          <w:tcPr>
            <w:tcW w:w="1260" w:type="dxa"/>
            <w:tcBorders>
              <w:top w:val="nil"/>
              <w:left w:val="nil"/>
              <w:bottom w:val="single" w:sz="4" w:space="0" w:color="auto"/>
              <w:right w:val="single" w:sz="8" w:space="0" w:color="auto"/>
            </w:tcBorders>
            <w:shd w:val="clear" w:color="auto" w:fill="auto"/>
            <w:noWrap/>
            <w:vAlign w:val="bottom"/>
            <w:hideMark/>
          </w:tcPr>
          <w:p w14:paraId="0CB3613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w:t>
            </w:r>
          </w:p>
        </w:tc>
      </w:tr>
      <w:tr w:rsidR="002D693D" w:rsidRPr="002D578E" w14:paraId="5E9B159B"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CC1AAC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CC1B20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7DD72AD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Unselect a single record</w:t>
            </w:r>
          </w:p>
        </w:tc>
        <w:tc>
          <w:tcPr>
            <w:tcW w:w="1260" w:type="dxa"/>
            <w:tcBorders>
              <w:top w:val="nil"/>
              <w:left w:val="nil"/>
              <w:bottom w:val="single" w:sz="4" w:space="0" w:color="auto"/>
              <w:right w:val="single" w:sz="4" w:space="0" w:color="auto"/>
            </w:tcBorders>
            <w:shd w:val="clear" w:color="auto" w:fill="auto"/>
            <w:noWrap/>
            <w:vAlign w:val="bottom"/>
            <w:hideMark/>
          </w:tcPr>
          <w:p w14:paraId="4293E08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118</w:t>
            </w:r>
          </w:p>
        </w:tc>
        <w:tc>
          <w:tcPr>
            <w:tcW w:w="1080" w:type="dxa"/>
            <w:tcBorders>
              <w:top w:val="nil"/>
              <w:left w:val="nil"/>
              <w:bottom w:val="single" w:sz="4" w:space="0" w:color="auto"/>
              <w:right w:val="single" w:sz="4" w:space="0" w:color="auto"/>
            </w:tcBorders>
            <w:shd w:val="clear" w:color="auto" w:fill="auto"/>
            <w:noWrap/>
            <w:vAlign w:val="bottom"/>
            <w:hideMark/>
          </w:tcPr>
          <w:p w14:paraId="3E18CA0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190</w:t>
            </w:r>
          </w:p>
        </w:tc>
        <w:tc>
          <w:tcPr>
            <w:tcW w:w="1260" w:type="dxa"/>
            <w:tcBorders>
              <w:top w:val="nil"/>
              <w:left w:val="nil"/>
              <w:bottom w:val="single" w:sz="4" w:space="0" w:color="auto"/>
              <w:right w:val="single" w:sz="8" w:space="0" w:color="auto"/>
            </w:tcBorders>
            <w:shd w:val="clear" w:color="auto" w:fill="auto"/>
            <w:noWrap/>
            <w:vAlign w:val="bottom"/>
            <w:hideMark/>
          </w:tcPr>
          <w:p w14:paraId="580BFAA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92</w:t>
            </w:r>
          </w:p>
        </w:tc>
      </w:tr>
      <w:tr w:rsidR="002D693D" w:rsidRPr="002D578E" w14:paraId="48345276"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E98C5B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5E587E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Records Bulk</w:t>
            </w:r>
          </w:p>
        </w:tc>
        <w:tc>
          <w:tcPr>
            <w:tcW w:w="3050" w:type="dxa"/>
            <w:tcBorders>
              <w:top w:val="nil"/>
              <w:left w:val="nil"/>
              <w:bottom w:val="single" w:sz="4" w:space="0" w:color="auto"/>
              <w:right w:val="single" w:sz="4" w:space="0" w:color="auto"/>
            </w:tcBorders>
            <w:shd w:val="clear" w:color="auto" w:fill="auto"/>
            <w:noWrap/>
            <w:vAlign w:val="bottom"/>
            <w:hideMark/>
          </w:tcPr>
          <w:p w14:paraId="119B3FA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Unselect all records</w:t>
            </w:r>
          </w:p>
        </w:tc>
        <w:tc>
          <w:tcPr>
            <w:tcW w:w="1260" w:type="dxa"/>
            <w:tcBorders>
              <w:top w:val="nil"/>
              <w:left w:val="nil"/>
              <w:bottom w:val="single" w:sz="4" w:space="0" w:color="auto"/>
              <w:right w:val="single" w:sz="4" w:space="0" w:color="auto"/>
            </w:tcBorders>
            <w:shd w:val="clear" w:color="auto" w:fill="auto"/>
            <w:noWrap/>
            <w:vAlign w:val="bottom"/>
            <w:hideMark/>
          </w:tcPr>
          <w:p w14:paraId="0BE4920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46</w:t>
            </w:r>
          </w:p>
        </w:tc>
        <w:tc>
          <w:tcPr>
            <w:tcW w:w="1080" w:type="dxa"/>
            <w:tcBorders>
              <w:top w:val="nil"/>
              <w:left w:val="nil"/>
              <w:bottom w:val="single" w:sz="4" w:space="0" w:color="auto"/>
              <w:right w:val="single" w:sz="4" w:space="0" w:color="auto"/>
            </w:tcBorders>
            <w:shd w:val="clear" w:color="auto" w:fill="auto"/>
            <w:noWrap/>
            <w:vAlign w:val="bottom"/>
            <w:hideMark/>
          </w:tcPr>
          <w:p w14:paraId="5AC2D32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50</w:t>
            </w:r>
          </w:p>
        </w:tc>
        <w:tc>
          <w:tcPr>
            <w:tcW w:w="1260" w:type="dxa"/>
            <w:tcBorders>
              <w:top w:val="nil"/>
              <w:left w:val="nil"/>
              <w:bottom w:val="single" w:sz="4" w:space="0" w:color="auto"/>
              <w:right w:val="single" w:sz="8" w:space="0" w:color="auto"/>
            </w:tcBorders>
            <w:shd w:val="clear" w:color="auto" w:fill="auto"/>
            <w:noWrap/>
            <w:vAlign w:val="bottom"/>
            <w:hideMark/>
          </w:tcPr>
          <w:p w14:paraId="7F2BA3B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w:t>
            </w:r>
          </w:p>
        </w:tc>
      </w:tr>
      <w:tr w:rsidR="002D693D" w:rsidRPr="002D578E" w14:paraId="798BDD5D"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A4C4E8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C6CC2A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w:t>
            </w:r>
          </w:p>
        </w:tc>
        <w:tc>
          <w:tcPr>
            <w:tcW w:w="3050" w:type="dxa"/>
            <w:tcBorders>
              <w:top w:val="nil"/>
              <w:left w:val="nil"/>
              <w:bottom w:val="single" w:sz="4" w:space="0" w:color="auto"/>
              <w:right w:val="single" w:sz="4" w:space="0" w:color="auto"/>
            </w:tcBorders>
            <w:shd w:val="clear" w:color="auto" w:fill="auto"/>
            <w:noWrap/>
            <w:vAlign w:val="bottom"/>
            <w:hideMark/>
          </w:tcPr>
          <w:p w14:paraId="7374F41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 by author</w:t>
            </w:r>
          </w:p>
        </w:tc>
        <w:tc>
          <w:tcPr>
            <w:tcW w:w="1260" w:type="dxa"/>
            <w:tcBorders>
              <w:top w:val="nil"/>
              <w:left w:val="nil"/>
              <w:bottom w:val="single" w:sz="4" w:space="0" w:color="auto"/>
              <w:right w:val="single" w:sz="4" w:space="0" w:color="auto"/>
            </w:tcBorders>
            <w:shd w:val="clear" w:color="auto" w:fill="auto"/>
            <w:noWrap/>
            <w:vAlign w:val="bottom"/>
            <w:hideMark/>
          </w:tcPr>
          <w:p w14:paraId="68C5B5D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144</w:t>
            </w:r>
          </w:p>
        </w:tc>
        <w:tc>
          <w:tcPr>
            <w:tcW w:w="1080" w:type="dxa"/>
            <w:tcBorders>
              <w:top w:val="nil"/>
              <w:left w:val="nil"/>
              <w:bottom w:val="single" w:sz="4" w:space="0" w:color="auto"/>
              <w:right w:val="single" w:sz="4" w:space="0" w:color="auto"/>
            </w:tcBorders>
            <w:shd w:val="clear" w:color="auto" w:fill="auto"/>
            <w:noWrap/>
            <w:vAlign w:val="bottom"/>
            <w:hideMark/>
          </w:tcPr>
          <w:p w14:paraId="03DE6AC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159</w:t>
            </w:r>
          </w:p>
        </w:tc>
        <w:tc>
          <w:tcPr>
            <w:tcW w:w="1260" w:type="dxa"/>
            <w:tcBorders>
              <w:top w:val="nil"/>
              <w:left w:val="nil"/>
              <w:bottom w:val="single" w:sz="4" w:space="0" w:color="auto"/>
              <w:right w:val="single" w:sz="8" w:space="0" w:color="auto"/>
            </w:tcBorders>
            <w:shd w:val="clear" w:color="auto" w:fill="auto"/>
            <w:noWrap/>
            <w:vAlign w:val="bottom"/>
            <w:hideMark/>
          </w:tcPr>
          <w:p w14:paraId="06B2199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40</w:t>
            </w:r>
          </w:p>
        </w:tc>
      </w:tr>
      <w:tr w:rsidR="002D693D" w:rsidRPr="002D578E" w14:paraId="48E0C5E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5B8252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0475560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w:t>
            </w:r>
          </w:p>
        </w:tc>
        <w:tc>
          <w:tcPr>
            <w:tcW w:w="3050" w:type="dxa"/>
            <w:tcBorders>
              <w:top w:val="nil"/>
              <w:left w:val="nil"/>
              <w:bottom w:val="single" w:sz="4" w:space="0" w:color="auto"/>
              <w:right w:val="single" w:sz="4" w:space="0" w:color="auto"/>
            </w:tcBorders>
            <w:shd w:val="clear" w:color="auto" w:fill="auto"/>
            <w:noWrap/>
            <w:vAlign w:val="bottom"/>
            <w:hideMark/>
          </w:tcPr>
          <w:p w14:paraId="2471373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 by date</w:t>
            </w:r>
          </w:p>
        </w:tc>
        <w:tc>
          <w:tcPr>
            <w:tcW w:w="1260" w:type="dxa"/>
            <w:tcBorders>
              <w:top w:val="nil"/>
              <w:left w:val="nil"/>
              <w:bottom w:val="single" w:sz="4" w:space="0" w:color="auto"/>
              <w:right w:val="single" w:sz="4" w:space="0" w:color="auto"/>
            </w:tcBorders>
            <w:shd w:val="clear" w:color="auto" w:fill="auto"/>
            <w:noWrap/>
            <w:vAlign w:val="bottom"/>
            <w:hideMark/>
          </w:tcPr>
          <w:p w14:paraId="2660CE9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1,143</w:t>
            </w:r>
          </w:p>
        </w:tc>
        <w:tc>
          <w:tcPr>
            <w:tcW w:w="1080" w:type="dxa"/>
            <w:tcBorders>
              <w:top w:val="nil"/>
              <w:left w:val="nil"/>
              <w:bottom w:val="single" w:sz="4" w:space="0" w:color="auto"/>
              <w:right w:val="single" w:sz="4" w:space="0" w:color="auto"/>
            </w:tcBorders>
            <w:shd w:val="clear" w:color="auto" w:fill="auto"/>
            <w:noWrap/>
            <w:vAlign w:val="bottom"/>
            <w:hideMark/>
          </w:tcPr>
          <w:p w14:paraId="6AE24FD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1,650</w:t>
            </w:r>
          </w:p>
        </w:tc>
        <w:tc>
          <w:tcPr>
            <w:tcW w:w="1260" w:type="dxa"/>
            <w:tcBorders>
              <w:top w:val="nil"/>
              <w:left w:val="nil"/>
              <w:bottom w:val="single" w:sz="4" w:space="0" w:color="auto"/>
              <w:right w:val="single" w:sz="8" w:space="0" w:color="auto"/>
            </w:tcBorders>
            <w:shd w:val="clear" w:color="auto" w:fill="auto"/>
            <w:noWrap/>
            <w:vAlign w:val="bottom"/>
            <w:hideMark/>
          </w:tcPr>
          <w:p w14:paraId="071EEFC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229</w:t>
            </w:r>
          </w:p>
        </w:tc>
      </w:tr>
      <w:tr w:rsidR="002D693D" w:rsidRPr="002D578E" w14:paraId="24F10686"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2154CB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62CF6D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w:t>
            </w:r>
          </w:p>
        </w:tc>
        <w:tc>
          <w:tcPr>
            <w:tcW w:w="3050" w:type="dxa"/>
            <w:tcBorders>
              <w:top w:val="nil"/>
              <w:left w:val="nil"/>
              <w:bottom w:val="single" w:sz="4" w:space="0" w:color="auto"/>
              <w:right w:val="single" w:sz="4" w:space="0" w:color="auto"/>
            </w:tcBorders>
            <w:shd w:val="clear" w:color="auto" w:fill="auto"/>
            <w:noWrap/>
            <w:vAlign w:val="bottom"/>
            <w:hideMark/>
          </w:tcPr>
          <w:p w14:paraId="7606D21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 by local sort field</w:t>
            </w:r>
          </w:p>
        </w:tc>
        <w:tc>
          <w:tcPr>
            <w:tcW w:w="1260" w:type="dxa"/>
            <w:tcBorders>
              <w:top w:val="nil"/>
              <w:left w:val="nil"/>
              <w:bottom w:val="single" w:sz="4" w:space="0" w:color="auto"/>
              <w:right w:val="single" w:sz="4" w:space="0" w:color="auto"/>
            </w:tcBorders>
            <w:shd w:val="clear" w:color="auto" w:fill="auto"/>
            <w:noWrap/>
            <w:vAlign w:val="bottom"/>
            <w:hideMark/>
          </w:tcPr>
          <w:p w14:paraId="7EB6FF2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2,241</w:t>
            </w:r>
          </w:p>
        </w:tc>
        <w:tc>
          <w:tcPr>
            <w:tcW w:w="1080" w:type="dxa"/>
            <w:tcBorders>
              <w:top w:val="nil"/>
              <w:left w:val="nil"/>
              <w:bottom w:val="single" w:sz="4" w:space="0" w:color="auto"/>
              <w:right w:val="single" w:sz="4" w:space="0" w:color="auto"/>
            </w:tcBorders>
            <w:shd w:val="clear" w:color="auto" w:fill="auto"/>
            <w:noWrap/>
            <w:vAlign w:val="bottom"/>
            <w:hideMark/>
          </w:tcPr>
          <w:p w14:paraId="4D67F8A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2,957</w:t>
            </w:r>
          </w:p>
        </w:tc>
        <w:tc>
          <w:tcPr>
            <w:tcW w:w="1260" w:type="dxa"/>
            <w:tcBorders>
              <w:top w:val="nil"/>
              <w:left w:val="nil"/>
              <w:bottom w:val="single" w:sz="4" w:space="0" w:color="auto"/>
              <w:right w:val="single" w:sz="8" w:space="0" w:color="auto"/>
            </w:tcBorders>
            <w:shd w:val="clear" w:color="auto" w:fill="auto"/>
            <w:noWrap/>
            <w:vAlign w:val="bottom"/>
            <w:hideMark/>
          </w:tcPr>
          <w:p w14:paraId="28BAE50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435</w:t>
            </w:r>
          </w:p>
        </w:tc>
      </w:tr>
      <w:tr w:rsidR="002D693D" w:rsidRPr="002D578E" w14:paraId="32275ABF"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D94195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59E316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w:t>
            </w:r>
          </w:p>
        </w:tc>
        <w:tc>
          <w:tcPr>
            <w:tcW w:w="3050" w:type="dxa"/>
            <w:tcBorders>
              <w:top w:val="nil"/>
              <w:left w:val="nil"/>
              <w:bottom w:val="single" w:sz="4" w:space="0" w:color="auto"/>
              <w:right w:val="single" w:sz="4" w:space="0" w:color="auto"/>
            </w:tcBorders>
            <w:shd w:val="clear" w:color="auto" w:fill="auto"/>
            <w:noWrap/>
            <w:vAlign w:val="bottom"/>
            <w:hideMark/>
          </w:tcPr>
          <w:p w14:paraId="60DAC2E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 by rank</w:t>
            </w:r>
          </w:p>
        </w:tc>
        <w:tc>
          <w:tcPr>
            <w:tcW w:w="1260" w:type="dxa"/>
            <w:tcBorders>
              <w:top w:val="nil"/>
              <w:left w:val="nil"/>
              <w:bottom w:val="single" w:sz="4" w:space="0" w:color="auto"/>
              <w:right w:val="single" w:sz="4" w:space="0" w:color="auto"/>
            </w:tcBorders>
            <w:shd w:val="clear" w:color="auto" w:fill="auto"/>
            <w:noWrap/>
            <w:vAlign w:val="bottom"/>
            <w:hideMark/>
          </w:tcPr>
          <w:p w14:paraId="437389A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228</w:t>
            </w:r>
          </w:p>
        </w:tc>
        <w:tc>
          <w:tcPr>
            <w:tcW w:w="1080" w:type="dxa"/>
            <w:tcBorders>
              <w:top w:val="nil"/>
              <w:left w:val="nil"/>
              <w:bottom w:val="single" w:sz="4" w:space="0" w:color="auto"/>
              <w:right w:val="single" w:sz="4" w:space="0" w:color="auto"/>
            </w:tcBorders>
            <w:shd w:val="clear" w:color="auto" w:fill="auto"/>
            <w:noWrap/>
            <w:vAlign w:val="bottom"/>
            <w:hideMark/>
          </w:tcPr>
          <w:p w14:paraId="4275C4C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253</w:t>
            </w:r>
          </w:p>
        </w:tc>
        <w:tc>
          <w:tcPr>
            <w:tcW w:w="1260" w:type="dxa"/>
            <w:tcBorders>
              <w:top w:val="nil"/>
              <w:left w:val="nil"/>
              <w:bottom w:val="single" w:sz="4" w:space="0" w:color="auto"/>
              <w:right w:val="single" w:sz="8" w:space="0" w:color="auto"/>
            </w:tcBorders>
            <w:shd w:val="clear" w:color="auto" w:fill="auto"/>
            <w:noWrap/>
            <w:vAlign w:val="bottom"/>
            <w:hideMark/>
          </w:tcPr>
          <w:p w14:paraId="3B0B0E1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46</w:t>
            </w:r>
          </w:p>
        </w:tc>
      </w:tr>
      <w:tr w:rsidR="002D693D" w:rsidRPr="002D578E" w14:paraId="1D42ABE1"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AD1308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640389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w:t>
            </w:r>
          </w:p>
        </w:tc>
        <w:tc>
          <w:tcPr>
            <w:tcW w:w="3050" w:type="dxa"/>
            <w:tcBorders>
              <w:top w:val="nil"/>
              <w:left w:val="nil"/>
              <w:bottom w:val="single" w:sz="4" w:space="0" w:color="auto"/>
              <w:right w:val="single" w:sz="4" w:space="0" w:color="auto"/>
            </w:tcBorders>
            <w:shd w:val="clear" w:color="auto" w:fill="auto"/>
            <w:noWrap/>
            <w:vAlign w:val="bottom"/>
            <w:hideMark/>
          </w:tcPr>
          <w:p w14:paraId="58C6ADA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Sort by title</w:t>
            </w:r>
          </w:p>
        </w:tc>
        <w:tc>
          <w:tcPr>
            <w:tcW w:w="1260" w:type="dxa"/>
            <w:tcBorders>
              <w:top w:val="nil"/>
              <w:left w:val="nil"/>
              <w:bottom w:val="single" w:sz="4" w:space="0" w:color="auto"/>
              <w:right w:val="single" w:sz="4" w:space="0" w:color="auto"/>
            </w:tcBorders>
            <w:shd w:val="clear" w:color="auto" w:fill="auto"/>
            <w:noWrap/>
            <w:vAlign w:val="bottom"/>
            <w:hideMark/>
          </w:tcPr>
          <w:p w14:paraId="5900A22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437</w:t>
            </w:r>
          </w:p>
        </w:tc>
        <w:tc>
          <w:tcPr>
            <w:tcW w:w="1080" w:type="dxa"/>
            <w:tcBorders>
              <w:top w:val="nil"/>
              <w:left w:val="nil"/>
              <w:bottom w:val="single" w:sz="4" w:space="0" w:color="auto"/>
              <w:right w:val="single" w:sz="4" w:space="0" w:color="auto"/>
            </w:tcBorders>
            <w:shd w:val="clear" w:color="auto" w:fill="auto"/>
            <w:noWrap/>
            <w:vAlign w:val="bottom"/>
            <w:hideMark/>
          </w:tcPr>
          <w:p w14:paraId="0858AA40"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485</w:t>
            </w:r>
          </w:p>
        </w:tc>
        <w:tc>
          <w:tcPr>
            <w:tcW w:w="1260" w:type="dxa"/>
            <w:tcBorders>
              <w:top w:val="nil"/>
              <w:left w:val="nil"/>
              <w:bottom w:val="single" w:sz="4" w:space="0" w:color="auto"/>
              <w:right w:val="single" w:sz="8" w:space="0" w:color="auto"/>
            </w:tcBorders>
            <w:shd w:val="clear" w:color="auto" w:fill="auto"/>
            <w:noWrap/>
            <w:vAlign w:val="bottom"/>
            <w:hideMark/>
          </w:tcPr>
          <w:p w14:paraId="4C88200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84</w:t>
            </w:r>
          </w:p>
        </w:tc>
      </w:tr>
      <w:tr w:rsidR="002D693D" w:rsidRPr="002D578E" w14:paraId="5AA42D1C"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1C894B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6FD9F8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6ADE95B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Dewey call numbers</w:t>
            </w:r>
          </w:p>
        </w:tc>
        <w:tc>
          <w:tcPr>
            <w:tcW w:w="1260" w:type="dxa"/>
            <w:tcBorders>
              <w:top w:val="nil"/>
              <w:left w:val="nil"/>
              <w:bottom w:val="single" w:sz="4" w:space="0" w:color="auto"/>
              <w:right w:val="single" w:sz="4" w:space="0" w:color="auto"/>
            </w:tcBorders>
            <w:shd w:val="clear" w:color="auto" w:fill="auto"/>
            <w:noWrap/>
            <w:vAlign w:val="bottom"/>
            <w:hideMark/>
          </w:tcPr>
          <w:p w14:paraId="7823C30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1,475</w:t>
            </w:r>
          </w:p>
        </w:tc>
        <w:tc>
          <w:tcPr>
            <w:tcW w:w="1080" w:type="dxa"/>
            <w:tcBorders>
              <w:top w:val="nil"/>
              <w:left w:val="nil"/>
              <w:bottom w:val="single" w:sz="4" w:space="0" w:color="auto"/>
              <w:right w:val="single" w:sz="4" w:space="0" w:color="auto"/>
            </w:tcBorders>
            <w:shd w:val="clear" w:color="auto" w:fill="auto"/>
            <w:noWrap/>
            <w:vAlign w:val="bottom"/>
            <w:hideMark/>
          </w:tcPr>
          <w:p w14:paraId="0EFF0E4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2,812</w:t>
            </w:r>
          </w:p>
        </w:tc>
        <w:tc>
          <w:tcPr>
            <w:tcW w:w="1260" w:type="dxa"/>
            <w:tcBorders>
              <w:top w:val="nil"/>
              <w:left w:val="nil"/>
              <w:bottom w:val="single" w:sz="4" w:space="0" w:color="auto"/>
              <w:right w:val="single" w:sz="8" w:space="0" w:color="auto"/>
            </w:tcBorders>
            <w:shd w:val="clear" w:color="auto" w:fill="auto"/>
            <w:noWrap/>
            <w:vAlign w:val="bottom"/>
            <w:hideMark/>
          </w:tcPr>
          <w:p w14:paraId="69D2E4E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29</w:t>
            </w:r>
          </w:p>
        </w:tc>
      </w:tr>
      <w:tr w:rsidR="002D693D" w:rsidRPr="002D578E" w14:paraId="070C4CFA"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763780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6E0114E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3A8C237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Library of Congress call numbers</w:t>
            </w:r>
          </w:p>
        </w:tc>
        <w:tc>
          <w:tcPr>
            <w:tcW w:w="1260" w:type="dxa"/>
            <w:tcBorders>
              <w:top w:val="nil"/>
              <w:left w:val="nil"/>
              <w:bottom w:val="single" w:sz="4" w:space="0" w:color="auto"/>
              <w:right w:val="single" w:sz="4" w:space="0" w:color="auto"/>
            </w:tcBorders>
            <w:shd w:val="clear" w:color="auto" w:fill="auto"/>
            <w:noWrap/>
            <w:vAlign w:val="bottom"/>
            <w:hideMark/>
          </w:tcPr>
          <w:p w14:paraId="2D39203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6,833</w:t>
            </w:r>
          </w:p>
        </w:tc>
        <w:tc>
          <w:tcPr>
            <w:tcW w:w="1080" w:type="dxa"/>
            <w:tcBorders>
              <w:top w:val="nil"/>
              <w:left w:val="nil"/>
              <w:bottom w:val="single" w:sz="4" w:space="0" w:color="auto"/>
              <w:right w:val="single" w:sz="4" w:space="0" w:color="auto"/>
            </w:tcBorders>
            <w:shd w:val="clear" w:color="auto" w:fill="auto"/>
            <w:noWrap/>
            <w:vAlign w:val="bottom"/>
            <w:hideMark/>
          </w:tcPr>
          <w:p w14:paraId="03968ABF"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14,662</w:t>
            </w:r>
          </w:p>
        </w:tc>
        <w:tc>
          <w:tcPr>
            <w:tcW w:w="1260" w:type="dxa"/>
            <w:tcBorders>
              <w:top w:val="nil"/>
              <w:left w:val="nil"/>
              <w:bottom w:val="single" w:sz="4" w:space="0" w:color="auto"/>
              <w:right w:val="single" w:sz="8" w:space="0" w:color="auto"/>
            </w:tcBorders>
            <w:shd w:val="clear" w:color="auto" w:fill="auto"/>
            <w:noWrap/>
            <w:vAlign w:val="bottom"/>
            <w:hideMark/>
          </w:tcPr>
          <w:p w14:paraId="415578E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149</w:t>
            </w:r>
          </w:p>
        </w:tc>
      </w:tr>
      <w:tr w:rsidR="002D693D" w:rsidRPr="002D578E" w14:paraId="35D06F30"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7DF1CD7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06516D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012B1034"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NLM call numbers</w:t>
            </w:r>
          </w:p>
        </w:tc>
        <w:tc>
          <w:tcPr>
            <w:tcW w:w="1260" w:type="dxa"/>
            <w:tcBorders>
              <w:top w:val="nil"/>
              <w:left w:val="nil"/>
              <w:bottom w:val="single" w:sz="4" w:space="0" w:color="auto"/>
              <w:right w:val="single" w:sz="4" w:space="0" w:color="auto"/>
            </w:tcBorders>
            <w:shd w:val="clear" w:color="auto" w:fill="auto"/>
            <w:noWrap/>
            <w:vAlign w:val="bottom"/>
            <w:hideMark/>
          </w:tcPr>
          <w:p w14:paraId="6C194E4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w:t>
            </w:r>
          </w:p>
        </w:tc>
        <w:tc>
          <w:tcPr>
            <w:tcW w:w="1080" w:type="dxa"/>
            <w:tcBorders>
              <w:top w:val="nil"/>
              <w:left w:val="nil"/>
              <w:bottom w:val="single" w:sz="4" w:space="0" w:color="auto"/>
              <w:right w:val="single" w:sz="4" w:space="0" w:color="auto"/>
            </w:tcBorders>
            <w:shd w:val="clear" w:color="auto" w:fill="auto"/>
            <w:noWrap/>
            <w:vAlign w:val="bottom"/>
            <w:hideMark/>
          </w:tcPr>
          <w:p w14:paraId="21DD5DF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w:t>
            </w:r>
          </w:p>
        </w:tc>
        <w:tc>
          <w:tcPr>
            <w:tcW w:w="1260" w:type="dxa"/>
            <w:tcBorders>
              <w:top w:val="nil"/>
              <w:left w:val="nil"/>
              <w:bottom w:val="single" w:sz="4" w:space="0" w:color="auto"/>
              <w:right w:val="single" w:sz="8" w:space="0" w:color="auto"/>
            </w:tcBorders>
            <w:shd w:val="clear" w:color="auto" w:fill="auto"/>
            <w:noWrap/>
            <w:vAlign w:val="bottom"/>
            <w:hideMark/>
          </w:tcPr>
          <w:p w14:paraId="446A1C6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w:t>
            </w:r>
          </w:p>
        </w:tc>
      </w:tr>
      <w:tr w:rsidR="002D693D" w:rsidRPr="002D578E" w14:paraId="67D046D4"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846612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5F08D68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711BB57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authors</w:t>
            </w:r>
          </w:p>
        </w:tc>
        <w:tc>
          <w:tcPr>
            <w:tcW w:w="1260" w:type="dxa"/>
            <w:tcBorders>
              <w:top w:val="nil"/>
              <w:left w:val="nil"/>
              <w:bottom w:val="single" w:sz="4" w:space="0" w:color="auto"/>
              <w:right w:val="single" w:sz="4" w:space="0" w:color="auto"/>
            </w:tcBorders>
            <w:shd w:val="clear" w:color="auto" w:fill="auto"/>
            <w:noWrap/>
            <w:vAlign w:val="bottom"/>
            <w:hideMark/>
          </w:tcPr>
          <w:p w14:paraId="4F0D72B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4,074</w:t>
            </w:r>
          </w:p>
        </w:tc>
        <w:tc>
          <w:tcPr>
            <w:tcW w:w="1080" w:type="dxa"/>
            <w:tcBorders>
              <w:top w:val="nil"/>
              <w:left w:val="nil"/>
              <w:bottom w:val="single" w:sz="4" w:space="0" w:color="auto"/>
              <w:right w:val="single" w:sz="4" w:space="0" w:color="auto"/>
            </w:tcBorders>
            <w:shd w:val="clear" w:color="auto" w:fill="auto"/>
            <w:noWrap/>
            <w:vAlign w:val="bottom"/>
            <w:hideMark/>
          </w:tcPr>
          <w:p w14:paraId="51F5CFD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5,308</w:t>
            </w:r>
          </w:p>
        </w:tc>
        <w:tc>
          <w:tcPr>
            <w:tcW w:w="1260" w:type="dxa"/>
            <w:tcBorders>
              <w:top w:val="nil"/>
              <w:left w:val="nil"/>
              <w:bottom w:val="single" w:sz="4" w:space="0" w:color="auto"/>
              <w:right w:val="single" w:sz="8" w:space="0" w:color="auto"/>
            </w:tcBorders>
            <w:shd w:val="clear" w:color="auto" w:fill="auto"/>
            <w:noWrap/>
            <w:vAlign w:val="bottom"/>
            <w:hideMark/>
          </w:tcPr>
          <w:p w14:paraId="5E330EE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2,055</w:t>
            </w:r>
          </w:p>
        </w:tc>
      </w:tr>
      <w:tr w:rsidR="002D693D" w:rsidRPr="002D578E" w14:paraId="16F41C63"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3C3A1DB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C92C22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452E653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generic call numbers</w:t>
            </w:r>
          </w:p>
        </w:tc>
        <w:tc>
          <w:tcPr>
            <w:tcW w:w="1260" w:type="dxa"/>
            <w:tcBorders>
              <w:top w:val="nil"/>
              <w:left w:val="nil"/>
              <w:bottom w:val="single" w:sz="4" w:space="0" w:color="auto"/>
              <w:right w:val="single" w:sz="4" w:space="0" w:color="auto"/>
            </w:tcBorders>
            <w:shd w:val="clear" w:color="auto" w:fill="auto"/>
            <w:noWrap/>
            <w:vAlign w:val="bottom"/>
            <w:hideMark/>
          </w:tcPr>
          <w:p w14:paraId="1FEE118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565</w:t>
            </w:r>
          </w:p>
        </w:tc>
        <w:tc>
          <w:tcPr>
            <w:tcW w:w="1080" w:type="dxa"/>
            <w:tcBorders>
              <w:top w:val="nil"/>
              <w:left w:val="nil"/>
              <w:bottom w:val="single" w:sz="4" w:space="0" w:color="auto"/>
              <w:right w:val="single" w:sz="4" w:space="0" w:color="auto"/>
            </w:tcBorders>
            <w:shd w:val="clear" w:color="auto" w:fill="auto"/>
            <w:noWrap/>
            <w:vAlign w:val="bottom"/>
            <w:hideMark/>
          </w:tcPr>
          <w:p w14:paraId="0B22348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4,797</w:t>
            </w:r>
          </w:p>
        </w:tc>
        <w:tc>
          <w:tcPr>
            <w:tcW w:w="1260" w:type="dxa"/>
            <w:tcBorders>
              <w:top w:val="nil"/>
              <w:left w:val="nil"/>
              <w:bottom w:val="single" w:sz="4" w:space="0" w:color="auto"/>
              <w:right w:val="single" w:sz="8" w:space="0" w:color="auto"/>
            </w:tcBorders>
            <w:shd w:val="clear" w:color="auto" w:fill="auto"/>
            <w:noWrap/>
            <w:vAlign w:val="bottom"/>
            <w:hideMark/>
          </w:tcPr>
          <w:p w14:paraId="3A457DB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96</w:t>
            </w:r>
          </w:p>
        </w:tc>
      </w:tr>
      <w:tr w:rsidR="002D693D" w:rsidRPr="002D578E" w14:paraId="0E093EE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2DF1CC12"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02E9AA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06F05A9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page</w:t>
            </w:r>
          </w:p>
        </w:tc>
        <w:tc>
          <w:tcPr>
            <w:tcW w:w="1260" w:type="dxa"/>
            <w:tcBorders>
              <w:top w:val="nil"/>
              <w:left w:val="nil"/>
              <w:bottom w:val="single" w:sz="4" w:space="0" w:color="auto"/>
              <w:right w:val="single" w:sz="4" w:space="0" w:color="auto"/>
            </w:tcBorders>
            <w:shd w:val="clear" w:color="auto" w:fill="auto"/>
            <w:noWrap/>
            <w:vAlign w:val="bottom"/>
            <w:hideMark/>
          </w:tcPr>
          <w:p w14:paraId="4DCFAC0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6,283</w:t>
            </w:r>
          </w:p>
        </w:tc>
        <w:tc>
          <w:tcPr>
            <w:tcW w:w="1080" w:type="dxa"/>
            <w:tcBorders>
              <w:top w:val="nil"/>
              <w:left w:val="nil"/>
              <w:bottom w:val="single" w:sz="4" w:space="0" w:color="auto"/>
              <w:right w:val="single" w:sz="4" w:space="0" w:color="auto"/>
            </w:tcBorders>
            <w:shd w:val="clear" w:color="auto" w:fill="auto"/>
            <w:noWrap/>
            <w:vAlign w:val="bottom"/>
            <w:hideMark/>
          </w:tcPr>
          <w:p w14:paraId="3307F86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7,171</w:t>
            </w:r>
          </w:p>
        </w:tc>
        <w:tc>
          <w:tcPr>
            <w:tcW w:w="1260" w:type="dxa"/>
            <w:tcBorders>
              <w:top w:val="nil"/>
              <w:left w:val="nil"/>
              <w:bottom w:val="single" w:sz="4" w:space="0" w:color="auto"/>
              <w:right w:val="single" w:sz="8" w:space="0" w:color="auto"/>
            </w:tcBorders>
            <w:shd w:val="clear" w:color="auto" w:fill="auto"/>
            <w:noWrap/>
            <w:vAlign w:val="bottom"/>
            <w:hideMark/>
          </w:tcPr>
          <w:p w14:paraId="53D0D85D"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3,555</w:t>
            </w:r>
          </w:p>
        </w:tc>
      </w:tr>
      <w:tr w:rsidR="002D693D" w:rsidRPr="002D578E" w14:paraId="2C050831"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13BFED7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5054F6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77C53C6C"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related records</w:t>
            </w:r>
          </w:p>
        </w:tc>
        <w:tc>
          <w:tcPr>
            <w:tcW w:w="1260" w:type="dxa"/>
            <w:tcBorders>
              <w:top w:val="nil"/>
              <w:left w:val="nil"/>
              <w:bottom w:val="single" w:sz="4" w:space="0" w:color="auto"/>
              <w:right w:val="single" w:sz="4" w:space="0" w:color="auto"/>
            </w:tcBorders>
            <w:shd w:val="clear" w:color="auto" w:fill="auto"/>
            <w:noWrap/>
            <w:vAlign w:val="bottom"/>
            <w:hideMark/>
          </w:tcPr>
          <w:p w14:paraId="64ABF909"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4,421</w:t>
            </w:r>
          </w:p>
        </w:tc>
        <w:tc>
          <w:tcPr>
            <w:tcW w:w="1080" w:type="dxa"/>
            <w:tcBorders>
              <w:top w:val="nil"/>
              <w:left w:val="nil"/>
              <w:bottom w:val="single" w:sz="4" w:space="0" w:color="auto"/>
              <w:right w:val="single" w:sz="4" w:space="0" w:color="auto"/>
            </w:tcBorders>
            <w:shd w:val="clear" w:color="auto" w:fill="auto"/>
            <w:noWrap/>
            <w:vAlign w:val="bottom"/>
            <w:hideMark/>
          </w:tcPr>
          <w:p w14:paraId="347DCD93"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5,902</w:t>
            </w:r>
          </w:p>
        </w:tc>
        <w:tc>
          <w:tcPr>
            <w:tcW w:w="1260" w:type="dxa"/>
            <w:tcBorders>
              <w:top w:val="nil"/>
              <w:left w:val="nil"/>
              <w:bottom w:val="single" w:sz="4" w:space="0" w:color="auto"/>
              <w:right w:val="single" w:sz="8" w:space="0" w:color="auto"/>
            </w:tcBorders>
            <w:shd w:val="clear" w:color="auto" w:fill="auto"/>
            <w:noWrap/>
            <w:vAlign w:val="bottom"/>
            <w:hideMark/>
          </w:tcPr>
          <w:p w14:paraId="59444B2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1,267</w:t>
            </w:r>
          </w:p>
        </w:tc>
      </w:tr>
      <w:tr w:rsidR="002D693D" w:rsidRPr="002D578E" w14:paraId="7EC9680D"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5818098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D32760E"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w:t>
            </w:r>
          </w:p>
        </w:tc>
        <w:tc>
          <w:tcPr>
            <w:tcW w:w="3050" w:type="dxa"/>
            <w:tcBorders>
              <w:top w:val="nil"/>
              <w:left w:val="nil"/>
              <w:bottom w:val="single" w:sz="4" w:space="0" w:color="auto"/>
              <w:right w:val="single" w:sz="4" w:space="0" w:color="auto"/>
            </w:tcBorders>
            <w:shd w:val="clear" w:color="auto" w:fill="auto"/>
            <w:noWrap/>
            <w:vAlign w:val="bottom"/>
            <w:hideMark/>
          </w:tcPr>
          <w:p w14:paraId="03E7D42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Browse titles</w:t>
            </w:r>
          </w:p>
        </w:tc>
        <w:tc>
          <w:tcPr>
            <w:tcW w:w="1260" w:type="dxa"/>
            <w:tcBorders>
              <w:top w:val="nil"/>
              <w:left w:val="nil"/>
              <w:bottom w:val="single" w:sz="4" w:space="0" w:color="auto"/>
              <w:right w:val="single" w:sz="4" w:space="0" w:color="auto"/>
            </w:tcBorders>
            <w:shd w:val="clear" w:color="auto" w:fill="auto"/>
            <w:noWrap/>
            <w:vAlign w:val="bottom"/>
            <w:hideMark/>
          </w:tcPr>
          <w:p w14:paraId="6FC2803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4,494</w:t>
            </w:r>
          </w:p>
        </w:tc>
        <w:tc>
          <w:tcPr>
            <w:tcW w:w="1080" w:type="dxa"/>
            <w:tcBorders>
              <w:top w:val="nil"/>
              <w:left w:val="nil"/>
              <w:bottom w:val="single" w:sz="4" w:space="0" w:color="auto"/>
              <w:right w:val="single" w:sz="4" w:space="0" w:color="auto"/>
            </w:tcBorders>
            <w:shd w:val="clear" w:color="auto" w:fill="auto"/>
            <w:noWrap/>
            <w:vAlign w:val="bottom"/>
            <w:hideMark/>
          </w:tcPr>
          <w:p w14:paraId="13BD594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5,902</w:t>
            </w:r>
          </w:p>
        </w:tc>
        <w:tc>
          <w:tcPr>
            <w:tcW w:w="1260" w:type="dxa"/>
            <w:tcBorders>
              <w:top w:val="nil"/>
              <w:left w:val="nil"/>
              <w:bottom w:val="single" w:sz="4" w:space="0" w:color="auto"/>
              <w:right w:val="single" w:sz="8" w:space="0" w:color="auto"/>
            </w:tcBorders>
            <w:shd w:val="clear" w:color="auto" w:fill="auto"/>
            <w:noWrap/>
            <w:vAlign w:val="bottom"/>
            <w:hideMark/>
          </w:tcPr>
          <w:p w14:paraId="6215F0F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1,666</w:t>
            </w:r>
          </w:p>
        </w:tc>
      </w:tr>
      <w:tr w:rsidR="002D693D" w:rsidRPr="002D578E" w14:paraId="5BD67827"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FA9A96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7AD4461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Search history</w:t>
            </w:r>
          </w:p>
        </w:tc>
        <w:tc>
          <w:tcPr>
            <w:tcW w:w="3050" w:type="dxa"/>
            <w:tcBorders>
              <w:top w:val="nil"/>
              <w:left w:val="nil"/>
              <w:bottom w:val="single" w:sz="4" w:space="0" w:color="auto"/>
              <w:right w:val="single" w:sz="4" w:space="0" w:color="auto"/>
            </w:tcBorders>
            <w:shd w:val="clear" w:color="auto" w:fill="auto"/>
            <w:noWrap/>
            <w:vAlign w:val="bottom"/>
            <w:hideMark/>
          </w:tcPr>
          <w:p w14:paraId="3C925F6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Saved query</w:t>
            </w:r>
          </w:p>
        </w:tc>
        <w:tc>
          <w:tcPr>
            <w:tcW w:w="1260" w:type="dxa"/>
            <w:tcBorders>
              <w:top w:val="nil"/>
              <w:left w:val="nil"/>
              <w:bottom w:val="single" w:sz="4" w:space="0" w:color="auto"/>
              <w:right w:val="single" w:sz="4" w:space="0" w:color="auto"/>
            </w:tcBorders>
            <w:shd w:val="clear" w:color="auto" w:fill="auto"/>
            <w:noWrap/>
            <w:vAlign w:val="bottom"/>
            <w:hideMark/>
          </w:tcPr>
          <w:p w14:paraId="566324AC"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27</w:t>
            </w:r>
          </w:p>
        </w:tc>
        <w:tc>
          <w:tcPr>
            <w:tcW w:w="1080" w:type="dxa"/>
            <w:tcBorders>
              <w:top w:val="nil"/>
              <w:left w:val="nil"/>
              <w:bottom w:val="single" w:sz="4" w:space="0" w:color="auto"/>
              <w:right w:val="single" w:sz="4" w:space="0" w:color="auto"/>
            </w:tcBorders>
            <w:shd w:val="clear" w:color="auto" w:fill="auto"/>
            <w:noWrap/>
            <w:vAlign w:val="bottom"/>
            <w:hideMark/>
          </w:tcPr>
          <w:p w14:paraId="3482B90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66</w:t>
            </w:r>
          </w:p>
        </w:tc>
        <w:tc>
          <w:tcPr>
            <w:tcW w:w="1260" w:type="dxa"/>
            <w:tcBorders>
              <w:top w:val="nil"/>
              <w:left w:val="nil"/>
              <w:bottom w:val="single" w:sz="4" w:space="0" w:color="auto"/>
              <w:right w:val="single" w:sz="8" w:space="0" w:color="auto"/>
            </w:tcBorders>
            <w:shd w:val="clear" w:color="auto" w:fill="auto"/>
            <w:noWrap/>
            <w:vAlign w:val="bottom"/>
            <w:hideMark/>
          </w:tcPr>
          <w:p w14:paraId="1601BDA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64</w:t>
            </w:r>
          </w:p>
        </w:tc>
      </w:tr>
      <w:tr w:rsidR="002D693D" w:rsidRPr="002D578E" w14:paraId="38E9FB4E"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DCC55FF"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330BEBB5"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Search history</w:t>
            </w:r>
          </w:p>
        </w:tc>
        <w:tc>
          <w:tcPr>
            <w:tcW w:w="3050" w:type="dxa"/>
            <w:tcBorders>
              <w:top w:val="nil"/>
              <w:left w:val="nil"/>
              <w:bottom w:val="single" w:sz="4" w:space="0" w:color="auto"/>
              <w:right w:val="single" w:sz="4" w:space="0" w:color="auto"/>
            </w:tcBorders>
            <w:shd w:val="clear" w:color="auto" w:fill="auto"/>
            <w:noWrap/>
            <w:vAlign w:val="bottom"/>
            <w:hideMark/>
          </w:tcPr>
          <w:p w14:paraId="6B5E50F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Session query</w:t>
            </w:r>
          </w:p>
        </w:tc>
        <w:tc>
          <w:tcPr>
            <w:tcW w:w="1260" w:type="dxa"/>
            <w:tcBorders>
              <w:top w:val="nil"/>
              <w:left w:val="nil"/>
              <w:bottom w:val="single" w:sz="4" w:space="0" w:color="auto"/>
              <w:right w:val="single" w:sz="4" w:space="0" w:color="auto"/>
            </w:tcBorders>
            <w:shd w:val="clear" w:color="auto" w:fill="auto"/>
            <w:noWrap/>
            <w:vAlign w:val="bottom"/>
            <w:hideMark/>
          </w:tcPr>
          <w:p w14:paraId="1C545E16"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58</w:t>
            </w:r>
          </w:p>
        </w:tc>
        <w:tc>
          <w:tcPr>
            <w:tcW w:w="1080" w:type="dxa"/>
            <w:tcBorders>
              <w:top w:val="nil"/>
              <w:left w:val="nil"/>
              <w:bottom w:val="single" w:sz="4" w:space="0" w:color="auto"/>
              <w:right w:val="single" w:sz="4" w:space="0" w:color="auto"/>
            </w:tcBorders>
            <w:shd w:val="clear" w:color="auto" w:fill="auto"/>
            <w:noWrap/>
            <w:vAlign w:val="bottom"/>
            <w:hideMark/>
          </w:tcPr>
          <w:p w14:paraId="6BAA235E"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111</w:t>
            </w:r>
          </w:p>
        </w:tc>
        <w:tc>
          <w:tcPr>
            <w:tcW w:w="1260" w:type="dxa"/>
            <w:tcBorders>
              <w:top w:val="nil"/>
              <w:left w:val="nil"/>
              <w:bottom w:val="single" w:sz="4" w:space="0" w:color="auto"/>
              <w:right w:val="single" w:sz="8" w:space="0" w:color="auto"/>
            </w:tcBorders>
            <w:shd w:val="clear" w:color="auto" w:fill="auto"/>
            <w:noWrap/>
            <w:vAlign w:val="bottom"/>
            <w:hideMark/>
          </w:tcPr>
          <w:p w14:paraId="791BC1E2"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52</w:t>
            </w:r>
          </w:p>
        </w:tc>
      </w:tr>
      <w:tr w:rsidR="002D693D" w:rsidRPr="002D578E" w14:paraId="59C39CF5"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035AB116"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494852F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w:t>
            </w:r>
          </w:p>
        </w:tc>
        <w:tc>
          <w:tcPr>
            <w:tcW w:w="3050" w:type="dxa"/>
            <w:tcBorders>
              <w:top w:val="nil"/>
              <w:left w:val="nil"/>
              <w:bottom w:val="single" w:sz="4" w:space="0" w:color="auto"/>
              <w:right w:val="single" w:sz="4" w:space="0" w:color="auto"/>
            </w:tcBorders>
            <w:shd w:val="clear" w:color="auto" w:fill="auto"/>
            <w:noWrap/>
            <w:vAlign w:val="bottom"/>
            <w:hideMark/>
          </w:tcPr>
          <w:p w14:paraId="76A47E03"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w:t>
            </w:r>
          </w:p>
        </w:tc>
        <w:tc>
          <w:tcPr>
            <w:tcW w:w="1260" w:type="dxa"/>
            <w:tcBorders>
              <w:top w:val="nil"/>
              <w:left w:val="nil"/>
              <w:bottom w:val="single" w:sz="4" w:space="0" w:color="auto"/>
              <w:right w:val="single" w:sz="4" w:space="0" w:color="auto"/>
            </w:tcBorders>
            <w:shd w:val="clear" w:color="auto" w:fill="auto"/>
            <w:noWrap/>
            <w:vAlign w:val="bottom"/>
            <w:hideMark/>
          </w:tcPr>
          <w:p w14:paraId="1F832B9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63</w:t>
            </w:r>
          </w:p>
        </w:tc>
        <w:tc>
          <w:tcPr>
            <w:tcW w:w="1080" w:type="dxa"/>
            <w:tcBorders>
              <w:top w:val="nil"/>
              <w:left w:val="nil"/>
              <w:bottom w:val="single" w:sz="4" w:space="0" w:color="auto"/>
              <w:right w:val="single" w:sz="4" w:space="0" w:color="auto"/>
            </w:tcBorders>
            <w:shd w:val="clear" w:color="auto" w:fill="auto"/>
            <w:noWrap/>
            <w:vAlign w:val="bottom"/>
            <w:hideMark/>
          </w:tcPr>
          <w:p w14:paraId="062BBB97"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111</w:t>
            </w:r>
          </w:p>
        </w:tc>
        <w:tc>
          <w:tcPr>
            <w:tcW w:w="1260" w:type="dxa"/>
            <w:tcBorders>
              <w:top w:val="nil"/>
              <w:left w:val="nil"/>
              <w:bottom w:val="single" w:sz="4" w:space="0" w:color="auto"/>
              <w:right w:val="single" w:sz="8" w:space="0" w:color="auto"/>
            </w:tcBorders>
            <w:shd w:val="clear" w:color="auto" w:fill="auto"/>
            <w:noWrap/>
            <w:vAlign w:val="bottom"/>
            <w:hideMark/>
          </w:tcPr>
          <w:p w14:paraId="56C835C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24</w:t>
            </w:r>
          </w:p>
        </w:tc>
      </w:tr>
      <w:tr w:rsidR="002D693D" w:rsidRPr="002D578E" w14:paraId="74AB5B79"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40694D6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22CB3F9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w:t>
            </w:r>
          </w:p>
        </w:tc>
        <w:tc>
          <w:tcPr>
            <w:tcW w:w="3050" w:type="dxa"/>
            <w:tcBorders>
              <w:top w:val="nil"/>
              <w:left w:val="nil"/>
              <w:bottom w:val="single" w:sz="4" w:space="0" w:color="auto"/>
              <w:right w:val="single" w:sz="4" w:space="0" w:color="auto"/>
            </w:tcBorders>
            <w:shd w:val="clear" w:color="auto" w:fill="auto"/>
            <w:noWrap/>
            <w:vAlign w:val="bottom"/>
            <w:hideMark/>
          </w:tcPr>
          <w:p w14:paraId="6A52344D"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 – didn’t get it</w:t>
            </w:r>
          </w:p>
        </w:tc>
        <w:tc>
          <w:tcPr>
            <w:tcW w:w="1260" w:type="dxa"/>
            <w:tcBorders>
              <w:top w:val="nil"/>
              <w:left w:val="nil"/>
              <w:bottom w:val="single" w:sz="4" w:space="0" w:color="auto"/>
              <w:right w:val="single" w:sz="4" w:space="0" w:color="auto"/>
            </w:tcBorders>
            <w:shd w:val="clear" w:color="auto" w:fill="auto"/>
            <w:noWrap/>
            <w:vAlign w:val="bottom"/>
            <w:hideMark/>
          </w:tcPr>
          <w:p w14:paraId="6EAD68A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53</w:t>
            </w:r>
          </w:p>
        </w:tc>
        <w:tc>
          <w:tcPr>
            <w:tcW w:w="1080" w:type="dxa"/>
            <w:tcBorders>
              <w:top w:val="nil"/>
              <w:left w:val="nil"/>
              <w:bottom w:val="single" w:sz="4" w:space="0" w:color="auto"/>
              <w:right w:val="single" w:sz="4" w:space="0" w:color="auto"/>
            </w:tcBorders>
            <w:shd w:val="clear" w:color="auto" w:fill="auto"/>
            <w:noWrap/>
            <w:vAlign w:val="bottom"/>
            <w:hideMark/>
          </w:tcPr>
          <w:p w14:paraId="0D93CF98"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73</w:t>
            </w:r>
          </w:p>
        </w:tc>
        <w:tc>
          <w:tcPr>
            <w:tcW w:w="1260" w:type="dxa"/>
            <w:tcBorders>
              <w:top w:val="nil"/>
              <w:left w:val="nil"/>
              <w:bottom w:val="single" w:sz="4" w:space="0" w:color="auto"/>
              <w:right w:val="single" w:sz="8" w:space="0" w:color="auto"/>
            </w:tcBorders>
            <w:shd w:val="clear" w:color="auto" w:fill="auto"/>
            <w:noWrap/>
            <w:vAlign w:val="bottom"/>
            <w:hideMark/>
          </w:tcPr>
          <w:p w14:paraId="7A8FAB4B"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w:t>
            </w:r>
          </w:p>
        </w:tc>
      </w:tr>
      <w:tr w:rsidR="002D693D" w:rsidRPr="002D578E" w14:paraId="676B1DEC" w14:textId="77777777" w:rsidTr="006D0003">
        <w:trPr>
          <w:trHeight w:val="330"/>
        </w:trPr>
        <w:tc>
          <w:tcPr>
            <w:tcW w:w="1620" w:type="dxa"/>
            <w:tcBorders>
              <w:top w:val="nil"/>
              <w:left w:val="single" w:sz="8" w:space="0" w:color="auto"/>
              <w:bottom w:val="single" w:sz="4" w:space="0" w:color="auto"/>
              <w:right w:val="single" w:sz="4" w:space="0" w:color="auto"/>
            </w:tcBorders>
            <w:shd w:val="clear" w:color="auto" w:fill="auto"/>
            <w:noWrap/>
            <w:vAlign w:val="bottom"/>
            <w:hideMark/>
          </w:tcPr>
          <w:p w14:paraId="6CE11B47"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4" w:space="0" w:color="auto"/>
              <w:right w:val="single" w:sz="4" w:space="0" w:color="auto"/>
            </w:tcBorders>
            <w:shd w:val="clear" w:color="auto" w:fill="auto"/>
            <w:noWrap/>
            <w:vAlign w:val="bottom"/>
            <w:hideMark/>
          </w:tcPr>
          <w:p w14:paraId="12E06968"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w:t>
            </w:r>
          </w:p>
        </w:tc>
        <w:tc>
          <w:tcPr>
            <w:tcW w:w="3050" w:type="dxa"/>
            <w:tcBorders>
              <w:top w:val="nil"/>
              <w:left w:val="nil"/>
              <w:bottom w:val="single" w:sz="4" w:space="0" w:color="auto"/>
              <w:right w:val="single" w:sz="4" w:space="0" w:color="auto"/>
            </w:tcBorders>
            <w:shd w:val="clear" w:color="auto" w:fill="auto"/>
            <w:noWrap/>
            <w:vAlign w:val="bottom"/>
            <w:hideMark/>
          </w:tcPr>
          <w:p w14:paraId="463882F0"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 – exit</w:t>
            </w:r>
          </w:p>
        </w:tc>
        <w:tc>
          <w:tcPr>
            <w:tcW w:w="1260" w:type="dxa"/>
            <w:tcBorders>
              <w:top w:val="nil"/>
              <w:left w:val="nil"/>
              <w:bottom w:val="single" w:sz="4" w:space="0" w:color="auto"/>
              <w:right w:val="single" w:sz="4" w:space="0" w:color="auto"/>
            </w:tcBorders>
            <w:shd w:val="clear" w:color="auto" w:fill="auto"/>
            <w:noWrap/>
            <w:vAlign w:val="bottom"/>
            <w:hideMark/>
          </w:tcPr>
          <w:p w14:paraId="010407F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138</w:t>
            </w:r>
          </w:p>
        </w:tc>
        <w:tc>
          <w:tcPr>
            <w:tcW w:w="1080" w:type="dxa"/>
            <w:tcBorders>
              <w:top w:val="nil"/>
              <w:left w:val="nil"/>
              <w:bottom w:val="single" w:sz="4" w:space="0" w:color="auto"/>
              <w:right w:val="single" w:sz="4" w:space="0" w:color="auto"/>
            </w:tcBorders>
            <w:shd w:val="clear" w:color="auto" w:fill="auto"/>
            <w:noWrap/>
            <w:vAlign w:val="bottom"/>
            <w:hideMark/>
          </w:tcPr>
          <w:p w14:paraId="12B20285"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146</w:t>
            </w:r>
          </w:p>
        </w:tc>
        <w:tc>
          <w:tcPr>
            <w:tcW w:w="1260" w:type="dxa"/>
            <w:tcBorders>
              <w:top w:val="nil"/>
              <w:left w:val="nil"/>
              <w:bottom w:val="single" w:sz="4" w:space="0" w:color="auto"/>
              <w:right w:val="single" w:sz="8" w:space="0" w:color="auto"/>
            </w:tcBorders>
            <w:shd w:val="clear" w:color="auto" w:fill="auto"/>
            <w:noWrap/>
            <w:vAlign w:val="bottom"/>
            <w:hideMark/>
          </w:tcPr>
          <w:p w14:paraId="52176ADA"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51</w:t>
            </w:r>
          </w:p>
        </w:tc>
      </w:tr>
      <w:tr w:rsidR="002D693D" w:rsidRPr="002D578E" w14:paraId="6322C43A" w14:textId="77777777" w:rsidTr="006D0003">
        <w:trPr>
          <w:trHeight w:val="345"/>
        </w:trPr>
        <w:tc>
          <w:tcPr>
            <w:tcW w:w="1620" w:type="dxa"/>
            <w:tcBorders>
              <w:top w:val="nil"/>
              <w:left w:val="single" w:sz="8" w:space="0" w:color="auto"/>
              <w:bottom w:val="single" w:sz="8" w:space="0" w:color="auto"/>
              <w:right w:val="single" w:sz="4" w:space="0" w:color="auto"/>
            </w:tcBorders>
            <w:shd w:val="clear" w:color="auto" w:fill="auto"/>
            <w:noWrap/>
            <w:vAlign w:val="bottom"/>
            <w:hideMark/>
          </w:tcPr>
          <w:p w14:paraId="1367DE79"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Primo Catalog</w:t>
            </w:r>
          </w:p>
        </w:tc>
        <w:tc>
          <w:tcPr>
            <w:tcW w:w="2520" w:type="dxa"/>
            <w:tcBorders>
              <w:top w:val="nil"/>
              <w:left w:val="nil"/>
              <w:bottom w:val="single" w:sz="8" w:space="0" w:color="auto"/>
              <w:right w:val="single" w:sz="4" w:space="0" w:color="auto"/>
            </w:tcBorders>
            <w:shd w:val="clear" w:color="auto" w:fill="auto"/>
            <w:noWrap/>
            <w:vAlign w:val="bottom"/>
            <w:hideMark/>
          </w:tcPr>
          <w:p w14:paraId="12CE857A"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w:t>
            </w:r>
          </w:p>
        </w:tc>
        <w:tc>
          <w:tcPr>
            <w:tcW w:w="3050" w:type="dxa"/>
            <w:tcBorders>
              <w:top w:val="nil"/>
              <w:left w:val="nil"/>
              <w:bottom w:val="single" w:sz="8" w:space="0" w:color="auto"/>
              <w:right w:val="single" w:sz="4" w:space="0" w:color="auto"/>
            </w:tcBorders>
            <w:shd w:val="clear" w:color="auto" w:fill="auto"/>
            <w:noWrap/>
            <w:vAlign w:val="bottom"/>
            <w:hideMark/>
          </w:tcPr>
          <w:p w14:paraId="17E351AB" w14:textId="77777777" w:rsidR="002D693D" w:rsidRPr="002D578E" w:rsidRDefault="002D693D" w:rsidP="006D0003">
            <w:pPr>
              <w:rPr>
                <w:rFonts w:ascii="Arial Narrow" w:eastAsia="Times New Roman" w:hAnsi="Arial Narrow"/>
                <w:b/>
                <w:bCs/>
                <w:color w:val="000000"/>
              </w:rPr>
            </w:pPr>
            <w:r w:rsidRPr="002D578E">
              <w:rPr>
                <w:rFonts w:ascii="Arial Narrow" w:eastAsia="Times New Roman" w:hAnsi="Arial Narrow"/>
                <w:b/>
                <w:bCs/>
                <w:color w:val="000000"/>
              </w:rPr>
              <w:t>Voice Search- Didn’t get it, please check your mic</w:t>
            </w:r>
          </w:p>
        </w:tc>
        <w:tc>
          <w:tcPr>
            <w:tcW w:w="1260" w:type="dxa"/>
            <w:tcBorders>
              <w:top w:val="nil"/>
              <w:left w:val="nil"/>
              <w:bottom w:val="single" w:sz="8" w:space="0" w:color="auto"/>
              <w:right w:val="single" w:sz="4" w:space="0" w:color="auto"/>
            </w:tcBorders>
            <w:shd w:val="clear" w:color="auto" w:fill="auto"/>
            <w:noWrap/>
            <w:vAlign w:val="bottom"/>
            <w:hideMark/>
          </w:tcPr>
          <w:p w14:paraId="06C0D76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w:t>
            </w:r>
          </w:p>
        </w:tc>
        <w:tc>
          <w:tcPr>
            <w:tcW w:w="1080" w:type="dxa"/>
            <w:tcBorders>
              <w:top w:val="nil"/>
              <w:left w:val="nil"/>
              <w:bottom w:val="single" w:sz="8" w:space="0" w:color="auto"/>
              <w:right w:val="single" w:sz="4" w:space="0" w:color="auto"/>
            </w:tcBorders>
            <w:shd w:val="clear" w:color="auto" w:fill="auto"/>
            <w:noWrap/>
            <w:vAlign w:val="bottom"/>
            <w:hideMark/>
          </w:tcPr>
          <w:p w14:paraId="2F1357F1"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22</w:t>
            </w:r>
          </w:p>
        </w:tc>
        <w:tc>
          <w:tcPr>
            <w:tcW w:w="1260" w:type="dxa"/>
            <w:tcBorders>
              <w:top w:val="nil"/>
              <w:left w:val="nil"/>
              <w:bottom w:val="single" w:sz="8" w:space="0" w:color="auto"/>
              <w:right w:val="single" w:sz="8" w:space="0" w:color="auto"/>
            </w:tcBorders>
            <w:shd w:val="clear" w:color="auto" w:fill="auto"/>
            <w:noWrap/>
            <w:vAlign w:val="bottom"/>
            <w:hideMark/>
          </w:tcPr>
          <w:p w14:paraId="142178C4" w14:textId="77777777" w:rsidR="002D693D" w:rsidRPr="002D578E" w:rsidRDefault="002D693D" w:rsidP="006D0003">
            <w:pPr>
              <w:jc w:val="center"/>
              <w:rPr>
                <w:rFonts w:ascii="Arial Narrow" w:eastAsia="Times New Roman" w:hAnsi="Arial Narrow"/>
                <w:b/>
                <w:bCs/>
                <w:color w:val="000000"/>
              </w:rPr>
            </w:pPr>
            <w:r w:rsidRPr="002D578E">
              <w:rPr>
                <w:rFonts w:ascii="Arial Narrow" w:eastAsia="Times New Roman" w:hAnsi="Arial Narrow"/>
                <w:b/>
                <w:bCs/>
                <w:color w:val="000000"/>
              </w:rPr>
              <w:t>3</w:t>
            </w:r>
          </w:p>
        </w:tc>
      </w:tr>
    </w:tbl>
    <w:p w14:paraId="47CEDAC8" w14:textId="77777777" w:rsidR="002D693D" w:rsidRDefault="002D693D" w:rsidP="002D693D"/>
    <w:p w14:paraId="65AC1235" w14:textId="77777777" w:rsidR="002D693D" w:rsidRPr="002600C3" w:rsidRDefault="002D693D" w:rsidP="002D693D">
      <w:pPr>
        <w:rPr>
          <w:b/>
          <w:u w:val="single"/>
        </w:rPr>
      </w:pPr>
      <w:r w:rsidRPr="002600C3">
        <w:rPr>
          <w:b/>
          <w:u w:val="single"/>
        </w:rPr>
        <w:t xml:space="preserve">Alma/Primo Open Office Hours occurring each week through September 29th </w:t>
      </w:r>
    </w:p>
    <w:p w14:paraId="15435625" w14:textId="77777777" w:rsidR="002D693D" w:rsidRDefault="002D693D" w:rsidP="002D693D">
      <w:pPr>
        <w:pBdr>
          <w:bottom w:val="single" w:sz="6" w:space="1" w:color="auto"/>
        </w:pBdr>
      </w:pPr>
      <w:r>
        <w:t xml:space="preserve">We continue to have an Alma/Primo Open Office Hour starting on Wednesday at 11 AM each week. Michael Norman will dedicate this hour to working in Alma or Primo Library Catalog to highlight many of the different activities in the two systems. In a collaborative manner, we will discuss Alma and the Primo Library Catalog and demonstrate the various functions of both systems. There will be time for questions and comments during the hour. The Zoom session for the weekly open office hour is: </w:t>
      </w:r>
    </w:p>
    <w:p w14:paraId="534C8994" w14:textId="77777777" w:rsidR="002D693D" w:rsidRDefault="002D693D" w:rsidP="002D693D">
      <w:pPr>
        <w:pStyle w:val="NoSpacing"/>
      </w:pPr>
      <w:r>
        <w:t>Topic: Alma/Primo Weekly Open Office Hour</w:t>
      </w:r>
    </w:p>
    <w:p w14:paraId="3A46DF30" w14:textId="77777777" w:rsidR="002D693D" w:rsidRDefault="002D693D" w:rsidP="002D693D">
      <w:pPr>
        <w:pStyle w:val="NoSpacing"/>
      </w:pPr>
    </w:p>
    <w:p w14:paraId="4BED07E8" w14:textId="77777777" w:rsidR="002D693D" w:rsidRDefault="002D693D" w:rsidP="002D693D">
      <w:pPr>
        <w:pStyle w:val="NoSpacing"/>
      </w:pPr>
      <w:r>
        <w:t>Every week at 11:00 AM on Wednesday, until Sep 29, 2021:</w:t>
      </w:r>
    </w:p>
    <w:p w14:paraId="5F553675" w14:textId="77777777" w:rsidR="002D693D" w:rsidRDefault="002D693D" w:rsidP="002D693D">
      <w:pPr>
        <w:pStyle w:val="NoSpacing"/>
      </w:pPr>
      <w:r>
        <w:t>Aug 4, 11, 18, 25</w:t>
      </w:r>
    </w:p>
    <w:p w14:paraId="631704E9" w14:textId="4DAFDD6E" w:rsidR="002D693D" w:rsidRDefault="002D693D" w:rsidP="002D693D">
      <w:pPr>
        <w:pStyle w:val="NoSpacing"/>
      </w:pPr>
      <w:r>
        <w:t>Sep 1, 8, 15, 22, 29</w:t>
      </w:r>
    </w:p>
    <w:p w14:paraId="6ECEA0BF" w14:textId="77777777" w:rsidR="002D693D" w:rsidRDefault="002D693D" w:rsidP="002D693D">
      <w:pPr>
        <w:pStyle w:val="NoSpacing"/>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172470FF" w14:textId="2E863608" w:rsidR="00D842E6" w:rsidRDefault="002D693D" w:rsidP="00AC7820">
      <w:pPr>
        <w:rPr>
          <w:rFonts w:ascii="Times New Roman" w:hAnsi="Times New Roman" w:cs="Times New Roman"/>
          <w:sz w:val="24"/>
          <w:szCs w:val="24"/>
        </w:rPr>
      </w:pPr>
      <w:bookmarkStart w:id="0" w:name="_gjdgxs" w:colFirst="0" w:colLast="0"/>
      <w:bookmarkEnd w:id="0"/>
      <w:r>
        <w:rPr>
          <w:rFonts w:ascii="Times New Roman" w:hAnsi="Times New Roman" w:cs="Times New Roman"/>
          <w:b/>
          <w:bCs/>
          <w:sz w:val="24"/>
          <w:szCs w:val="24"/>
        </w:rPr>
        <w:t>Web</w:t>
      </w:r>
      <w:r w:rsidR="00E36259" w:rsidRPr="00C61F1F">
        <w:rPr>
          <w:rFonts w:ascii="Times New Roman" w:hAnsi="Times New Roman" w:cs="Times New Roman"/>
          <w:sz w:val="24"/>
          <w:szCs w:val="24"/>
        </w:rPr>
        <w:t xml:space="preserve"> – </w:t>
      </w:r>
      <w:r>
        <w:rPr>
          <w:rFonts w:ascii="Times New Roman" w:hAnsi="Times New Roman" w:cs="Times New Roman"/>
          <w:sz w:val="24"/>
          <w:szCs w:val="24"/>
        </w:rPr>
        <w:t>John Laskowski</w:t>
      </w:r>
    </w:p>
    <w:p w14:paraId="6DD392C4" w14:textId="77777777" w:rsidR="002D693D" w:rsidRDefault="002D693D" w:rsidP="002D693D">
      <w:pPr>
        <w:pStyle w:val="NoSpacing"/>
        <w:ind w:left="360"/>
      </w:pPr>
      <w:r>
        <w:t xml:space="preserve">The Web Working Group has finalized the design of the new Employee Site rebuild. The homepage wireframe is shown here. The Web Team will work on developing the new structure and design while the WWG commits two smaller teams to working on “stage 2” developments. These smaller teams are focused on exploratory possibilities for improving our current calendar and directory features. The trick with each of these features is to eliminate existing redundancies where possible without losing any of the functionality that underlie the initial decision to create those redundancies.  </w:t>
      </w:r>
    </w:p>
    <w:p w14:paraId="68B25C71" w14:textId="77777777" w:rsidR="002D693D" w:rsidRDefault="002D693D" w:rsidP="002D693D">
      <w:pPr>
        <w:pStyle w:val="NoSpacing"/>
        <w:ind w:left="360"/>
      </w:pPr>
      <w:r>
        <w:rPr>
          <w:noProof/>
        </w:rPr>
        <w:drawing>
          <wp:anchor distT="0" distB="0" distL="114300" distR="114300" simplePos="0" relativeHeight="251659264" behindDoc="1" locked="0" layoutInCell="1" allowOverlap="1" wp14:anchorId="61B27E7E" wp14:editId="17AB8FB4">
            <wp:simplePos x="0" y="0"/>
            <wp:positionH relativeFrom="column">
              <wp:posOffset>1130300</wp:posOffset>
            </wp:positionH>
            <wp:positionV relativeFrom="paragraph">
              <wp:posOffset>47625</wp:posOffset>
            </wp:positionV>
            <wp:extent cx="4526280" cy="4979035"/>
            <wp:effectExtent l="0" t="0" r="7620" b="0"/>
            <wp:wrapTight wrapText="bothSides">
              <wp:wrapPolygon edited="0">
                <wp:start x="0" y="0"/>
                <wp:lineTo x="0" y="21487"/>
                <wp:lineTo x="21545" y="21487"/>
                <wp:lineTo x="2154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me.jpg"/>
                    <pic:cNvPicPr/>
                  </pic:nvPicPr>
                  <pic:blipFill rotWithShape="1">
                    <a:blip r:embed="rId11" cstate="print">
                      <a:extLst>
                        <a:ext uri="{28A0092B-C50C-407E-A947-70E740481C1C}">
                          <a14:useLocalDpi xmlns:a14="http://schemas.microsoft.com/office/drawing/2010/main" val="0"/>
                        </a:ext>
                      </a:extLst>
                    </a:blip>
                    <a:srcRect l="1262"/>
                    <a:stretch/>
                  </pic:blipFill>
                  <pic:spPr bwMode="auto">
                    <a:xfrm>
                      <a:off x="0" y="0"/>
                      <a:ext cx="4526280" cy="49790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9142FB" w14:textId="77777777" w:rsidR="002D693D" w:rsidRDefault="002D693D" w:rsidP="002D693D">
      <w:pPr>
        <w:pStyle w:val="NoSpacing"/>
        <w:ind w:left="360"/>
      </w:pPr>
      <w:r>
        <w:t xml:space="preserve">Heather Murphy and Kate Lambaria are working with me on the calendar issue (while also looking at redesigning the News &amp; Events tab on the Gateway). Laila Hussein Moustafa, Michael Norman, and Megean Osuchowski working with me on the directory issue. </w:t>
      </w:r>
    </w:p>
    <w:p w14:paraId="68C3482F" w14:textId="77777777" w:rsidR="002D693D" w:rsidRDefault="002D693D" w:rsidP="002D693D">
      <w:pPr>
        <w:pStyle w:val="NoSpacing"/>
        <w:ind w:left="360"/>
      </w:pPr>
    </w:p>
    <w:p w14:paraId="26B52B56" w14:textId="77777777" w:rsidR="002D693D" w:rsidRDefault="002D693D" w:rsidP="002D693D">
      <w:pPr>
        <w:pStyle w:val="NoSpacing"/>
        <w:ind w:left="360"/>
      </w:pPr>
      <w:r>
        <w:t>Two of our members’ terms expire in August. Helen Zhou and Megean Osuchowski occupy two of the five appointed positions on the working group. Because of this, we do not need to solicit volunteers to replace them should either choose to step down. Luckily, I’m happy to announce both Helen and Megean have agreed to serve another two-year term on the WWG.</w:t>
      </w:r>
    </w:p>
    <w:p w14:paraId="0F4C4A2D" w14:textId="18BFE9DC" w:rsidR="002D693D" w:rsidRDefault="002D693D" w:rsidP="002D693D">
      <w:pPr>
        <w:pStyle w:val="NoSpacing"/>
        <w:ind w:left="360"/>
      </w:pPr>
    </w:p>
    <w:p w14:paraId="157B5EF0" w14:textId="38F5D1A3" w:rsidR="002D693D" w:rsidRDefault="002D693D" w:rsidP="002D693D">
      <w:pPr>
        <w:pStyle w:val="NoSpacing"/>
        <w:ind w:left="360"/>
      </w:pPr>
    </w:p>
    <w:p w14:paraId="497839C0" w14:textId="244C44EE" w:rsidR="002D693D" w:rsidRPr="002D693D" w:rsidRDefault="002D693D" w:rsidP="002D693D">
      <w:pPr>
        <w:rPr>
          <w:lang w:bidi="ar-SA"/>
        </w:rPr>
      </w:pPr>
    </w:p>
    <w:p w14:paraId="1CFD318F" w14:textId="3862FF49" w:rsidR="002D693D" w:rsidRPr="002D693D" w:rsidRDefault="002D693D" w:rsidP="002D693D">
      <w:pPr>
        <w:rPr>
          <w:lang w:bidi="ar-SA"/>
        </w:rPr>
      </w:pPr>
    </w:p>
    <w:p w14:paraId="48E8602C" w14:textId="15BE4ADC" w:rsidR="002D693D" w:rsidRPr="002D693D" w:rsidRDefault="002D693D" w:rsidP="002D693D">
      <w:pPr>
        <w:rPr>
          <w:lang w:bidi="ar-SA"/>
        </w:rPr>
      </w:pPr>
    </w:p>
    <w:p w14:paraId="404A895A" w14:textId="06841AB7" w:rsidR="002D693D" w:rsidRPr="002D693D" w:rsidRDefault="002D693D" w:rsidP="002D693D">
      <w:pPr>
        <w:rPr>
          <w:lang w:bidi="ar-SA"/>
        </w:rPr>
      </w:pPr>
    </w:p>
    <w:p w14:paraId="150189DE" w14:textId="7712C3A4" w:rsidR="002D693D" w:rsidRPr="002D693D" w:rsidRDefault="002D693D" w:rsidP="002D693D">
      <w:pPr>
        <w:rPr>
          <w:lang w:bidi="ar-SA"/>
        </w:rPr>
      </w:pPr>
    </w:p>
    <w:p w14:paraId="25E85B0C" w14:textId="5DF9A78F" w:rsidR="002D693D" w:rsidRPr="002D693D" w:rsidRDefault="002D693D" w:rsidP="002D693D">
      <w:pPr>
        <w:rPr>
          <w:lang w:bidi="ar-SA"/>
        </w:rPr>
      </w:pPr>
    </w:p>
    <w:p w14:paraId="4D9E0EBC" w14:textId="43A830D1" w:rsidR="002D693D" w:rsidRPr="002D693D" w:rsidRDefault="002D693D" w:rsidP="002D693D">
      <w:pPr>
        <w:rPr>
          <w:lang w:bidi="ar-SA"/>
        </w:rPr>
      </w:pPr>
    </w:p>
    <w:p w14:paraId="266598B2" w14:textId="229FA52E" w:rsidR="002D693D" w:rsidRPr="002D693D" w:rsidRDefault="002D693D" w:rsidP="002D693D">
      <w:pPr>
        <w:rPr>
          <w:lang w:bidi="ar-SA"/>
        </w:rPr>
      </w:pPr>
    </w:p>
    <w:p w14:paraId="6190983F" w14:textId="032D8E1E" w:rsidR="002D693D" w:rsidRPr="002D693D" w:rsidRDefault="002D693D" w:rsidP="002D693D">
      <w:pPr>
        <w:rPr>
          <w:lang w:bidi="ar-SA"/>
        </w:rPr>
      </w:pPr>
    </w:p>
    <w:p w14:paraId="05B1D797" w14:textId="12A8624D" w:rsidR="002D693D" w:rsidRPr="002D693D" w:rsidRDefault="002D693D" w:rsidP="002D693D">
      <w:pPr>
        <w:rPr>
          <w:lang w:bidi="ar-SA"/>
        </w:rPr>
      </w:pPr>
    </w:p>
    <w:p w14:paraId="60CFCF0C" w14:textId="1F46DAF6" w:rsidR="002D693D" w:rsidRPr="002D693D" w:rsidRDefault="002D693D" w:rsidP="002D693D">
      <w:pPr>
        <w:rPr>
          <w:lang w:bidi="ar-SA"/>
        </w:rPr>
      </w:pPr>
    </w:p>
    <w:p w14:paraId="7C4AD832" w14:textId="5E54E548" w:rsidR="002D693D" w:rsidRPr="002D693D" w:rsidRDefault="002D693D" w:rsidP="002D693D">
      <w:pPr>
        <w:rPr>
          <w:lang w:bidi="ar-SA"/>
        </w:rPr>
      </w:pPr>
    </w:p>
    <w:p w14:paraId="79ECE361" w14:textId="0FDBF37B" w:rsidR="002D693D" w:rsidRPr="002D693D" w:rsidRDefault="002D693D" w:rsidP="002D693D">
      <w:pPr>
        <w:rPr>
          <w:lang w:bidi="ar-SA"/>
        </w:rPr>
      </w:pPr>
    </w:p>
    <w:p w14:paraId="04187740" w14:textId="39A38341" w:rsidR="002D693D" w:rsidRPr="002D693D" w:rsidRDefault="002D693D" w:rsidP="002D693D">
      <w:pPr>
        <w:rPr>
          <w:lang w:bidi="ar-SA"/>
        </w:rPr>
      </w:pPr>
    </w:p>
    <w:p w14:paraId="50EF2682" w14:textId="01A53786" w:rsidR="002D693D" w:rsidRPr="002D693D" w:rsidRDefault="002D693D" w:rsidP="002D693D">
      <w:pPr>
        <w:rPr>
          <w:lang w:bidi="ar-SA"/>
        </w:rPr>
      </w:pPr>
    </w:p>
    <w:p w14:paraId="3A4FD18B" w14:textId="23268E60" w:rsidR="002D693D" w:rsidRPr="002D693D" w:rsidRDefault="002D693D" w:rsidP="002D693D">
      <w:pPr>
        <w:rPr>
          <w:lang w:bidi="ar-SA"/>
        </w:rPr>
      </w:pPr>
    </w:p>
    <w:p w14:paraId="1930C5C1" w14:textId="7F1F3E86" w:rsidR="002D693D" w:rsidRDefault="002D693D" w:rsidP="002D693D">
      <w:pPr>
        <w:rPr>
          <w:lang w:bidi="ar-SA"/>
        </w:rPr>
      </w:pPr>
    </w:p>
    <w:p w14:paraId="6CAE8A78" w14:textId="7F031E18" w:rsidR="002D693D" w:rsidRDefault="002D693D" w:rsidP="002D693D">
      <w:pPr>
        <w:rPr>
          <w:lang w:bidi="ar-SA"/>
        </w:rPr>
      </w:pPr>
    </w:p>
    <w:p w14:paraId="3A7A915B" w14:textId="6F60D9F3" w:rsidR="002D693D" w:rsidRDefault="002D693D" w:rsidP="002D693D">
      <w:pPr>
        <w:pStyle w:val="NoSpacing"/>
        <w:numPr>
          <w:ilvl w:val="0"/>
          <w:numId w:val="47"/>
        </w:numPr>
        <w:ind w:left="792"/>
        <w:rPr>
          <w:rFonts w:ascii="Times New Roman" w:hAnsi="Times New Roman" w:cs="Times New Roman"/>
          <w:sz w:val="24"/>
          <w:szCs w:val="24"/>
        </w:rPr>
      </w:pPr>
      <w:r w:rsidRPr="00434487">
        <w:rPr>
          <w:rFonts w:ascii="Times New Roman" w:hAnsi="Times New Roman" w:cs="Times New Roman"/>
          <w:b/>
          <w:sz w:val="24"/>
          <w:szCs w:val="24"/>
        </w:rPr>
        <w:t>IT Staff Changes, Gaps, and Needs</w:t>
      </w:r>
      <w:r>
        <w:rPr>
          <w:rFonts w:ascii="Times New Roman" w:hAnsi="Times New Roman" w:cs="Times New Roman"/>
          <w:sz w:val="24"/>
          <w:szCs w:val="24"/>
        </w:rPr>
        <w:t xml:space="preserve"> – Chris and Tracy</w:t>
      </w:r>
      <w:r>
        <w:rPr>
          <w:rFonts w:ascii="Times New Roman" w:hAnsi="Times New Roman" w:cs="Times New Roman"/>
          <w:sz w:val="24"/>
          <w:szCs w:val="24"/>
        </w:rPr>
        <w:tab/>
      </w:r>
      <w:r>
        <w:rPr>
          <w:rFonts w:ascii="Times New Roman" w:hAnsi="Times New Roman" w:cs="Times New Roman"/>
          <w:sz w:val="24"/>
          <w:szCs w:val="24"/>
        </w:rPr>
        <w:tab/>
      </w:r>
    </w:p>
    <w:p w14:paraId="0B272541" w14:textId="71963549" w:rsidR="002D693D" w:rsidRPr="002D693D" w:rsidRDefault="002D693D" w:rsidP="002D693D">
      <w:pPr>
        <w:pStyle w:val="NoSpacing"/>
        <w:numPr>
          <w:ilvl w:val="0"/>
          <w:numId w:val="47"/>
        </w:numPr>
        <w:ind w:left="1224"/>
        <w:rPr>
          <w:rFonts w:ascii="Times New Roman" w:hAnsi="Times New Roman" w:cs="Times New Roman"/>
          <w:sz w:val="24"/>
          <w:szCs w:val="24"/>
        </w:rPr>
      </w:pPr>
      <w:proofErr w:type="gramStart"/>
      <w:r>
        <w:rPr>
          <w:rFonts w:ascii="Times New Roman" w:hAnsi="Times New Roman" w:cs="Times New Roman"/>
          <w:b/>
          <w:sz w:val="24"/>
          <w:szCs w:val="24"/>
        </w:rPr>
        <w:t>LEITC  new</w:t>
      </w:r>
      <w:proofErr w:type="gramEnd"/>
      <w:r>
        <w:rPr>
          <w:rFonts w:ascii="Times New Roman" w:hAnsi="Times New Roman" w:cs="Times New Roman"/>
          <w:b/>
          <w:sz w:val="24"/>
          <w:szCs w:val="24"/>
        </w:rPr>
        <w:t xml:space="preserve"> chair approval</w:t>
      </w:r>
    </w:p>
    <w:p w14:paraId="2A873505" w14:textId="3A842ED4" w:rsidR="002D693D" w:rsidRPr="002D693D" w:rsidRDefault="002D693D" w:rsidP="002D693D">
      <w:pPr>
        <w:pStyle w:val="NoSpacing"/>
        <w:numPr>
          <w:ilvl w:val="0"/>
          <w:numId w:val="47"/>
        </w:numPr>
        <w:ind w:left="1656"/>
        <w:rPr>
          <w:rFonts w:ascii="Times New Roman" w:hAnsi="Times New Roman" w:cs="Times New Roman"/>
          <w:sz w:val="24"/>
          <w:szCs w:val="24"/>
        </w:rPr>
      </w:pPr>
      <w:r>
        <w:rPr>
          <w:rFonts w:ascii="Times New Roman" w:hAnsi="Times New Roman" w:cs="Times New Roman"/>
          <w:bCs/>
          <w:sz w:val="24"/>
          <w:szCs w:val="24"/>
        </w:rPr>
        <w:t xml:space="preserve">Tracy reported that Jim Dohle suggested Eric Kurt, co-chair of the LEITC committee become chair of LEITC since Jim’s departure from the </w:t>
      </w:r>
      <w:proofErr w:type="gramStart"/>
      <w:r>
        <w:rPr>
          <w:rFonts w:ascii="Times New Roman" w:hAnsi="Times New Roman" w:cs="Times New Roman"/>
          <w:bCs/>
          <w:sz w:val="24"/>
          <w:szCs w:val="24"/>
        </w:rPr>
        <w:t>Library</w:t>
      </w:r>
      <w:proofErr w:type="gramEnd"/>
      <w:r>
        <w:rPr>
          <w:rFonts w:ascii="Times New Roman" w:hAnsi="Times New Roman" w:cs="Times New Roman"/>
          <w:bCs/>
          <w:sz w:val="24"/>
          <w:szCs w:val="24"/>
        </w:rPr>
        <w:t>.  It is also suggested that Eric become part of CAPT in place of Jim.</w:t>
      </w:r>
    </w:p>
    <w:p w14:paraId="7C054EB5" w14:textId="72A971D5" w:rsidR="002D693D" w:rsidRDefault="002D693D" w:rsidP="002D693D">
      <w:pPr>
        <w:pStyle w:val="NoSpacing"/>
        <w:rPr>
          <w:rFonts w:ascii="Times New Roman" w:hAnsi="Times New Roman" w:cs="Times New Roman"/>
          <w:bCs/>
          <w:sz w:val="24"/>
          <w:szCs w:val="24"/>
        </w:rPr>
      </w:pPr>
    </w:p>
    <w:p w14:paraId="106E0CFC" w14:textId="6B7BD85C" w:rsidR="00AD5B0B" w:rsidRPr="00026AA6" w:rsidRDefault="00AD5B0B" w:rsidP="00AD5B0B">
      <w:pPr>
        <w:pStyle w:val="NoSpacing"/>
        <w:numPr>
          <w:ilvl w:val="0"/>
          <w:numId w:val="1"/>
        </w:numPr>
        <w:ind w:left="720"/>
        <w:rPr>
          <w:rFonts w:ascii="Times New Roman" w:hAnsi="Times New Roman" w:cs="Times New Roman"/>
          <w:sz w:val="24"/>
          <w:szCs w:val="24"/>
        </w:rPr>
      </w:pPr>
      <w:r w:rsidRPr="00026AA6">
        <w:rPr>
          <w:rFonts w:ascii="Times New Roman" w:hAnsi="Times New Roman" w:cs="Times New Roman"/>
          <w:b/>
          <w:sz w:val="24"/>
          <w:szCs w:val="24"/>
        </w:rPr>
        <w:t>Parking Lot Items-Review</w:t>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Pr>
          <w:rFonts w:ascii="Times New Roman" w:hAnsi="Times New Roman" w:cs="Times New Roman"/>
          <w:sz w:val="24"/>
          <w:szCs w:val="24"/>
        </w:rPr>
        <w:t xml:space="preserve"> </w:t>
      </w:r>
    </w:p>
    <w:p w14:paraId="68F4E4A1" w14:textId="77777777" w:rsidR="00AD5B0B" w:rsidRPr="00026AA6" w:rsidRDefault="00AD5B0B" w:rsidP="00AD5B0B">
      <w:pPr>
        <w:pStyle w:val="NoSpacing"/>
        <w:numPr>
          <w:ilvl w:val="0"/>
          <w:numId w:val="3"/>
        </w:numPr>
        <w:rPr>
          <w:rFonts w:ascii="Times New Roman" w:hAnsi="Times New Roman" w:cs="Times New Roman"/>
          <w:sz w:val="24"/>
          <w:szCs w:val="24"/>
        </w:rPr>
      </w:pPr>
      <w:r w:rsidRPr="00026AA6">
        <w:rPr>
          <w:rFonts w:ascii="Times New Roman" w:hAnsi="Times New Roman" w:cs="Times New Roman"/>
          <w:sz w:val="24"/>
          <w:szCs w:val="24"/>
        </w:rPr>
        <w:t>New Title List</w:t>
      </w:r>
    </w:p>
    <w:p w14:paraId="15F3E076" w14:textId="77777777" w:rsidR="00AD5B0B" w:rsidRPr="00026AA6" w:rsidRDefault="00AD5B0B" w:rsidP="00AD5B0B">
      <w:pPr>
        <w:pStyle w:val="NoSpacing"/>
        <w:numPr>
          <w:ilvl w:val="0"/>
          <w:numId w:val="3"/>
        </w:numPr>
        <w:rPr>
          <w:rFonts w:ascii="Times New Roman" w:hAnsi="Times New Roman" w:cs="Times New Roman"/>
          <w:sz w:val="24"/>
          <w:szCs w:val="24"/>
        </w:rPr>
      </w:pPr>
      <w:r w:rsidRPr="00026AA6">
        <w:rPr>
          <w:rFonts w:ascii="Times New Roman" w:hAnsi="Times New Roman" w:cs="Times New Roman"/>
          <w:sz w:val="24"/>
          <w:szCs w:val="24"/>
        </w:rPr>
        <w:t>Illinois Databank</w:t>
      </w:r>
    </w:p>
    <w:p w14:paraId="47F6DEE4" w14:textId="77777777" w:rsidR="00AD5B0B" w:rsidRPr="00026AA6" w:rsidRDefault="00AD5B0B" w:rsidP="00AD5B0B">
      <w:pPr>
        <w:pStyle w:val="NoSpacing"/>
        <w:numPr>
          <w:ilvl w:val="0"/>
          <w:numId w:val="3"/>
        </w:numPr>
        <w:rPr>
          <w:rFonts w:ascii="Times New Roman" w:hAnsi="Times New Roman" w:cs="Times New Roman"/>
          <w:sz w:val="24"/>
          <w:szCs w:val="24"/>
        </w:rPr>
      </w:pPr>
      <w:r w:rsidRPr="00026AA6">
        <w:rPr>
          <w:rFonts w:ascii="Times New Roman" w:hAnsi="Times New Roman" w:cs="Times New Roman"/>
          <w:sz w:val="24"/>
          <w:szCs w:val="24"/>
        </w:rPr>
        <w:t>Expertise Portal</w:t>
      </w:r>
    </w:p>
    <w:p w14:paraId="64D1AA5E" w14:textId="09282036" w:rsidR="00AD5B0B" w:rsidRDefault="00AD5B0B" w:rsidP="00AD5B0B">
      <w:pPr>
        <w:pStyle w:val="NoSpacing"/>
        <w:numPr>
          <w:ilvl w:val="0"/>
          <w:numId w:val="3"/>
        </w:numPr>
        <w:rPr>
          <w:rFonts w:ascii="Times New Roman" w:hAnsi="Times New Roman" w:cs="Times New Roman"/>
          <w:sz w:val="24"/>
          <w:szCs w:val="24"/>
        </w:rPr>
      </w:pPr>
      <w:r w:rsidRPr="00026AA6">
        <w:rPr>
          <w:rFonts w:ascii="Times New Roman" w:hAnsi="Times New Roman" w:cs="Times New Roman"/>
          <w:sz w:val="24"/>
          <w:szCs w:val="24"/>
        </w:rPr>
        <w:t>Persistent Identifiers</w:t>
      </w:r>
    </w:p>
    <w:p w14:paraId="6368628D" w14:textId="36999822" w:rsidR="00AD5B0B" w:rsidRDefault="00AD5B0B" w:rsidP="00AD5B0B">
      <w:pPr>
        <w:pStyle w:val="NoSpacing"/>
        <w:rPr>
          <w:rFonts w:ascii="Times New Roman" w:hAnsi="Times New Roman" w:cs="Times New Roman"/>
          <w:sz w:val="24"/>
          <w:szCs w:val="24"/>
        </w:rPr>
      </w:pPr>
    </w:p>
    <w:p w14:paraId="3D6E332F" w14:textId="42540D4E" w:rsidR="00AD5B0B" w:rsidRPr="00026AA6" w:rsidRDefault="00AD5B0B" w:rsidP="00AD5B0B">
      <w:pPr>
        <w:pStyle w:val="NoSpacing"/>
        <w:rPr>
          <w:rFonts w:ascii="Times New Roman" w:hAnsi="Times New Roman" w:cs="Times New Roman"/>
          <w:sz w:val="24"/>
          <w:szCs w:val="24"/>
        </w:rPr>
      </w:pPr>
      <w:r>
        <w:rPr>
          <w:rFonts w:ascii="Times New Roman" w:hAnsi="Times New Roman" w:cs="Times New Roman"/>
          <w:sz w:val="24"/>
          <w:szCs w:val="24"/>
        </w:rPr>
        <w:t>Meeting adjourned at 2:05 p.m.</w:t>
      </w:r>
    </w:p>
    <w:p w14:paraId="6980F0C9" w14:textId="77777777" w:rsidR="002D693D" w:rsidRDefault="002D693D" w:rsidP="002D693D">
      <w:pPr>
        <w:pStyle w:val="NoSpacing"/>
        <w:rPr>
          <w:rFonts w:ascii="Times New Roman" w:hAnsi="Times New Roman" w:cs="Times New Roman"/>
          <w:sz w:val="24"/>
          <w:szCs w:val="24"/>
        </w:rPr>
      </w:pPr>
    </w:p>
    <w:p w14:paraId="35A66C57" w14:textId="77777777" w:rsidR="002D693D" w:rsidRPr="002D693D" w:rsidRDefault="002D693D" w:rsidP="002D693D">
      <w:pPr>
        <w:rPr>
          <w:lang w:bidi="ar-SA"/>
        </w:rPr>
      </w:pPr>
    </w:p>
    <w:sectPr w:rsidR="002D693D" w:rsidRPr="002D693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1BA5E64"/>
    <w:multiLevelType w:val="hybridMultilevel"/>
    <w:tmpl w:val="CFE2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243291"/>
    <w:multiLevelType w:val="multilevel"/>
    <w:tmpl w:val="254C6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25E4D"/>
    <w:multiLevelType w:val="multilevel"/>
    <w:tmpl w:val="07DA7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207B6"/>
    <w:multiLevelType w:val="hybridMultilevel"/>
    <w:tmpl w:val="14DA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373A2D"/>
    <w:multiLevelType w:val="multilevel"/>
    <w:tmpl w:val="0DC8E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5102D94"/>
    <w:multiLevelType w:val="multilevel"/>
    <w:tmpl w:val="852212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A052F"/>
    <w:multiLevelType w:val="multilevel"/>
    <w:tmpl w:val="0A34DF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A27043C"/>
    <w:multiLevelType w:val="hybridMultilevel"/>
    <w:tmpl w:val="4D900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B2E3101"/>
    <w:multiLevelType w:val="hybridMultilevel"/>
    <w:tmpl w:val="6FC2C98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96A4D19"/>
    <w:multiLevelType w:val="multilevel"/>
    <w:tmpl w:val="E2CC48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9D97A5D"/>
    <w:multiLevelType w:val="hybridMultilevel"/>
    <w:tmpl w:val="45BCCC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5B14E9"/>
    <w:multiLevelType w:val="multilevel"/>
    <w:tmpl w:val="CB7E3174"/>
    <w:lvl w:ilvl="0">
      <w:start w:val="1"/>
      <w:numFmt w:val="bullet"/>
      <w:lvlText w:val="●"/>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5"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FD1624"/>
    <w:multiLevelType w:val="multilevel"/>
    <w:tmpl w:val="0D2497F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8" w15:restartNumberingAfterBreak="0">
    <w:nsid w:val="49550517"/>
    <w:multiLevelType w:val="multilevel"/>
    <w:tmpl w:val="C5364F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4D2F5797"/>
    <w:multiLevelType w:val="hybridMultilevel"/>
    <w:tmpl w:val="28584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0B45D2"/>
    <w:multiLevelType w:val="hybridMultilevel"/>
    <w:tmpl w:val="95103548"/>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31" w15:restartNumberingAfterBreak="0">
    <w:nsid w:val="570946DD"/>
    <w:multiLevelType w:val="hybridMultilevel"/>
    <w:tmpl w:val="9C2CB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640D1769"/>
    <w:multiLevelType w:val="hybridMultilevel"/>
    <w:tmpl w:val="84D6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4C1474"/>
    <w:multiLevelType w:val="hybridMultilevel"/>
    <w:tmpl w:val="A426D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6E110CE"/>
    <w:multiLevelType w:val="hybridMultilevel"/>
    <w:tmpl w:val="CB66A1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15:restartNumberingAfterBreak="0">
    <w:nsid w:val="68DA3A00"/>
    <w:multiLevelType w:val="multilevel"/>
    <w:tmpl w:val="9AE27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9D27734"/>
    <w:multiLevelType w:val="hybridMultilevel"/>
    <w:tmpl w:val="B6405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0E30FE"/>
    <w:multiLevelType w:val="hybridMultilevel"/>
    <w:tmpl w:val="89AAD83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0"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F9D300C"/>
    <w:multiLevelType w:val="hybridMultilevel"/>
    <w:tmpl w:val="02D85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DB4ADD"/>
    <w:multiLevelType w:val="hybridMultilevel"/>
    <w:tmpl w:val="86FE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1477ECF"/>
    <w:multiLevelType w:val="hybridMultilevel"/>
    <w:tmpl w:val="1F3A4C06"/>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New" w:hAnsi="Courier New" w:cs="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cs="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cs="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44"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15:restartNumberingAfterBreak="0">
    <w:nsid w:val="759E0747"/>
    <w:multiLevelType w:val="hybridMultilevel"/>
    <w:tmpl w:val="2EB43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6E33E2E"/>
    <w:multiLevelType w:val="hybridMultilevel"/>
    <w:tmpl w:val="662AD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5"/>
  </w:num>
  <w:num w:numId="2">
    <w:abstractNumId w:val="0"/>
  </w:num>
  <w:num w:numId="3">
    <w:abstractNumId w:val="27"/>
  </w:num>
  <w:num w:numId="4">
    <w:abstractNumId w:val="14"/>
  </w:num>
  <w:num w:numId="5">
    <w:abstractNumId w:val="12"/>
  </w:num>
  <w:num w:numId="6">
    <w:abstractNumId w:val="25"/>
  </w:num>
  <w:num w:numId="7">
    <w:abstractNumId w:val="13"/>
  </w:num>
  <w:num w:numId="8">
    <w:abstractNumId w:val="2"/>
  </w:num>
  <w:num w:numId="9">
    <w:abstractNumId w:val="38"/>
  </w:num>
  <w:num w:numId="10">
    <w:abstractNumId w:val="23"/>
  </w:num>
  <w:num w:numId="11">
    <w:abstractNumId w:val="18"/>
  </w:num>
  <w:num w:numId="12">
    <w:abstractNumId w:val="16"/>
  </w:num>
  <w:num w:numId="13">
    <w:abstractNumId w:val="6"/>
  </w:num>
  <w:num w:numId="14">
    <w:abstractNumId w:val="17"/>
  </w:num>
  <w:num w:numId="15">
    <w:abstractNumId w:val="40"/>
  </w:num>
  <w:num w:numId="16">
    <w:abstractNumId w:val="20"/>
  </w:num>
  <w:num w:numId="17">
    <w:abstractNumId w:val="19"/>
  </w:num>
  <w:num w:numId="18">
    <w:abstractNumId w:val="32"/>
  </w:num>
  <w:num w:numId="19">
    <w:abstractNumId w:val="44"/>
  </w:num>
  <w:num w:numId="20">
    <w:abstractNumId w:val="9"/>
  </w:num>
  <w:num w:numId="21">
    <w:abstractNumId w:val="33"/>
  </w:num>
  <w:num w:numId="22">
    <w:abstractNumId w:val="41"/>
  </w:num>
  <w:num w:numId="23">
    <w:abstractNumId w:val="42"/>
  </w:num>
  <w:num w:numId="24">
    <w:abstractNumId w:val="34"/>
  </w:num>
  <w:num w:numId="25">
    <w:abstractNumId w:val="45"/>
  </w:num>
  <w:num w:numId="26">
    <w:abstractNumId w:val="5"/>
  </w:num>
  <w:num w:numId="27">
    <w:abstractNumId w:val="31"/>
  </w:num>
  <w:num w:numId="28">
    <w:abstractNumId w:val="1"/>
  </w:num>
  <w:num w:numId="29">
    <w:abstractNumId w:val="4"/>
  </w:num>
  <w:num w:numId="30">
    <w:abstractNumId w:val="3"/>
  </w:num>
  <w:num w:numId="31">
    <w:abstractNumId w:val="21"/>
  </w:num>
  <w:num w:numId="32">
    <w:abstractNumId w:val="7"/>
  </w:num>
  <w:num w:numId="33">
    <w:abstractNumId w:val="43"/>
  </w:num>
  <w:num w:numId="34">
    <w:abstractNumId w:val="37"/>
  </w:num>
  <w:num w:numId="35">
    <w:abstractNumId w:val="46"/>
  </w:num>
  <w:num w:numId="36">
    <w:abstractNumId w:val="30"/>
  </w:num>
  <w:num w:numId="37">
    <w:abstractNumId w:val="28"/>
  </w:num>
  <w:num w:numId="38">
    <w:abstractNumId w:val="10"/>
  </w:num>
  <w:num w:numId="39">
    <w:abstractNumId w:val="39"/>
  </w:num>
  <w:num w:numId="40">
    <w:abstractNumId w:val="24"/>
  </w:num>
  <w:num w:numId="41">
    <w:abstractNumId w:val="26"/>
  </w:num>
  <w:num w:numId="42">
    <w:abstractNumId w:val="36"/>
  </w:num>
  <w:num w:numId="43">
    <w:abstractNumId w:val="8"/>
  </w:num>
  <w:num w:numId="44">
    <w:abstractNumId w:val="15"/>
  </w:num>
  <w:num w:numId="45">
    <w:abstractNumId w:val="11"/>
  </w:num>
  <w:num w:numId="46">
    <w:abstractNumId w:val="29"/>
  </w:num>
  <w:num w:numId="47">
    <w:abstractNumId w:val="2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7627B"/>
    <w:rsid w:val="000A5ADD"/>
    <w:rsid w:val="000B5ED7"/>
    <w:rsid w:val="000B7C26"/>
    <w:rsid w:val="000C3C0F"/>
    <w:rsid w:val="000D3BB2"/>
    <w:rsid w:val="000F15B8"/>
    <w:rsid w:val="00105BB5"/>
    <w:rsid w:val="00106444"/>
    <w:rsid w:val="001140CF"/>
    <w:rsid w:val="00114284"/>
    <w:rsid w:val="001365EB"/>
    <w:rsid w:val="00156083"/>
    <w:rsid w:val="001648FD"/>
    <w:rsid w:val="001658FA"/>
    <w:rsid w:val="001A048C"/>
    <w:rsid w:val="001A6E7A"/>
    <w:rsid w:val="001B3D79"/>
    <w:rsid w:val="001E7CBD"/>
    <w:rsid w:val="00202928"/>
    <w:rsid w:val="00214542"/>
    <w:rsid w:val="00216D2B"/>
    <w:rsid w:val="00225467"/>
    <w:rsid w:val="002274F1"/>
    <w:rsid w:val="002339B9"/>
    <w:rsid w:val="002A6091"/>
    <w:rsid w:val="002B5AEF"/>
    <w:rsid w:val="002D353C"/>
    <w:rsid w:val="002D4724"/>
    <w:rsid w:val="002D693D"/>
    <w:rsid w:val="002E7093"/>
    <w:rsid w:val="00311C8C"/>
    <w:rsid w:val="00370DF4"/>
    <w:rsid w:val="00375A19"/>
    <w:rsid w:val="003A67A4"/>
    <w:rsid w:val="003C2BA9"/>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0D12"/>
    <w:rsid w:val="004F769C"/>
    <w:rsid w:val="00501CF5"/>
    <w:rsid w:val="0050621D"/>
    <w:rsid w:val="00507A26"/>
    <w:rsid w:val="00507B26"/>
    <w:rsid w:val="00514DAE"/>
    <w:rsid w:val="00521D2D"/>
    <w:rsid w:val="00530777"/>
    <w:rsid w:val="00534212"/>
    <w:rsid w:val="00535279"/>
    <w:rsid w:val="00541B2E"/>
    <w:rsid w:val="00567B43"/>
    <w:rsid w:val="005705CB"/>
    <w:rsid w:val="005727E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562AA"/>
    <w:rsid w:val="008618DF"/>
    <w:rsid w:val="0087143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AD5B0B"/>
    <w:rsid w:val="00B12C74"/>
    <w:rsid w:val="00B606F3"/>
    <w:rsid w:val="00B60965"/>
    <w:rsid w:val="00B71379"/>
    <w:rsid w:val="00B754A1"/>
    <w:rsid w:val="00B967A3"/>
    <w:rsid w:val="00BF060E"/>
    <w:rsid w:val="00C07685"/>
    <w:rsid w:val="00C339C8"/>
    <w:rsid w:val="00C61763"/>
    <w:rsid w:val="00C61F1F"/>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share-network.primo.exlibrisgroup.com/discovery/search?vid=01CARLI_NETWORK:IShare_UNI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hyperlink" Target="https://www.carli.illinois.edu/products-services/i-share/discovery-interface/i-share_union_view"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1852</Words>
  <Characters>10559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2021-07-30T20:51:00Z</dcterms:created>
  <dcterms:modified xsi:type="dcterms:W3CDTF">2021-07-30T20:51:00Z</dcterms:modified>
</cp:coreProperties>
</file>