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64CF" w:rsidRDefault="00CB4572">
      <w:r>
        <w:t xml:space="preserve">L-CAP </w:t>
      </w:r>
    </w:p>
    <w:p w:rsidR="00CB4572" w:rsidRDefault="00CB4572">
      <w:r>
        <w:t>Monday, October 19, 2020</w:t>
      </w:r>
    </w:p>
    <w:p w:rsidR="0048413F" w:rsidRDefault="0048413F">
      <w:r>
        <w:t>11:00 am</w:t>
      </w:r>
    </w:p>
    <w:p w:rsidR="0048413F" w:rsidRDefault="0048413F"/>
    <w:tbl>
      <w:tblPr>
        <w:tblW w:w="5000" w:type="pct"/>
        <w:jc w:val="center"/>
        <w:tblCellSpacing w:w="0" w:type="dxa"/>
        <w:tblCellMar>
          <w:left w:w="0" w:type="dxa"/>
          <w:right w:w="0" w:type="dxa"/>
        </w:tblCellMar>
        <w:tblLook w:val="04A0" w:firstRow="1" w:lastRow="0" w:firstColumn="1" w:lastColumn="0" w:noHBand="0" w:noVBand="1"/>
      </w:tblPr>
      <w:tblGrid>
        <w:gridCol w:w="1715"/>
        <w:gridCol w:w="7645"/>
      </w:tblGrid>
      <w:tr w:rsidR="0048413F" w:rsidTr="0048413F">
        <w:trPr>
          <w:trHeight w:val="270"/>
          <w:tblCellSpacing w:w="0" w:type="dxa"/>
          <w:jc w:val="center"/>
        </w:trPr>
        <w:tc>
          <w:tcPr>
            <w:tcW w:w="1100" w:type="pct"/>
            <w:hideMark/>
          </w:tcPr>
          <w:p w:rsidR="0048413F" w:rsidRPr="0048413F" w:rsidRDefault="0048413F">
            <w:pPr>
              <w:spacing w:line="300" w:lineRule="atLeast"/>
              <w:rPr>
                <w:rFonts w:asciiTheme="minorHAnsi" w:hAnsiTheme="minorHAnsi" w:cstheme="minorHAnsi"/>
                <w:color w:val="39394D"/>
              </w:rPr>
            </w:pPr>
            <w:r w:rsidRPr="0048413F">
              <w:rPr>
                <w:rFonts w:asciiTheme="minorHAnsi" w:hAnsiTheme="minorHAnsi" w:cstheme="minorHAnsi"/>
                <w:color w:val="39394D"/>
              </w:rPr>
              <w:t xml:space="preserve">Meeting URL: </w:t>
            </w:r>
          </w:p>
        </w:tc>
        <w:tc>
          <w:tcPr>
            <w:tcW w:w="0" w:type="auto"/>
            <w:hideMark/>
          </w:tcPr>
          <w:p w:rsidR="0048413F" w:rsidRPr="0048413F" w:rsidRDefault="0079358F">
            <w:pPr>
              <w:spacing w:line="300" w:lineRule="atLeast"/>
              <w:rPr>
                <w:rFonts w:asciiTheme="minorHAnsi" w:hAnsiTheme="minorHAnsi" w:cstheme="minorHAnsi"/>
                <w:color w:val="39394D"/>
              </w:rPr>
            </w:pPr>
            <w:hyperlink r:id="rId5" w:tgtFrame="_blank" w:history="1">
              <w:r w:rsidR="0048413F" w:rsidRPr="0048413F">
                <w:rPr>
                  <w:rStyle w:val="Hyperlink"/>
                  <w:rFonts w:asciiTheme="minorHAnsi" w:hAnsiTheme="minorHAnsi" w:cstheme="minorHAnsi"/>
                  <w:color w:val="39394D"/>
                </w:rPr>
                <w:t>https://illinois.zoom.us/j/98925955910?pwd=czNVdjJuTmpObWdhSUtZQitnbzgvdz09</w:t>
              </w:r>
            </w:hyperlink>
            <w:r w:rsidR="0048413F" w:rsidRPr="0048413F">
              <w:rPr>
                <w:rFonts w:asciiTheme="minorHAnsi" w:hAnsiTheme="minorHAnsi" w:cstheme="minorHAnsi"/>
                <w:color w:val="39394D"/>
              </w:rPr>
              <w:t xml:space="preserve"> </w:t>
            </w:r>
          </w:p>
        </w:tc>
      </w:tr>
      <w:tr w:rsidR="0048413F" w:rsidTr="0048413F">
        <w:trPr>
          <w:trHeight w:val="270"/>
          <w:tblCellSpacing w:w="0" w:type="dxa"/>
          <w:jc w:val="center"/>
        </w:trPr>
        <w:tc>
          <w:tcPr>
            <w:tcW w:w="1100" w:type="pct"/>
            <w:hideMark/>
          </w:tcPr>
          <w:p w:rsidR="0048413F" w:rsidRPr="0048413F" w:rsidRDefault="0048413F">
            <w:pPr>
              <w:rPr>
                <w:rFonts w:asciiTheme="minorHAnsi" w:hAnsiTheme="minorHAnsi" w:cstheme="minorHAnsi"/>
                <w:color w:val="39394D"/>
              </w:rPr>
            </w:pPr>
            <w:r>
              <w:rPr>
                <w:rFonts w:asciiTheme="minorHAnsi" w:hAnsiTheme="minorHAnsi" w:cstheme="minorHAnsi"/>
                <w:color w:val="39394D"/>
              </w:rPr>
              <w:t xml:space="preserve"> </w:t>
            </w:r>
            <w:r w:rsidRPr="0048413F">
              <w:rPr>
                <w:rFonts w:asciiTheme="minorHAnsi" w:hAnsiTheme="minorHAnsi" w:cstheme="minorHAnsi"/>
                <w:color w:val="39394D"/>
              </w:rPr>
              <w:t xml:space="preserve">Meeting ID: </w:t>
            </w:r>
          </w:p>
        </w:tc>
        <w:tc>
          <w:tcPr>
            <w:tcW w:w="0" w:type="auto"/>
            <w:hideMark/>
          </w:tcPr>
          <w:p w:rsidR="0048413F" w:rsidRPr="0048413F" w:rsidRDefault="0048413F">
            <w:pPr>
              <w:rPr>
                <w:rFonts w:asciiTheme="minorHAnsi" w:hAnsiTheme="minorHAnsi" w:cstheme="minorHAnsi"/>
                <w:color w:val="39394D"/>
              </w:rPr>
            </w:pPr>
            <w:r w:rsidRPr="0048413F">
              <w:rPr>
                <w:rFonts w:asciiTheme="minorHAnsi" w:hAnsiTheme="minorHAnsi" w:cstheme="minorHAnsi"/>
                <w:color w:val="39394D"/>
              </w:rPr>
              <w:t>989 2595 5910</w:t>
            </w:r>
          </w:p>
        </w:tc>
      </w:tr>
      <w:tr w:rsidR="0048413F" w:rsidTr="0048413F">
        <w:trPr>
          <w:trHeight w:val="270"/>
          <w:tblCellSpacing w:w="0" w:type="dxa"/>
          <w:jc w:val="center"/>
        </w:trPr>
        <w:tc>
          <w:tcPr>
            <w:tcW w:w="1100" w:type="pct"/>
            <w:hideMark/>
          </w:tcPr>
          <w:p w:rsidR="0048413F" w:rsidRPr="0048413F" w:rsidRDefault="0048413F">
            <w:pPr>
              <w:rPr>
                <w:rFonts w:asciiTheme="minorHAnsi" w:hAnsiTheme="minorHAnsi" w:cstheme="minorHAnsi"/>
                <w:color w:val="39394D"/>
              </w:rPr>
            </w:pPr>
            <w:r w:rsidRPr="0048413F">
              <w:rPr>
                <w:rFonts w:asciiTheme="minorHAnsi" w:hAnsiTheme="minorHAnsi" w:cstheme="minorHAnsi"/>
                <w:color w:val="39394D"/>
              </w:rPr>
              <w:t>Password:</w:t>
            </w:r>
          </w:p>
        </w:tc>
        <w:tc>
          <w:tcPr>
            <w:tcW w:w="0" w:type="auto"/>
            <w:hideMark/>
          </w:tcPr>
          <w:p w:rsidR="0048413F" w:rsidRPr="0048413F" w:rsidRDefault="0048413F">
            <w:pPr>
              <w:rPr>
                <w:rFonts w:asciiTheme="minorHAnsi" w:hAnsiTheme="minorHAnsi" w:cstheme="minorHAnsi"/>
                <w:color w:val="39394D"/>
              </w:rPr>
            </w:pPr>
            <w:r w:rsidRPr="0048413F">
              <w:rPr>
                <w:rFonts w:asciiTheme="minorHAnsi" w:hAnsiTheme="minorHAnsi" w:cstheme="minorHAnsi"/>
                <w:color w:val="39394D"/>
              </w:rPr>
              <w:t>438346</w:t>
            </w:r>
          </w:p>
        </w:tc>
      </w:tr>
    </w:tbl>
    <w:p w:rsidR="0048413F" w:rsidRDefault="0048413F"/>
    <w:p w:rsidR="0048413F" w:rsidRDefault="0048413F"/>
    <w:p w:rsidR="00CB4572" w:rsidRDefault="00CB4572">
      <w:r w:rsidRPr="00CB4572">
        <w:rPr>
          <w:b/>
        </w:rPr>
        <w:t>Present:</w:t>
      </w:r>
      <w:r>
        <w:t xml:space="preserve"> Susan Braxton, George Gottschalk, John Laskowski, Jake MacGregor, Heather Murphy, Will Schlaack, Leon Wilson, Jen Yu</w:t>
      </w:r>
    </w:p>
    <w:p w:rsidR="00CB4572" w:rsidRPr="00CB4572" w:rsidRDefault="00CB4572">
      <w:pPr>
        <w:rPr>
          <w:b/>
        </w:rPr>
      </w:pPr>
      <w:r w:rsidRPr="00CB4572">
        <w:rPr>
          <w:b/>
        </w:rPr>
        <w:t>Absent:</w:t>
      </w:r>
    </w:p>
    <w:p w:rsidR="00CB4572" w:rsidRPr="00CB4572" w:rsidRDefault="00CB4572">
      <w:pPr>
        <w:rPr>
          <w:b/>
        </w:rPr>
      </w:pPr>
      <w:r w:rsidRPr="00CB4572">
        <w:rPr>
          <w:b/>
        </w:rPr>
        <w:t>Taker of Minutes:</w:t>
      </w:r>
      <w:r w:rsidR="00A5421A">
        <w:rPr>
          <w:b/>
        </w:rPr>
        <w:t xml:space="preserve"> </w:t>
      </w:r>
      <w:r w:rsidR="00A5421A" w:rsidRPr="00A5421A">
        <w:t>Heather Murphy</w:t>
      </w:r>
    </w:p>
    <w:p w:rsidR="00CB4572" w:rsidRDefault="00CB4572"/>
    <w:p w:rsidR="00CB4572" w:rsidRPr="00CB4572" w:rsidRDefault="00CB4572">
      <w:pPr>
        <w:rPr>
          <w:b/>
        </w:rPr>
      </w:pPr>
      <w:r w:rsidRPr="00CB4572">
        <w:rPr>
          <w:b/>
        </w:rPr>
        <w:t>Agenda</w:t>
      </w:r>
    </w:p>
    <w:p w:rsidR="00247E5A" w:rsidRDefault="00247E5A"/>
    <w:p w:rsidR="00983ABA" w:rsidRDefault="00983ABA" w:rsidP="00247E5A"/>
    <w:p w:rsidR="00CB4572" w:rsidRDefault="00CB4572" w:rsidP="00983ABA">
      <w:pPr>
        <w:pStyle w:val="ListParagraph"/>
        <w:numPr>
          <w:ilvl w:val="0"/>
          <w:numId w:val="2"/>
        </w:numPr>
      </w:pPr>
      <w:r>
        <w:t xml:space="preserve">Housekeeping. </w:t>
      </w:r>
    </w:p>
    <w:p w:rsidR="00103C3E" w:rsidRDefault="00103C3E" w:rsidP="00103C3E">
      <w:pPr>
        <w:pStyle w:val="ListParagraph"/>
        <w:numPr>
          <w:ilvl w:val="1"/>
          <w:numId w:val="2"/>
        </w:numPr>
      </w:pPr>
      <w:r>
        <w:t xml:space="preserve">September’s minutes: </w:t>
      </w:r>
      <w:hyperlink r:id="rId6" w:history="1">
        <w:r w:rsidRPr="005C1896">
          <w:rPr>
            <w:rStyle w:val="Hyperlink"/>
          </w:rPr>
          <w:t>https://uofi.box.com/s/cogkagy4bs0jh7j2iz5e3cqf2m02j272</w:t>
        </w:r>
      </w:hyperlink>
      <w:r w:rsidR="002D6E51">
        <w:t xml:space="preserve"> </w:t>
      </w:r>
      <w:r w:rsidR="007A3EBE" w:rsidRPr="007A3EBE">
        <w:rPr>
          <w:highlight w:val="yellow"/>
        </w:rPr>
        <w:t>Minutes a</w:t>
      </w:r>
      <w:r w:rsidR="002D6E51" w:rsidRPr="002D6E51">
        <w:rPr>
          <w:highlight w:val="yellow"/>
        </w:rPr>
        <w:t>pproved</w:t>
      </w:r>
    </w:p>
    <w:p w:rsidR="00CB4572" w:rsidRDefault="00CB4572" w:rsidP="00CB4572">
      <w:pPr>
        <w:pStyle w:val="ListParagraph"/>
        <w:numPr>
          <w:ilvl w:val="1"/>
          <w:numId w:val="2"/>
        </w:numPr>
      </w:pPr>
      <w:r>
        <w:t>We don’t have any of our agendas posted on WordPress. Is that a problem?</w:t>
      </w:r>
      <w:r w:rsidR="007A3EBE">
        <w:br/>
        <w:t xml:space="preserve">Agendas have not been posted, but John Laskowski will post them moving forward (starting with September) in an effort to be </w:t>
      </w:r>
      <w:r w:rsidR="0079358F">
        <w:t xml:space="preserve">as </w:t>
      </w:r>
      <w:r w:rsidR="007A3EBE">
        <w:t>transparent</w:t>
      </w:r>
      <w:r w:rsidR="0079358F">
        <w:t xml:space="preserve"> as possible</w:t>
      </w:r>
      <w:r w:rsidR="007A3EBE">
        <w:t>. One consideration is to ask APs whether they think this is necessary through the TBD AP Forum.</w:t>
      </w:r>
    </w:p>
    <w:p w:rsidR="00983ABA" w:rsidRDefault="00983ABA" w:rsidP="00983ABA">
      <w:pPr>
        <w:pStyle w:val="ListParagraph"/>
        <w:numPr>
          <w:ilvl w:val="0"/>
          <w:numId w:val="2"/>
        </w:numPr>
      </w:pPr>
      <w:r>
        <w:t>Representation for civil service professionals</w:t>
      </w:r>
    </w:p>
    <w:p w:rsidR="00983ABA" w:rsidRDefault="00983ABA" w:rsidP="00983ABA">
      <w:pPr>
        <w:pStyle w:val="ListParagraph"/>
        <w:numPr>
          <w:ilvl w:val="1"/>
          <w:numId w:val="2"/>
        </w:numPr>
      </w:pPr>
      <w:r>
        <w:t>Current status of civil service professionals in the Library.</w:t>
      </w:r>
      <w:r w:rsidR="007A3EBE">
        <w:br/>
        <w:t xml:space="preserve">Jake MacGregor shared a PPT. 4 Library employees were hired into CS positions (these were formerly AP positions.) There are 12 CS Professionals in the Library (soon to be 17). L-CAP discussed the question of where they should belong. Jake added that he will stay on L-CAP even though his position is moving </w:t>
      </w:r>
      <w:r w:rsidR="0079358F">
        <w:t xml:space="preserve">to </w:t>
      </w:r>
      <w:r w:rsidR="007A3EBE">
        <w:t>Civil Service, but wondered if he should step down as co-chair.</w:t>
      </w:r>
      <w:r w:rsidR="00D46458">
        <w:t xml:space="preserve"> </w:t>
      </w:r>
    </w:p>
    <w:p w:rsidR="00983ABA" w:rsidRDefault="00983ABA" w:rsidP="00983ABA">
      <w:pPr>
        <w:pStyle w:val="ListParagraph"/>
        <w:numPr>
          <w:ilvl w:val="1"/>
          <w:numId w:val="2"/>
        </w:numPr>
      </w:pPr>
      <w:r>
        <w:t>Distinctions in focus between LSSC</w:t>
      </w:r>
      <w:r w:rsidR="00A62761">
        <w:t xml:space="preserve"> and L-CAP</w:t>
      </w:r>
      <w:r w:rsidR="007A3EBE">
        <w:br/>
      </w:r>
      <w:r w:rsidR="00D46458">
        <w:t>Will Schlaack suggested having a liaison from ea</w:t>
      </w:r>
      <w:r w:rsidR="00D46458">
        <w:t>ch classification in each group (i.e., an L-CAP rep on LSSC</w:t>
      </w:r>
      <w:r w:rsidR="0079358F">
        <w:t>,</w:t>
      </w:r>
      <w:r w:rsidR="00D46458">
        <w:t xml:space="preserve"> and vice versa).</w:t>
      </w:r>
    </w:p>
    <w:p w:rsidR="00A62761" w:rsidRDefault="00A62761" w:rsidP="00983ABA">
      <w:pPr>
        <w:pStyle w:val="ListParagraph"/>
        <w:numPr>
          <w:ilvl w:val="1"/>
          <w:numId w:val="2"/>
        </w:numPr>
      </w:pPr>
      <w:r>
        <w:t>Next steps</w:t>
      </w:r>
      <w:r w:rsidR="007A3EBE">
        <w:br/>
      </w:r>
      <w:proofErr w:type="gramStart"/>
      <w:r w:rsidR="00D46458">
        <w:t>Should</w:t>
      </w:r>
      <w:proofErr w:type="gramEnd"/>
      <w:r w:rsidR="00D46458">
        <w:t xml:space="preserve"> CS Professionals be added to L-CAP? </w:t>
      </w:r>
      <w:r w:rsidR="0079358F">
        <w:t>L-CAP discussed gathering info from HR, developing a proposal, discussing with LSSC, and sending to Dean Wilkin.</w:t>
      </w:r>
      <w:r w:rsidR="0079358F">
        <w:t xml:space="preserve"> John</w:t>
      </w:r>
      <w:r w:rsidR="00D46458">
        <w:t xml:space="preserve"> offered to reach out to LSSC (Rachel). We should also reach </w:t>
      </w:r>
      <w:r w:rsidR="0079358F">
        <w:t>out to current CS Professionals; do they even want to be added?</w:t>
      </w:r>
      <w:r w:rsidR="00D46458">
        <w:t xml:space="preserve"> Do we reach out to departments to see if they have policies </w:t>
      </w:r>
      <w:r w:rsidR="0079358F">
        <w:t>in place for APs shifting to CS?</w:t>
      </w:r>
      <w:r w:rsidR="00D46458">
        <w:t xml:space="preserve"> Jen</w:t>
      </w:r>
      <w:r w:rsidR="0079358F">
        <w:t xml:space="preserve"> Yu</w:t>
      </w:r>
      <w:r w:rsidR="00D46458">
        <w:t xml:space="preserve"> suggested we survey APs via the AP Forum. </w:t>
      </w:r>
      <w:r w:rsidR="0079358F">
        <w:t>Also, d</w:t>
      </w:r>
      <w:r w:rsidR="00D46458">
        <w:t xml:space="preserve">o CS Professionals have access to travel funds, investigative time, and AP Promotion? </w:t>
      </w:r>
    </w:p>
    <w:p w:rsidR="00983ABA" w:rsidRDefault="00983ABA" w:rsidP="00983ABA">
      <w:pPr>
        <w:pStyle w:val="ListParagraph"/>
        <w:numPr>
          <w:ilvl w:val="0"/>
          <w:numId w:val="2"/>
        </w:numPr>
      </w:pPr>
      <w:r>
        <w:t>Feedback for EC</w:t>
      </w:r>
    </w:p>
    <w:p w:rsidR="00983ABA" w:rsidRDefault="00983ABA" w:rsidP="00983ABA">
      <w:pPr>
        <w:pStyle w:val="ListParagraph"/>
        <w:numPr>
          <w:ilvl w:val="1"/>
          <w:numId w:val="2"/>
        </w:numPr>
      </w:pPr>
      <w:r>
        <w:t>Library climate relative to inclusion. What are the high priority areas/issues the Library can address?</w:t>
      </w:r>
    </w:p>
    <w:p w:rsidR="00983ABA" w:rsidRDefault="00983ABA" w:rsidP="00983ABA">
      <w:pPr>
        <w:pStyle w:val="ListParagraph"/>
        <w:numPr>
          <w:ilvl w:val="1"/>
          <w:numId w:val="2"/>
        </w:numPr>
      </w:pPr>
      <w:r>
        <w:t>Feedback on the draft charge for the DEIA Task Force</w:t>
      </w:r>
      <w:r w:rsidR="003A2A91">
        <w:br/>
        <w:t xml:space="preserve">Jen suggested adding AP hourlies to the Task Force. Jake thought listening sessions </w:t>
      </w:r>
      <w:r w:rsidR="003A2A91">
        <w:lastRenderedPageBreak/>
        <w:t>could be offered and GAs and undergrads could provide input</w:t>
      </w:r>
      <w:r w:rsidR="0079358F">
        <w:t xml:space="preserve"> instead</w:t>
      </w:r>
      <w:r w:rsidR="003A2A91">
        <w:t xml:space="preserve">. Jen asked if the people recommended to serve on the TF would do the work. Heather Murphy offered that those with passion for DEIA efforts were selected. Jake thought there was good representation and that the TF would be open to recommendations. DEIA efforts would be focused internally </w:t>
      </w:r>
      <w:r w:rsidR="0079358F">
        <w:t xml:space="preserve">(Library) </w:t>
      </w:r>
      <w:r w:rsidR="003A2A91">
        <w:t xml:space="preserve">initially and then </w:t>
      </w:r>
      <w:r w:rsidR="0079358F">
        <w:t>externally (</w:t>
      </w:r>
      <w:r w:rsidR="003A2A91">
        <w:t>the community</w:t>
      </w:r>
      <w:r w:rsidR="0079358F">
        <w:t>)</w:t>
      </w:r>
      <w:r w:rsidR="003A2A91">
        <w:t xml:space="preserve"> later.</w:t>
      </w:r>
    </w:p>
    <w:p w:rsidR="00983ABA" w:rsidRDefault="00983ABA" w:rsidP="00983ABA">
      <w:pPr>
        <w:pStyle w:val="ListParagraph"/>
        <w:numPr>
          <w:ilvl w:val="1"/>
          <w:numId w:val="2"/>
        </w:numPr>
      </w:pPr>
      <w:r>
        <w:t>Any recommendations for questions or other information-gathering instruments the Library can use to solicit opinions from staff on inclusivity and improvement of climate.</w:t>
      </w:r>
      <w:r w:rsidR="00A32FCD">
        <w:br/>
      </w:r>
      <w:r w:rsidR="00A32FCD">
        <w:t>Leon Wilson would like to see change, but admitted he didn’t know what that looked like. L-CAP had a discussion that it’s always best to be asked rather than being told.</w:t>
      </w:r>
      <w:r w:rsidR="00A32FCD">
        <w:t xml:space="preserve"> Susan Braxton asked if we should add Jake Metz as ex-officio on L-CAP</w:t>
      </w:r>
      <w:r w:rsidR="0079358F">
        <w:t xml:space="preserve"> since he is representing the Library on CAP</w:t>
      </w:r>
      <w:r w:rsidR="00A32FCD">
        <w:t>.</w:t>
      </w:r>
    </w:p>
    <w:p w:rsidR="00983ABA" w:rsidRDefault="00983ABA" w:rsidP="00983ABA">
      <w:pPr>
        <w:pStyle w:val="ListParagraph"/>
        <w:numPr>
          <w:ilvl w:val="1"/>
          <w:numId w:val="2"/>
        </w:numPr>
      </w:pPr>
      <w:r>
        <w:t xml:space="preserve">Any questions we have for EC, regarding inclusivity or otherwise. </w:t>
      </w:r>
      <w:r w:rsidR="003A2A91">
        <w:br/>
      </w:r>
      <w:r w:rsidR="00A32FCD">
        <w:t>John and Jake will collect any questions to pass along to EC. They will send a summary of the DEIA discussion for the committee to review.</w:t>
      </w:r>
    </w:p>
    <w:p w:rsidR="00983ABA" w:rsidRDefault="00983ABA" w:rsidP="00983ABA">
      <w:pPr>
        <w:pStyle w:val="ListParagraph"/>
        <w:numPr>
          <w:ilvl w:val="0"/>
          <w:numId w:val="2"/>
        </w:numPr>
      </w:pPr>
      <w:r>
        <w:t>AP Forum</w:t>
      </w:r>
      <w:r w:rsidR="00144826">
        <w:t xml:space="preserve"> – L-CAP didn’t have time to discuss</w:t>
      </w:r>
      <w:r w:rsidR="0079358F">
        <w:t xml:space="preserve"> an AP Forum as this meeting</w:t>
      </w:r>
    </w:p>
    <w:p w:rsidR="00A62761" w:rsidRDefault="00A62761" w:rsidP="00A62761">
      <w:pPr>
        <w:pStyle w:val="ListParagraph"/>
        <w:numPr>
          <w:ilvl w:val="1"/>
          <w:numId w:val="2"/>
        </w:numPr>
      </w:pPr>
      <w:r>
        <w:t>What should it look like?</w:t>
      </w:r>
    </w:p>
    <w:p w:rsidR="00A62761" w:rsidRDefault="00A62761" w:rsidP="00A62761">
      <w:pPr>
        <w:pStyle w:val="ListParagraph"/>
        <w:numPr>
          <w:ilvl w:val="1"/>
          <w:numId w:val="2"/>
        </w:numPr>
      </w:pPr>
      <w:r>
        <w:t>When should it take place?</w:t>
      </w:r>
    </w:p>
    <w:p w:rsidR="00A62761" w:rsidRDefault="00A62761" w:rsidP="00A62761">
      <w:pPr>
        <w:pStyle w:val="ListParagraph"/>
        <w:numPr>
          <w:ilvl w:val="1"/>
          <w:numId w:val="2"/>
        </w:numPr>
      </w:pPr>
      <w:r>
        <w:t>Who is bringing snacks?</w:t>
      </w:r>
    </w:p>
    <w:p w:rsidR="00A32FCD" w:rsidRDefault="00A32FCD" w:rsidP="00A32FCD">
      <w:pPr>
        <w:pStyle w:val="ListParagraph"/>
        <w:numPr>
          <w:ilvl w:val="0"/>
          <w:numId w:val="2"/>
        </w:numPr>
      </w:pPr>
      <w:r>
        <w:t>Other discussion</w:t>
      </w:r>
    </w:p>
    <w:p w:rsidR="00A32FCD" w:rsidRDefault="00A32FCD" w:rsidP="00A32FCD">
      <w:pPr>
        <w:pStyle w:val="ListParagraph"/>
        <w:numPr>
          <w:ilvl w:val="1"/>
          <w:numId w:val="2"/>
        </w:numPr>
      </w:pPr>
      <w:r>
        <w:t>Leon asked if we should have a social event this year.</w:t>
      </w:r>
      <w:r w:rsidR="00144826">
        <w:t xml:space="preserve"> L-CAP discussed having one after fall break where we could gather feedback about an AP Forum.</w:t>
      </w:r>
    </w:p>
    <w:p w:rsidR="00247E5A" w:rsidRDefault="00247E5A">
      <w:bookmarkStart w:id="0" w:name="_GoBack"/>
      <w:bookmarkEnd w:id="0"/>
    </w:p>
    <w:sectPr w:rsidR="00247E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AA3052"/>
    <w:multiLevelType w:val="hybridMultilevel"/>
    <w:tmpl w:val="8E3C32E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3516AF"/>
    <w:multiLevelType w:val="hybridMultilevel"/>
    <w:tmpl w:val="D6C284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E5A"/>
    <w:rsid w:val="00103C3E"/>
    <w:rsid w:val="00144826"/>
    <w:rsid w:val="00163EFA"/>
    <w:rsid w:val="00247E5A"/>
    <w:rsid w:val="002D6E51"/>
    <w:rsid w:val="003A2A91"/>
    <w:rsid w:val="0048413F"/>
    <w:rsid w:val="004A1D8D"/>
    <w:rsid w:val="0079358F"/>
    <w:rsid w:val="007A3EBE"/>
    <w:rsid w:val="00983ABA"/>
    <w:rsid w:val="00A32FCD"/>
    <w:rsid w:val="00A5421A"/>
    <w:rsid w:val="00A62761"/>
    <w:rsid w:val="00CB4572"/>
    <w:rsid w:val="00D464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335A5"/>
  <w15:chartTrackingRefBased/>
  <w15:docId w15:val="{4367211C-3FB6-4FEE-9CD3-0C86D9A9E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7E5A"/>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3ABA"/>
    <w:pPr>
      <w:ind w:left="720"/>
      <w:contextualSpacing/>
    </w:pPr>
  </w:style>
  <w:style w:type="character" w:styleId="Hyperlink">
    <w:name w:val="Hyperlink"/>
    <w:basedOn w:val="DefaultParagraphFont"/>
    <w:uiPriority w:val="99"/>
    <w:unhideWhenUsed/>
    <w:rsid w:val="0048413F"/>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2303151">
      <w:bodyDiv w:val="1"/>
      <w:marLeft w:val="0"/>
      <w:marRight w:val="0"/>
      <w:marTop w:val="0"/>
      <w:marBottom w:val="0"/>
      <w:divBdr>
        <w:top w:val="none" w:sz="0" w:space="0" w:color="auto"/>
        <w:left w:val="none" w:sz="0" w:space="0" w:color="auto"/>
        <w:bottom w:val="none" w:sz="0" w:space="0" w:color="auto"/>
        <w:right w:val="none" w:sz="0" w:space="0" w:color="auto"/>
      </w:divBdr>
    </w:div>
    <w:div w:id="730426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ofi.box.com/s/cogkagy4bs0jh7j2iz5e3cqf2m02j272" TargetMode="External"/><Relationship Id="rId5" Type="http://schemas.openxmlformats.org/officeDocument/2006/relationships/hyperlink" Target="https://illinois.zoom.us/j/98925955910?pwd=czNVdjJuTmpObWdhSUtZQitnbzgvdz0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2</Pages>
  <Words>568</Words>
  <Characters>3239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3800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Laskowski, John D</dc:creator>
  <cp:keywords/>
  <dc:description/>
  <cp:lastModifiedBy>Murphy, Heather</cp:lastModifiedBy>
  <cp:revision>3</cp:revision>
  <dcterms:created xsi:type="dcterms:W3CDTF">2020-10-24T01:22:00Z</dcterms:created>
  <dcterms:modified xsi:type="dcterms:W3CDTF">2020-10-24T02:38:00Z</dcterms:modified>
</cp:coreProperties>
</file>