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223A02" w14:textId="77777777" w:rsidR="00ED592A" w:rsidRPr="008A7955" w:rsidRDefault="00ED592A" w:rsidP="00277DFA">
      <w:pPr>
        <w:pStyle w:val="NoSpacing"/>
        <w:jc w:val="center"/>
        <w:rPr>
          <w:rFonts w:ascii="Times New Roman" w:hAnsi="Times New Roman" w:cs="Times New Roman"/>
          <w:b/>
          <w:i/>
        </w:rPr>
      </w:pPr>
      <w:r w:rsidRPr="008A7955">
        <w:rPr>
          <w:rFonts w:ascii="Times New Roman" w:hAnsi="Times New Roman" w:cs="Times New Roman"/>
          <w:b/>
          <w:i/>
        </w:rPr>
        <w:t>MINUTES</w:t>
      </w:r>
    </w:p>
    <w:p w14:paraId="0F186470" w14:textId="77777777" w:rsidR="00FA1836" w:rsidRPr="008A7955" w:rsidRDefault="00ED592A" w:rsidP="00277DFA">
      <w:pPr>
        <w:pStyle w:val="NoSpacing"/>
        <w:jc w:val="center"/>
        <w:rPr>
          <w:rFonts w:ascii="Times New Roman" w:hAnsi="Times New Roman" w:cs="Times New Roman"/>
          <w:b/>
          <w:i/>
        </w:rPr>
      </w:pPr>
      <w:r w:rsidRPr="008A7955">
        <w:rPr>
          <w:rFonts w:ascii="Times New Roman" w:hAnsi="Times New Roman" w:cs="Times New Roman"/>
          <w:b/>
          <w:i/>
        </w:rPr>
        <w:t xml:space="preserve">Library Building Project: </w:t>
      </w:r>
      <w:r w:rsidR="00AA15B9" w:rsidRPr="008A7955">
        <w:rPr>
          <w:rFonts w:ascii="Times New Roman" w:hAnsi="Times New Roman" w:cs="Times New Roman"/>
          <w:b/>
          <w:i/>
        </w:rPr>
        <w:t>Special Collections Working Group</w:t>
      </w:r>
    </w:p>
    <w:p w14:paraId="35D1E8BE" w14:textId="183F882B" w:rsidR="00ED592A" w:rsidRPr="002031E8" w:rsidRDefault="00B6049B" w:rsidP="002031E8">
      <w:pPr>
        <w:pStyle w:val="NoSpacing"/>
        <w:jc w:val="center"/>
        <w:rPr>
          <w:rFonts w:ascii="Times New Roman" w:hAnsi="Times New Roman" w:cs="Times New Roman"/>
          <w:b/>
          <w:bCs/>
          <w:i/>
          <w:iCs/>
        </w:rPr>
      </w:pPr>
      <w:r>
        <w:rPr>
          <w:rFonts w:ascii="Times New Roman" w:hAnsi="Times New Roman" w:cs="Times New Roman"/>
          <w:b/>
          <w:bCs/>
          <w:i/>
          <w:iCs/>
        </w:rPr>
        <w:t>September 1, 2020</w:t>
      </w:r>
    </w:p>
    <w:p w14:paraId="0D14DBE9" w14:textId="2A26E858" w:rsidR="002031E8" w:rsidRPr="002031E8" w:rsidRDefault="002031E8" w:rsidP="002031E8">
      <w:pPr>
        <w:pStyle w:val="NoSpacing"/>
        <w:jc w:val="center"/>
        <w:rPr>
          <w:rFonts w:ascii="Times New Roman" w:hAnsi="Times New Roman" w:cs="Times New Roman"/>
          <w:b/>
          <w:bCs/>
          <w:i/>
          <w:iCs/>
        </w:rPr>
      </w:pPr>
      <w:r w:rsidRPr="002031E8">
        <w:rPr>
          <w:rFonts w:ascii="Times New Roman" w:hAnsi="Times New Roman" w:cs="Times New Roman"/>
          <w:b/>
          <w:bCs/>
          <w:i/>
          <w:iCs/>
        </w:rPr>
        <w:t>Via Skype</w:t>
      </w:r>
    </w:p>
    <w:p w14:paraId="4FB6ED98" w14:textId="442F06FC" w:rsidR="002031E8" w:rsidRDefault="002031E8" w:rsidP="002031E8">
      <w:pPr>
        <w:pStyle w:val="NoSpacing"/>
      </w:pPr>
    </w:p>
    <w:p w14:paraId="3C432D57" w14:textId="57571F71" w:rsidR="008A7955" w:rsidRDefault="00ED592A" w:rsidP="008A7955">
      <w:pPr>
        <w:pStyle w:val="NoSpacing"/>
        <w:rPr>
          <w:rFonts w:ascii="Times New Roman" w:hAnsi="Times New Roman" w:cs="Times New Roman"/>
        </w:rPr>
      </w:pPr>
      <w:r w:rsidRPr="00B121FF">
        <w:rPr>
          <w:rFonts w:ascii="Times New Roman" w:hAnsi="Times New Roman" w:cs="Times New Roman"/>
          <w:b/>
        </w:rPr>
        <w:t>Present:</w:t>
      </w:r>
      <w:r w:rsidR="00DE5F3C" w:rsidRPr="00B121FF">
        <w:rPr>
          <w:rFonts w:ascii="Times New Roman" w:hAnsi="Times New Roman" w:cs="Times New Roman"/>
          <w:b/>
        </w:rPr>
        <w:t xml:space="preserve"> </w:t>
      </w:r>
      <w:r w:rsidR="00AB55E8" w:rsidRPr="00B121FF">
        <w:rPr>
          <w:rFonts w:ascii="Times New Roman" w:hAnsi="Times New Roman" w:cs="Times New Roman"/>
        </w:rPr>
        <w:t xml:space="preserve"> </w:t>
      </w:r>
      <w:r w:rsidR="0038025E" w:rsidRPr="00B121FF">
        <w:rPr>
          <w:rFonts w:ascii="Times New Roman" w:hAnsi="Times New Roman" w:cs="Times New Roman"/>
        </w:rPr>
        <w:t xml:space="preserve">Joanne Kaczmarek, </w:t>
      </w:r>
      <w:r w:rsidR="00036408" w:rsidRPr="00B121FF">
        <w:rPr>
          <w:rFonts w:ascii="Times New Roman" w:hAnsi="Times New Roman" w:cs="Times New Roman"/>
        </w:rPr>
        <w:t>William</w:t>
      </w:r>
      <w:r w:rsidR="00B121FF" w:rsidRPr="00B121FF">
        <w:rPr>
          <w:rFonts w:ascii="Times New Roman" w:hAnsi="Times New Roman" w:cs="Times New Roman"/>
        </w:rPr>
        <w:t xml:space="preserve"> Maher,</w:t>
      </w:r>
      <w:r w:rsidR="00036408" w:rsidRPr="00B121FF">
        <w:rPr>
          <w:rFonts w:ascii="Times New Roman" w:hAnsi="Times New Roman" w:cs="Times New Roman"/>
        </w:rPr>
        <w:t xml:space="preserve"> </w:t>
      </w:r>
      <w:r w:rsidR="00A13A25">
        <w:rPr>
          <w:rFonts w:ascii="Times New Roman" w:hAnsi="Times New Roman" w:cs="Times New Roman"/>
        </w:rPr>
        <w:t xml:space="preserve">Tim Newman, Tom Teper, </w:t>
      </w:r>
      <w:r w:rsidR="004857BE" w:rsidRPr="00B121FF">
        <w:rPr>
          <w:rFonts w:ascii="Times New Roman" w:hAnsi="Times New Roman" w:cs="Times New Roman"/>
        </w:rPr>
        <w:t>Lynne Thomas</w:t>
      </w:r>
    </w:p>
    <w:p w14:paraId="03939A97" w14:textId="4CE8FB7A" w:rsidR="00242AC5" w:rsidRPr="00B121FF" w:rsidRDefault="000B04C2" w:rsidP="008A7955">
      <w:pPr>
        <w:pStyle w:val="NoSpacing"/>
        <w:rPr>
          <w:rFonts w:ascii="Times New Roman" w:hAnsi="Times New Roman" w:cs="Times New Roman"/>
        </w:rPr>
      </w:pPr>
      <w:r>
        <w:rPr>
          <w:rFonts w:ascii="Times New Roman" w:hAnsi="Times New Roman" w:cs="Times New Roman"/>
          <w:b/>
        </w:rPr>
        <w:t>N</w:t>
      </w:r>
      <w:r w:rsidR="00242AC5" w:rsidRPr="00B121FF">
        <w:rPr>
          <w:rFonts w:ascii="Times New Roman" w:hAnsi="Times New Roman" w:cs="Times New Roman"/>
          <w:b/>
        </w:rPr>
        <w:t>ote Taker</w:t>
      </w:r>
      <w:r w:rsidR="00242AC5" w:rsidRPr="00B121FF">
        <w:rPr>
          <w:rFonts w:ascii="Times New Roman" w:hAnsi="Times New Roman" w:cs="Times New Roman"/>
        </w:rPr>
        <w:t>: Wendy Wolter</w:t>
      </w:r>
    </w:p>
    <w:p w14:paraId="530DA44F" w14:textId="5857A96B" w:rsidR="001E4779" w:rsidRDefault="001E4779" w:rsidP="008A7955">
      <w:pPr>
        <w:pStyle w:val="NoSpacing"/>
        <w:rPr>
          <w:rFonts w:ascii="Times New Roman" w:hAnsi="Times New Roman" w:cs="Times New Roman"/>
        </w:rPr>
      </w:pPr>
    </w:p>
    <w:p w14:paraId="360B58DF" w14:textId="6A19FA1E" w:rsidR="00B6049B" w:rsidRDefault="00B6049B" w:rsidP="00B6049B">
      <w:pPr>
        <w:pStyle w:val="NoSpacing"/>
        <w:rPr>
          <w:rFonts w:ascii="Times New Roman" w:hAnsi="Times New Roman" w:cs="Times New Roman"/>
        </w:rPr>
      </w:pPr>
      <w:r>
        <w:rPr>
          <w:rFonts w:ascii="Times New Roman" w:hAnsi="Times New Roman" w:cs="Times New Roman"/>
        </w:rPr>
        <w:t xml:space="preserve">Joanne opened the meeting asking the group to look at two documents that she shared.  One is the working group’s charge, and the other is the sub-group’s charge.  </w:t>
      </w:r>
    </w:p>
    <w:p w14:paraId="019D51B4" w14:textId="1F558FCF" w:rsidR="00B6049B" w:rsidRDefault="00B6049B" w:rsidP="00B6049B">
      <w:pPr>
        <w:pStyle w:val="NoSpacing"/>
        <w:numPr>
          <w:ilvl w:val="0"/>
          <w:numId w:val="42"/>
        </w:numPr>
        <w:rPr>
          <w:rFonts w:ascii="Times New Roman" w:hAnsi="Times New Roman" w:cs="Times New Roman"/>
        </w:rPr>
      </w:pPr>
      <w:r>
        <w:rPr>
          <w:rFonts w:ascii="Times New Roman" w:hAnsi="Times New Roman" w:cs="Times New Roman"/>
        </w:rPr>
        <w:t>Joanne – Is there anything else that we need to add to assist Dennis with the Programming Statement?</w:t>
      </w:r>
    </w:p>
    <w:p w14:paraId="307ACB85" w14:textId="495155BB" w:rsidR="00B6049B" w:rsidRDefault="00B6049B" w:rsidP="00B6049B">
      <w:pPr>
        <w:pStyle w:val="NoSpacing"/>
        <w:numPr>
          <w:ilvl w:val="0"/>
          <w:numId w:val="42"/>
        </w:numPr>
        <w:rPr>
          <w:rFonts w:ascii="Times New Roman" w:hAnsi="Times New Roman" w:cs="Times New Roman"/>
        </w:rPr>
      </w:pPr>
      <w:r>
        <w:rPr>
          <w:rFonts w:ascii="Times New Roman" w:hAnsi="Times New Roman" w:cs="Times New Roman"/>
        </w:rPr>
        <w:t>Tim – Dennis received all the information from this working group including the spreadsheet. I spoke with Dennis this morning.  This week he will take the information we have provided and make a draft.  We will need to meet again next week and fill in any gaps.  The goal is to have the final document ready to post by September 30</w:t>
      </w:r>
      <w:r w:rsidRPr="00B6049B">
        <w:rPr>
          <w:rFonts w:ascii="Times New Roman" w:hAnsi="Times New Roman" w:cs="Times New Roman"/>
          <w:vertAlign w:val="superscript"/>
        </w:rPr>
        <w:t>th</w:t>
      </w:r>
      <w:r>
        <w:rPr>
          <w:rFonts w:ascii="Times New Roman" w:hAnsi="Times New Roman" w:cs="Times New Roman"/>
        </w:rPr>
        <w:t xml:space="preserve">.  </w:t>
      </w:r>
    </w:p>
    <w:p w14:paraId="5052D347" w14:textId="3066E986" w:rsidR="00B6049B" w:rsidRDefault="00B6049B" w:rsidP="00B6049B">
      <w:pPr>
        <w:pStyle w:val="NoSpacing"/>
        <w:numPr>
          <w:ilvl w:val="0"/>
          <w:numId w:val="42"/>
        </w:numPr>
        <w:rPr>
          <w:rFonts w:ascii="Times New Roman" w:hAnsi="Times New Roman" w:cs="Times New Roman"/>
        </w:rPr>
      </w:pPr>
      <w:r>
        <w:rPr>
          <w:rFonts w:ascii="Times New Roman" w:hAnsi="Times New Roman" w:cs="Times New Roman"/>
        </w:rPr>
        <w:t>Joanne – Okay, we will be prepared to meet next week to discuss the draft document. Next, I would like to discuss the</w:t>
      </w:r>
      <w:r w:rsidR="001C0BF8">
        <w:rPr>
          <w:rFonts w:ascii="Times New Roman" w:hAnsi="Times New Roman" w:cs="Times New Roman"/>
        </w:rPr>
        <w:t xml:space="preserve"> sub-group’s document.  Where should these working documents be housed?</w:t>
      </w:r>
    </w:p>
    <w:p w14:paraId="1A5237B7" w14:textId="6C41118F" w:rsidR="00B6049B" w:rsidRDefault="001C0BF8" w:rsidP="00B6049B">
      <w:pPr>
        <w:pStyle w:val="NoSpacing"/>
        <w:numPr>
          <w:ilvl w:val="0"/>
          <w:numId w:val="42"/>
        </w:numPr>
        <w:rPr>
          <w:rFonts w:ascii="Times New Roman" w:hAnsi="Times New Roman" w:cs="Times New Roman"/>
        </w:rPr>
      </w:pPr>
      <w:r>
        <w:rPr>
          <w:rFonts w:ascii="Times New Roman" w:hAnsi="Times New Roman" w:cs="Times New Roman"/>
        </w:rPr>
        <w:t>Tom – Volunteers from the division could use the G: drive for working documents, and place final documents in the Box folder.  In looking at the Box folder, 44 people have access.  It appears the entire division has access to this folder.  We may even need to clean some folks out of this folder.  There is value to keeping everything in one location.</w:t>
      </w:r>
    </w:p>
    <w:p w14:paraId="174B9CCE" w14:textId="6F8F2F82" w:rsidR="001C0BF8" w:rsidRDefault="001C0BF8" w:rsidP="00B6049B">
      <w:pPr>
        <w:pStyle w:val="NoSpacing"/>
        <w:numPr>
          <w:ilvl w:val="0"/>
          <w:numId w:val="42"/>
        </w:numPr>
        <w:rPr>
          <w:rFonts w:ascii="Times New Roman" w:hAnsi="Times New Roman" w:cs="Times New Roman"/>
        </w:rPr>
      </w:pPr>
      <w:r>
        <w:rPr>
          <w:rFonts w:ascii="Times New Roman" w:hAnsi="Times New Roman" w:cs="Times New Roman"/>
        </w:rPr>
        <w:t>Joanne – Okay, I will deposit final documents to the Box folder.</w:t>
      </w:r>
    </w:p>
    <w:p w14:paraId="631E704E" w14:textId="62910695" w:rsidR="001C0BF8" w:rsidRDefault="001C0BF8" w:rsidP="00B6049B">
      <w:pPr>
        <w:pStyle w:val="NoSpacing"/>
        <w:numPr>
          <w:ilvl w:val="0"/>
          <w:numId w:val="42"/>
        </w:numPr>
        <w:rPr>
          <w:rFonts w:ascii="Times New Roman" w:hAnsi="Times New Roman" w:cs="Times New Roman"/>
        </w:rPr>
      </w:pPr>
      <w:r>
        <w:rPr>
          <w:rFonts w:ascii="Times New Roman" w:hAnsi="Times New Roman" w:cs="Times New Roman"/>
        </w:rPr>
        <w:t>Tom – There are currently two folders.  A working folder that Joanne created, and a folder that I created.  The information could be merged.</w:t>
      </w:r>
    </w:p>
    <w:p w14:paraId="70B65BAA" w14:textId="59AC3C9C" w:rsidR="001C0BF8" w:rsidRDefault="001C0BF8" w:rsidP="00B6049B">
      <w:pPr>
        <w:pStyle w:val="NoSpacing"/>
        <w:numPr>
          <w:ilvl w:val="0"/>
          <w:numId w:val="42"/>
        </w:numPr>
        <w:rPr>
          <w:rFonts w:ascii="Times New Roman" w:hAnsi="Times New Roman" w:cs="Times New Roman"/>
        </w:rPr>
      </w:pPr>
      <w:r>
        <w:rPr>
          <w:rFonts w:ascii="Times New Roman" w:hAnsi="Times New Roman" w:cs="Times New Roman"/>
        </w:rPr>
        <w:t xml:space="preserve">Joanne – Okay, I will put out a call to ask </w:t>
      </w:r>
      <w:r w:rsidR="006071D3">
        <w:rPr>
          <w:rFonts w:ascii="Times New Roman" w:hAnsi="Times New Roman" w:cs="Times New Roman"/>
        </w:rPr>
        <w:t xml:space="preserve">for volunteers. Now, I would like to </w:t>
      </w:r>
      <w:proofErr w:type="gramStart"/>
      <w:r w:rsidR="006071D3">
        <w:rPr>
          <w:rFonts w:ascii="Times New Roman" w:hAnsi="Times New Roman" w:cs="Times New Roman"/>
        </w:rPr>
        <w:t>take a look</w:t>
      </w:r>
      <w:proofErr w:type="gramEnd"/>
      <w:r w:rsidR="006071D3">
        <w:rPr>
          <w:rFonts w:ascii="Times New Roman" w:hAnsi="Times New Roman" w:cs="Times New Roman"/>
        </w:rPr>
        <w:t xml:space="preserve"> at our charge.  Are we all on the same page?  Bill, are you good with the charge document?</w:t>
      </w:r>
    </w:p>
    <w:p w14:paraId="3F9E113A" w14:textId="5285B925" w:rsidR="006071D3" w:rsidRDefault="006071D3" w:rsidP="00B6049B">
      <w:pPr>
        <w:pStyle w:val="NoSpacing"/>
        <w:numPr>
          <w:ilvl w:val="0"/>
          <w:numId w:val="42"/>
        </w:numPr>
        <w:rPr>
          <w:rFonts w:ascii="Times New Roman" w:hAnsi="Times New Roman" w:cs="Times New Roman"/>
        </w:rPr>
      </w:pPr>
      <w:r>
        <w:rPr>
          <w:rFonts w:ascii="Times New Roman" w:hAnsi="Times New Roman" w:cs="Times New Roman"/>
        </w:rPr>
        <w:t xml:space="preserve">Bill – When we send out information to the sub-groups, I think it is a good idea to include </w:t>
      </w:r>
      <w:proofErr w:type="gramStart"/>
      <w:r>
        <w:rPr>
          <w:rFonts w:ascii="Times New Roman" w:hAnsi="Times New Roman" w:cs="Times New Roman"/>
        </w:rPr>
        <w:t>all of</w:t>
      </w:r>
      <w:proofErr w:type="gramEnd"/>
      <w:r>
        <w:rPr>
          <w:rFonts w:ascii="Times New Roman" w:hAnsi="Times New Roman" w:cs="Times New Roman"/>
        </w:rPr>
        <w:t xml:space="preserve"> the objectives listed in our charge.  Encourage them to look very closely at the 15 items listed when they are considering which sub-group to be on.</w:t>
      </w:r>
    </w:p>
    <w:p w14:paraId="6F1C9230" w14:textId="6D192B98" w:rsidR="006071D3" w:rsidRDefault="006071D3" w:rsidP="00B6049B">
      <w:pPr>
        <w:pStyle w:val="NoSpacing"/>
        <w:numPr>
          <w:ilvl w:val="0"/>
          <w:numId w:val="42"/>
        </w:numPr>
        <w:rPr>
          <w:rFonts w:ascii="Times New Roman" w:hAnsi="Times New Roman" w:cs="Times New Roman"/>
        </w:rPr>
      </w:pPr>
      <w:r>
        <w:rPr>
          <w:rFonts w:ascii="Times New Roman" w:hAnsi="Times New Roman" w:cs="Times New Roman"/>
        </w:rPr>
        <w:t>Joanne – I will point the group to the document</w:t>
      </w:r>
      <w:r w:rsidR="005A078A">
        <w:rPr>
          <w:rFonts w:ascii="Times New Roman" w:hAnsi="Times New Roman" w:cs="Times New Roman"/>
        </w:rPr>
        <w:t xml:space="preserve"> when I send everything out. I just want to ensure the timeframe again.  At the end of September, the project will be sent out for bid.  From a timeline point of view, we </w:t>
      </w:r>
      <w:proofErr w:type="gramStart"/>
      <w:r w:rsidR="005A078A">
        <w:rPr>
          <w:rFonts w:ascii="Times New Roman" w:hAnsi="Times New Roman" w:cs="Times New Roman"/>
        </w:rPr>
        <w:t>don’t</w:t>
      </w:r>
      <w:proofErr w:type="gramEnd"/>
      <w:r w:rsidR="005A078A">
        <w:rPr>
          <w:rFonts w:ascii="Times New Roman" w:hAnsi="Times New Roman" w:cs="Times New Roman"/>
        </w:rPr>
        <w:t xml:space="preserve"> need to do anything else until we hire someone.  Is that correct?</w:t>
      </w:r>
    </w:p>
    <w:p w14:paraId="4A610C4E" w14:textId="46AF26C2" w:rsidR="006071D3" w:rsidRDefault="005A078A" w:rsidP="00B6049B">
      <w:pPr>
        <w:pStyle w:val="NoSpacing"/>
        <w:numPr>
          <w:ilvl w:val="0"/>
          <w:numId w:val="42"/>
        </w:numPr>
        <w:rPr>
          <w:rFonts w:ascii="Times New Roman" w:hAnsi="Times New Roman" w:cs="Times New Roman"/>
        </w:rPr>
      </w:pPr>
      <w:r>
        <w:rPr>
          <w:rFonts w:ascii="Times New Roman" w:hAnsi="Times New Roman" w:cs="Times New Roman"/>
        </w:rPr>
        <w:t xml:space="preserve">Tim – We probably </w:t>
      </w:r>
      <w:proofErr w:type="gramStart"/>
      <w:r>
        <w:rPr>
          <w:rFonts w:ascii="Times New Roman" w:hAnsi="Times New Roman" w:cs="Times New Roman"/>
        </w:rPr>
        <w:t>won’t</w:t>
      </w:r>
      <w:proofErr w:type="gramEnd"/>
      <w:r>
        <w:rPr>
          <w:rFonts w:ascii="Times New Roman" w:hAnsi="Times New Roman" w:cs="Times New Roman"/>
        </w:rPr>
        <w:t xml:space="preserve"> need any direct input before January, but we should be thinking about making decisions before then.  We </w:t>
      </w:r>
      <w:proofErr w:type="gramStart"/>
      <w:r>
        <w:rPr>
          <w:rFonts w:ascii="Times New Roman" w:hAnsi="Times New Roman" w:cs="Times New Roman"/>
        </w:rPr>
        <w:t>don’t</w:t>
      </w:r>
      <w:proofErr w:type="gramEnd"/>
      <w:r>
        <w:rPr>
          <w:rFonts w:ascii="Times New Roman" w:hAnsi="Times New Roman" w:cs="Times New Roman"/>
        </w:rPr>
        <w:t xml:space="preserve"> want too many hands in the cookie jar when we are at the 50k level for example, but we will require input at the 10k level.  </w:t>
      </w:r>
    </w:p>
    <w:p w14:paraId="31DC7B04" w14:textId="4452C55B" w:rsidR="005A078A" w:rsidRDefault="005A078A" w:rsidP="00B6049B">
      <w:pPr>
        <w:pStyle w:val="NoSpacing"/>
        <w:numPr>
          <w:ilvl w:val="0"/>
          <w:numId w:val="42"/>
        </w:numPr>
        <w:rPr>
          <w:rFonts w:ascii="Times New Roman" w:hAnsi="Times New Roman" w:cs="Times New Roman"/>
        </w:rPr>
      </w:pPr>
      <w:r>
        <w:rPr>
          <w:rFonts w:ascii="Times New Roman" w:hAnsi="Times New Roman" w:cs="Times New Roman"/>
        </w:rPr>
        <w:t xml:space="preserve">Joanne – Okay, then in terms of a work plan, perhaps the subgroups could give us monthly updates through the end of the year.  Is everyone good with this plan?  </w:t>
      </w:r>
    </w:p>
    <w:p w14:paraId="32C87E8D" w14:textId="77777777" w:rsidR="005A078A" w:rsidRDefault="005A078A" w:rsidP="005A078A">
      <w:pPr>
        <w:pStyle w:val="NoSpacing"/>
        <w:rPr>
          <w:rFonts w:ascii="Times New Roman" w:hAnsi="Times New Roman" w:cs="Times New Roman"/>
        </w:rPr>
      </w:pPr>
    </w:p>
    <w:p w14:paraId="486EC208" w14:textId="6698482E" w:rsidR="005A078A" w:rsidRDefault="005A078A" w:rsidP="005A078A">
      <w:pPr>
        <w:pStyle w:val="NoSpacing"/>
        <w:rPr>
          <w:rFonts w:ascii="Times New Roman" w:hAnsi="Times New Roman" w:cs="Times New Roman"/>
        </w:rPr>
      </w:pPr>
      <w:r>
        <w:rPr>
          <w:rFonts w:ascii="Times New Roman" w:hAnsi="Times New Roman" w:cs="Times New Roman"/>
        </w:rPr>
        <w:t>The group agreed with the plan.  Joanne and Wendy then discussed the best way to house documents.  It was agreed that Joanne would keep a working folder for the subgroups to work from, and that the Box folder created by Tom would be used for final documents only.</w:t>
      </w:r>
    </w:p>
    <w:p w14:paraId="7B16056B" w14:textId="16DACB9D" w:rsidR="005A078A" w:rsidRDefault="005A078A" w:rsidP="005A078A">
      <w:pPr>
        <w:pStyle w:val="NoSpacing"/>
        <w:rPr>
          <w:rFonts w:ascii="Times New Roman" w:hAnsi="Times New Roman" w:cs="Times New Roman"/>
        </w:rPr>
      </w:pPr>
    </w:p>
    <w:p w14:paraId="62C215AF" w14:textId="1BD8F54A" w:rsidR="005A078A" w:rsidRDefault="005A078A" w:rsidP="005A078A">
      <w:pPr>
        <w:pStyle w:val="NoSpacing"/>
        <w:rPr>
          <w:rFonts w:ascii="Times New Roman" w:hAnsi="Times New Roman" w:cs="Times New Roman"/>
        </w:rPr>
      </w:pPr>
      <w:r>
        <w:rPr>
          <w:rFonts w:ascii="Times New Roman" w:hAnsi="Times New Roman" w:cs="Times New Roman"/>
        </w:rPr>
        <w:t>Meeting adjourned at 11:35 a.m.</w:t>
      </w:r>
    </w:p>
    <w:sectPr w:rsidR="005A078A" w:rsidSect="00BE730E">
      <w:pgSz w:w="12240" w:h="15840"/>
      <w:pgMar w:top="1440" w:right="1440" w:bottom="1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A46BB"/>
    <w:multiLevelType w:val="hybridMultilevel"/>
    <w:tmpl w:val="98AEB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5435D2"/>
    <w:multiLevelType w:val="hybridMultilevel"/>
    <w:tmpl w:val="E0D62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1F62A7"/>
    <w:multiLevelType w:val="hybridMultilevel"/>
    <w:tmpl w:val="D13C9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0B648E"/>
    <w:multiLevelType w:val="hybridMultilevel"/>
    <w:tmpl w:val="5EE03610"/>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15:restartNumberingAfterBreak="0">
    <w:nsid w:val="14327C5C"/>
    <w:multiLevelType w:val="hybridMultilevel"/>
    <w:tmpl w:val="59568E7A"/>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 w15:restartNumberingAfterBreak="0">
    <w:nsid w:val="14E3080E"/>
    <w:multiLevelType w:val="hybridMultilevel"/>
    <w:tmpl w:val="00168C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536563"/>
    <w:multiLevelType w:val="hybridMultilevel"/>
    <w:tmpl w:val="81169C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92C6E1B"/>
    <w:multiLevelType w:val="hybridMultilevel"/>
    <w:tmpl w:val="9EA6C2C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1A304D4A"/>
    <w:multiLevelType w:val="hybridMultilevel"/>
    <w:tmpl w:val="6AACC8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20F5DCC"/>
    <w:multiLevelType w:val="hybridMultilevel"/>
    <w:tmpl w:val="C96E0E1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244B10CE"/>
    <w:multiLevelType w:val="hybridMultilevel"/>
    <w:tmpl w:val="A780673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282E2BA1"/>
    <w:multiLevelType w:val="hybridMultilevel"/>
    <w:tmpl w:val="E4F4F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A0410E"/>
    <w:multiLevelType w:val="hybridMultilevel"/>
    <w:tmpl w:val="E9EA37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A0B0FE3"/>
    <w:multiLevelType w:val="hybridMultilevel"/>
    <w:tmpl w:val="29AC1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A676259"/>
    <w:multiLevelType w:val="hybridMultilevel"/>
    <w:tmpl w:val="83BC37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2BB2745F"/>
    <w:multiLevelType w:val="hybridMultilevel"/>
    <w:tmpl w:val="49663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C0A27FF"/>
    <w:multiLevelType w:val="hybridMultilevel"/>
    <w:tmpl w:val="3CA61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1AF4CE3"/>
    <w:multiLevelType w:val="hybridMultilevel"/>
    <w:tmpl w:val="E9AE6B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3A61C23"/>
    <w:multiLevelType w:val="hybridMultilevel"/>
    <w:tmpl w:val="566838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477000D"/>
    <w:multiLevelType w:val="hybridMultilevel"/>
    <w:tmpl w:val="2424C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B6557F3"/>
    <w:multiLevelType w:val="hybridMultilevel"/>
    <w:tmpl w:val="903257D6"/>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 w15:restartNumberingAfterBreak="0">
    <w:nsid w:val="3D494CD4"/>
    <w:multiLevelType w:val="hybridMultilevel"/>
    <w:tmpl w:val="4DBEF5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D496ADF"/>
    <w:multiLevelType w:val="hybridMultilevel"/>
    <w:tmpl w:val="7CDC8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0DD295E"/>
    <w:multiLevelType w:val="hybridMultilevel"/>
    <w:tmpl w:val="6412768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4" w15:restartNumberingAfterBreak="0">
    <w:nsid w:val="44291438"/>
    <w:multiLevelType w:val="hybridMultilevel"/>
    <w:tmpl w:val="9A6CA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A0D2677"/>
    <w:multiLevelType w:val="hybridMultilevel"/>
    <w:tmpl w:val="B4DCD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C674C0F"/>
    <w:multiLevelType w:val="hybridMultilevel"/>
    <w:tmpl w:val="8D3CD33A"/>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4C866A5B"/>
    <w:multiLevelType w:val="hybridMultilevel"/>
    <w:tmpl w:val="265C0F12"/>
    <w:lvl w:ilvl="0" w:tplc="0409000F">
      <w:start w:val="1"/>
      <w:numFmt w:val="decimal"/>
      <w:lvlText w:val="%1."/>
      <w:lvlJc w:val="left"/>
      <w:pPr>
        <w:ind w:left="720" w:hanging="360"/>
      </w:p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8" w15:restartNumberingAfterBreak="0">
    <w:nsid w:val="4F1A4BE2"/>
    <w:multiLevelType w:val="hybridMultilevel"/>
    <w:tmpl w:val="E7A074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5012113A"/>
    <w:multiLevelType w:val="hybridMultilevel"/>
    <w:tmpl w:val="0666C8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2A63D1A"/>
    <w:multiLevelType w:val="hybridMultilevel"/>
    <w:tmpl w:val="C0FAEA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3661569"/>
    <w:multiLevelType w:val="hybridMultilevel"/>
    <w:tmpl w:val="2CAE7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41E182C"/>
    <w:multiLevelType w:val="hybridMultilevel"/>
    <w:tmpl w:val="FB70A99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15:restartNumberingAfterBreak="0">
    <w:nsid w:val="65374C87"/>
    <w:multiLevelType w:val="hybridMultilevel"/>
    <w:tmpl w:val="5C9E8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1304D4"/>
    <w:multiLevelType w:val="hybridMultilevel"/>
    <w:tmpl w:val="3F84FA7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5" w15:restartNumberingAfterBreak="0">
    <w:nsid w:val="6E8F3BB6"/>
    <w:multiLevelType w:val="hybridMultilevel"/>
    <w:tmpl w:val="DAE622E6"/>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6" w15:restartNumberingAfterBreak="0">
    <w:nsid w:val="6F054F6B"/>
    <w:multiLevelType w:val="hybridMultilevel"/>
    <w:tmpl w:val="E47E43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84424F3"/>
    <w:multiLevelType w:val="hybridMultilevel"/>
    <w:tmpl w:val="89F60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9F56E3B"/>
    <w:multiLevelType w:val="hybridMultilevel"/>
    <w:tmpl w:val="7BFCF7D6"/>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C5A6738"/>
    <w:multiLevelType w:val="hybridMultilevel"/>
    <w:tmpl w:val="469E72E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0" w15:restartNumberingAfterBreak="0">
    <w:nsid w:val="7D201A24"/>
    <w:multiLevelType w:val="hybridMultilevel"/>
    <w:tmpl w:val="22882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E9C06E2"/>
    <w:multiLevelType w:val="hybridMultilevel"/>
    <w:tmpl w:val="82FED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8"/>
  </w:num>
  <w:num w:numId="2">
    <w:abstractNumId w:val="18"/>
  </w:num>
  <w:num w:numId="3">
    <w:abstractNumId w:val="28"/>
  </w:num>
  <w:num w:numId="4">
    <w:abstractNumId w:val="17"/>
  </w:num>
  <w:num w:numId="5">
    <w:abstractNumId w:val="36"/>
  </w:num>
  <w:num w:numId="6">
    <w:abstractNumId w:val="5"/>
  </w:num>
  <w:num w:numId="7">
    <w:abstractNumId w:val="40"/>
  </w:num>
  <w:num w:numId="8">
    <w:abstractNumId w:val="27"/>
  </w:num>
  <w:num w:numId="9">
    <w:abstractNumId w:val="9"/>
  </w:num>
  <w:num w:numId="10">
    <w:abstractNumId w:val="23"/>
  </w:num>
  <w:num w:numId="11">
    <w:abstractNumId w:val="21"/>
  </w:num>
  <w:num w:numId="12">
    <w:abstractNumId w:val="14"/>
  </w:num>
  <w:num w:numId="13">
    <w:abstractNumId w:val="29"/>
  </w:num>
  <w:num w:numId="14">
    <w:abstractNumId w:val="15"/>
  </w:num>
  <w:num w:numId="15">
    <w:abstractNumId w:val="11"/>
  </w:num>
  <w:num w:numId="16">
    <w:abstractNumId w:val="24"/>
  </w:num>
  <w:num w:numId="17">
    <w:abstractNumId w:val="30"/>
  </w:num>
  <w:num w:numId="18">
    <w:abstractNumId w:val="22"/>
  </w:num>
  <w:num w:numId="19">
    <w:abstractNumId w:val="37"/>
  </w:num>
  <w:num w:numId="20">
    <w:abstractNumId w:val="13"/>
  </w:num>
  <w:num w:numId="21">
    <w:abstractNumId w:val="12"/>
  </w:num>
  <w:num w:numId="22">
    <w:abstractNumId w:val="8"/>
  </w:num>
  <w:num w:numId="23">
    <w:abstractNumId w:val="2"/>
  </w:num>
  <w:num w:numId="24">
    <w:abstractNumId w:val="41"/>
  </w:num>
  <w:num w:numId="25">
    <w:abstractNumId w:val="25"/>
  </w:num>
  <w:num w:numId="26">
    <w:abstractNumId w:val="0"/>
  </w:num>
  <w:num w:numId="27">
    <w:abstractNumId w:val="26"/>
  </w:num>
  <w:num w:numId="28">
    <w:abstractNumId w:val="10"/>
  </w:num>
  <w:num w:numId="29">
    <w:abstractNumId w:val="39"/>
  </w:num>
  <w:num w:numId="30">
    <w:abstractNumId w:val="34"/>
  </w:num>
  <w:num w:numId="31">
    <w:abstractNumId w:val="32"/>
  </w:num>
  <w:num w:numId="32">
    <w:abstractNumId w:val="7"/>
  </w:num>
  <w:num w:numId="33">
    <w:abstractNumId w:val="35"/>
  </w:num>
  <w:num w:numId="34">
    <w:abstractNumId w:val="4"/>
  </w:num>
  <w:num w:numId="35">
    <w:abstractNumId w:val="20"/>
  </w:num>
  <w:num w:numId="36">
    <w:abstractNumId w:val="3"/>
  </w:num>
  <w:num w:numId="37">
    <w:abstractNumId w:val="6"/>
  </w:num>
  <w:num w:numId="38">
    <w:abstractNumId w:val="19"/>
  </w:num>
  <w:num w:numId="39">
    <w:abstractNumId w:val="31"/>
  </w:num>
  <w:num w:numId="40">
    <w:abstractNumId w:val="16"/>
  </w:num>
  <w:num w:numId="41">
    <w:abstractNumId w:val="33"/>
  </w:num>
  <w:num w:numId="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92A"/>
    <w:rsid w:val="000016AC"/>
    <w:rsid w:val="000141C9"/>
    <w:rsid w:val="00033EA2"/>
    <w:rsid w:val="0003548B"/>
    <w:rsid w:val="0003567D"/>
    <w:rsid w:val="00036408"/>
    <w:rsid w:val="00090243"/>
    <w:rsid w:val="000A1B94"/>
    <w:rsid w:val="000A70D7"/>
    <w:rsid w:val="000B04C2"/>
    <w:rsid w:val="000B32E6"/>
    <w:rsid w:val="000D430C"/>
    <w:rsid w:val="000E3841"/>
    <w:rsid w:val="00107239"/>
    <w:rsid w:val="00113623"/>
    <w:rsid w:val="00126731"/>
    <w:rsid w:val="00142D0F"/>
    <w:rsid w:val="00145A97"/>
    <w:rsid w:val="0015178B"/>
    <w:rsid w:val="0015456C"/>
    <w:rsid w:val="001A16A3"/>
    <w:rsid w:val="001C0BF8"/>
    <w:rsid w:val="001D008C"/>
    <w:rsid w:val="001E4779"/>
    <w:rsid w:val="002031E8"/>
    <w:rsid w:val="00242AC5"/>
    <w:rsid w:val="00277DFA"/>
    <w:rsid w:val="002812CB"/>
    <w:rsid w:val="002B2C23"/>
    <w:rsid w:val="002C1614"/>
    <w:rsid w:val="002C6C72"/>
    <w:rsid w:val="00316643"/>
    <w:rsid w:val="0036483E"/>
    <w:rsid w:val="003654F4"/>
    <w:rsid w:val="00370974"/>
    <w:rsid w:val="0038025E"/>
    <w:rsid w:val="003844AC"/>
    <w:rsid w:val="003F6119"/>
    <w:rsid w:val="004016D5"/>
    <w:rsid w:val="0040433B"/>
    <w:rsid w:val="004066BC"/>
    <w:rsid w:val="004226E3"/>
    <w:rsid w:val="00440029"/>
    <w:rsid w:val="00453439"/>
    <w:rsid w:val="004857BE"/>
    <w:rsid w:val="004A26AF"/>
    <w:rsid w:val="004B2C8E"/>
    <w:rsid w:val="004C112E"/>
    <w:rsid w:val="004D0810"/>
    <w:rsid w:val="004E56C4"/>
    <w:rsid w:val="0051082F"/>
    <w:rsid w:val="005369C9"/>
    <w:rsid w:val="0056230A"/>
    <w:rsid w:val="00574CF4"/>
    <w:rsid w:val="00585033"/>
    <w:rsid w:val="005A078A"/>
    <w:rsid w:val="005B2E56"/>
    <w:rsid w:val="005B5B8E"/>
    <w:rsid w:val="005D2B36"/>
    <w:rsid w:val="005D2ECD"/>
    <w:rsid w:val="005E3379"/>
    <w:rsid w:val="006014EE"/>
    <w:rsid w:val="006071D3"/>
    <w:rsid w:val="00684762"/>
    <w:rsid w:val="00691105"/>
    <w:rsid w:val="00697C9F"/>
    <w:rsid w:val="006A4897"/>
    <w:rsid w:val="006B2DB9"/>
    <w:rsid w:val="006F0901"/>
    <w:rsid w:val="006F6DFE"/>
    <w:rsid w:val="0076764B"/>
    <w:rsid w:val="007E00DF"/>
    <w:rsid w:val="007E7441"/>
    <w:rsid w:val="00857FC1"/>
    <w:rsid w:val="008A67DA"/>
    <w:rsid w:val="008A7955"/>
    <w:rsid w:val="00903F8E"/>
    <w:rsid w:val="00941D43"/>
    <w:rsid w:val="00986C76"/>
    <w:rsid w:val="0099263B"/>
    <w:rsid w:val="009F2B81"/>
    <w:rsid w:val="00A11B34"/>
    <w:rsid w:val="00A11B57"/>
    <w:rsid w:val="00A13A25"/>
    <w:rsid w:val="00A94DFB"/>
    <w:rsid w:val="00A94E43"/>
    <w:rsid w:val="00AA15B9"/>
    <w:rsid w:val="00AA2CDF"/>
    <w:rsid w:val="00AB55E8"/>
    <w:rsid w:val="00AD7758"/>
    <w:rsid w:val="00B121FF"/>
    <w:rsid w:val="00B204B1"/>
    <w:rsid w:val="00B6049B"/>
    <w:rsid w:val="00B63B0D"/>
    <w:rsid w:val="00B96187"/>
    <w:rsid w:val="00BB76FE"/>
    <w:rsid w:val="00BD24E9"/>
    <w:rsid w:val="00BE730E"/>
    <w:rsid w:val="00BF1511"/>
    <w:rsid w:val="00BF7AD7"/>
    <w:rsid w:val="00C03089"/>
    <w:rsid w:val="00C12F3B"/>
    <w:rsid w:val="00C227EB"/>
    <w:rsid w:val="00C45F19"/>
    <w:rsid w:val="00C51CB0"/>
    <w:rsid w:val="00C73E1C"/>
    <w:rsid w:val="00C91D9F"/>
    <w:rsid w:val="00D2179C"/>
    <w:rsid w:val="00D239D5"/>
    <w:rsid w:val="00DA1406"/>
    <w:rsid w:val="00DA37B5"/>
    <w:rsid w:val="00DA60F2"/>
    <w:rsid w:val="00DB4D9E"/>
    <w:rsid w:val="00DC048D"/>
    <w:rsid w:val="00DD0E26"/>
    <w:rsid w:val="00DE5F3C"/>
    <w:rsid w:val="00E0467C"/>
    <w:rsid w:val="00E1578B"/>
    <w:rsid w:val="00E33210"/>
    <w:rsid w:val="00E747D5"/>
    <w:rsid w:val="00E77AEB"/>
    <w:rsid w:val="00EA11E9"/>
    <w:rsid w:val="00ED592A"/>
    <w:rsid w:val="00EE6C96"/>
    <w:rsid w:val="00F01774"/>
    <w:rsid w:val="00F029C5"/>
    <w:rsid w:val="00F663C6"/>
    <w:rsid w:val="00F84565"/>
    <w:rsid w:val="00F86D5C"/>
    <w:rsid w:val="00FA1836"/>
    <w:rsid w:val="00FC2AEF"/>
    <w:rsid w:val="00FD62CC"/>
    <w:rsid w:val="00FF1D57"/>
    <w:rsid w:val="00FF5A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02FD3"/>
  <w15:chartTrackingRefBased/>
  <w15:docId w15:val="{4C52D914-B599-42DD-A42C-3D3ECC10E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5A97"/>
    <w:pPr>
      <w:ind w:left="720"/>
      <w:contextualSpacing/>
    </w:pPr>
  </w:style>
  <w:style w:type="paragraph" w:styleId="NoSpacing">
    <w:name w:val="No Spacing"/>
    <w:uiPriority w:val="1"/>
    <w:qFormat/>
    <w:rsid w:val="00277DFA"/>
    <w:pPr>
      <w:spacing w:after="0" w:line="240" w:lineRule="auto"/>
    </w:pPr>
  </w:style>
  <w:style w:type="character" w:styleId="CommentReference">
    <w:name w:val="annotation reference"/>
    <w:basedOn w:val="DefaultParagraphFont"/>
    <w:uiPriority w:val="99"/>
    <w:semiHidden/>
    <w:unhideWhenUsed/>
    <w:rsid w:val="006B2DB9"/>
    <w:rPr>
      <w:sz w:val="16"/>
      <w:szCs w:val="16"/>
    </w:rPr>
  </w:style>
  <w:style w:type="paragraph" w:styleId="CommentText">
    <w:name w:val="annotation text"/>
    <w:basedOn w:val="Normal"/>
    <w:link w:val="CommentTextChar"/>
    <w:uiPriority w:val="99"/>
    <w:semiHidden/>
    <w:unhideWhenUsed/>
    <w:rsid w:val="006B2DB9"/>
    <w:pPr>
      <w:spacing w:line="240" w:lineRule="auto"/>
    </w:pPr>
    <w:rPr>
      <w:sz w:val="20"/>
      <w:szCs w:val="20"/>
    </w:rPr>
  </w:style>
  <w:style w:type="character" w:customStyle="1" w:styleId="CommentTextChar">
    <w:name w:val="Comment Text Char"/>
    <w:basedOn w:val="DefaultParagraphFont"/>
    <w:link w:val="CommentText"/>
    <w:uiPriority w:val="99"/>
    <w:semiHidden/>
    <w:rsid w:val="006B2DB9"/>
    <w:rPr>
      <w:sz w:val="20"/>
      <w:szCs w:val="20"/>
    </w:rPr>
  </w:style>
  <w:style w:type="paragraph" w:styleId="BalloonText">
    <w:name w:val="Balloon Text"/>
    <w:basedOn w:val="Normal"/>
    <w:link w:val="BalloonTextChar"/>
    <w:uiPriority w:val="99"/>
    <w:semiHidden/>
    <w:unhideWhenUsed/>
    <w:rsid w:val="006B2D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2DB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20147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743C81-6164-4CBD-98F9-18B7795ADF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446</Words>
  <Characters>2547</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2988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Dougan, Kirstin M</dc:creator>
  <cp:keywords/>
  <dc:description/>
  <cp:lastModifiedBy>Wolter, Wendy Sue</cp:lastModifiedBy>
  <cp:revision>2</cp:revision>
  <dcterms:created xsi:type="dcterms:W3CDTF">2020-09-01T18:01:00Z</dcterms:created>
  <dcterms:modified xsi:type="dcterms:W3CDTF">2020-09-01T18:01:00Z</dcterms:modified>
</cp:coreProperties>
</file>