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595E937E" w:rsidR="002A1016" w:rsidRDefault="003210CA"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August 25</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443B82C9"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5B6B07"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Peg Burnette,</w:t>
      </w:r>
      <w:r w:rsidR="0031601F" w:rsidRPr="0031601F">
        <w:rPr>
          <w:rFonts w:ascii="Times New Roman" w:hAnsi="Times New Roman" w:cs="Times New Roman"/>
          <w:sz w:val="24"/>
          <w:szCs w:val="24"/>
        </w:rPr>
        <w:t xml:space="preserve"> </w:t>
      </w:r>
      <w:r w:rsidR="003210CA" w:rsidRPr="00962684">
        <w:rPr>
          <w:rFonts w:ascii="Times New Roman" w:hAnsi="Times New Roman" w:cs="Times New Roman"/>
          <w:sz w:val="24"/>
          <w:szCs w:val="24"/>
        </w:rPr>
        <w:t>Tim Cole,</w:t>
      </w:r>
      <w:r w:rsidR="003210CA">
        <w:rPr>
          <w:rFonts w:ascii="Times New Roman" w:hAnsi="Times New Roman" w:cs="Times New Roman"/>
          <w:sz w:val="24"/>
          <w:szCs w:val="24"/>
        </w:rPr>
        <w:t xml:space="preserve"> Kit Condill, </w:t>
      </w:r>
      <w:r w:rsidR="00DE0B88" w:rsidRPr="00962684">
        <w:rPr>
          <w:rFonts w:ascii="Times New Roman" w:hAnsi="Times New Roman" w:cs="Times New Roman"/>
          <w:sz w:val="24"/>
          <w:szCs w:val="24"/>
        </w:rPr>
        <w:t xml:space="preserve">Esra Coskun, </w:t>
      </w:r>
      <w:r w:rsidR="003210CA">
        <w:rPr>
          <w:rFonts w:ascii="Times New Roman" w:hAnsi="Times New Roman" w:cs="Times New Roman"/>
          <w:sz w:val="24"/>
          <w:szCs w:val="24"/>
        </w:rPr>
        <w:t xml:space="preserve">Mike Dickinson, </w:t>
      </w:r>
      <w:r w:rsidR="005B6B07" w:rsidRPr="00962684">
        <w:rPr>
          <w:rFonts w:ascii="Times New Roman" w:hAnsi="Times New Roman" w:cs="Times New Roman"/>
          <w:sz w:val="24"/>
          <w:szCs w:val="24"/>
        </w:rPr>
        <w:t xml:space="preserve">George Gottschalk, </w:t>
      </w:r>
      <w:r w:rsidR="003210CA" w:rsidRPr="00962684">
        <w:rPr>
          <w:rFonts w:ascii="Times New Roman" w:hAnsi="Times New Roman" w:cs="Times New Roman"/>
          <w:sz w:val="24"/>
          <w:szCs w:val="24"/>
        </w:rPr>
        <w:t xml:space="preserve">Sara Holder,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3210CA">
        <w:rPr>
          <w:rFonts w:ascii="Times New Roman" w:hAnsi="Times New Roman" w:cs="Times New Roman"/>
          <w:sz w:val="24"/>
          <w:szCs w:val="24"/>
        </w:rPr>
        <w:t xml:space="preserve">Emilee Mathews, </w:t>
      </w:r>
      <w:r w:rsidR="001D3103">
        <w:rPr>
          <w:rFonts w:ascii="Times New Roman" w:hAnsi="Times New Roman" w:cs="Times New Roman"/>
          <w:sz w:val="24"/>
          <w:szCs w:val="24"/>
        </w:rPr>
        <w:t xml:space="preserve">Matt Roberts,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0DA5C1FB"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921DC2" w:rsidRPr="00962684">
        <w:rPr>
          <w:rFonts w:ascii="Times New Roman" w:hAnsi="Times New Roman" w:cs="Times New Roman"/>
          <w:sz w:val="24"/>
          <w:szCs w:val="24"/>
        </w:rPr>
        <w:t>Jenny Johnson</w:t>
      </w:r>
      <w:r w:rsidR="003210CA">
        <w:rPr>
          <w:rFonts w:ascii="Times New Roman" w:hAnsi="Times New Roman" w:cs="Times New Roman"/>
          <w:sz w:val="24"/>
          <w:szCs w:val="24"/>
        </w:rPr>
        <w:t>, Kyle Rimkus</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A14B5A" w:rsidRDefault="00F802FE" w:rsidP="008C307E">
      <w:pPr>
        <w:pStyle w:val="NoSpacing"/>
        <w:rPr>
          <w:rFonts w:ascii="Times New Roman" w:hAnsi="Times New Roman" w:cs="Times New Roman"/>
          <w:sz w:val="24"/>
          <w:szCs w:val="24"/>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7B6CA515" w14:textId="2A91D1ED"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 xml:space="preserve">Agenda </w:t>
      </w:r>
      <w:r w:rsidR="003210CA">
        <w:rPr>
          <w:rFonts w:ascii="Times New Roman" w:hAnsi="Times New Roman" w:cs="Times New Roman"/>
          <w:sz w:val="24"/>
          <w:szCs w:val="24"/>
        </w:rPr>
        <w:t xml:space="preserve">and minutes </w:t>
      </w:r>
      <w:r w:rsidR="00921DC2">
        <w:rPr>
          <w:rFonts w:ascii="Times New Roman" w:hAnsi="Times New Roman" w:cs="Times New Roman"/>
          <w:sz w:val="24"/>
          <w:szCs w:val="24"/>
        </w:rPr>
        <w:t xml:space="preserve">unanimously </w:t>
      </w:r>
      <w:r w:rsidR="00A36874" w:rsidRPr="00962684">
        <w:rPr>
          <w:rFonts w:ascii="Times New Roman" w:hAnsi="Times New Roman" w:cs="Times New Roman"/>
          <w:sz w:val="24"/>
          <w:szCs w:val="24"/>
        </w:rPr>
        <w:t>approved.</w:t>
      </w:r>
    </w:p>
    <w:p w14:paraId="6E67832F" w14:textId="14209B3C" w:rsidR="001D3103" w:rsidRPr="00FF4B3C" w:rsidRDefault="001D3103" w:rsidP="008C307E">
      <w:pPr>
        <w:pStyle w:val="NoSpacing"/>
        <w:rPr>
          <w:rFonts w:ascii="Times New Roman" w:hAnsi="Times New Roman" w:cs="Times New Roman"/>
          <w:b/>
          <w:bCs/>
          <w:sz w:val="16"/>
          <w:szCs w:val="16"/>
        </w:rPr>
      </w:pPr>
    </w:p>
    <w:p w14:paraId="68C498F1" w14:textId="5234B356" w:rsidR="00A14B5A" w:rsidRDefault="003844CD" w:rsidP="00921DC2">
      <w:pPr>
        <w:pStyle w:val="NoSpacing"/>
        <w:rPr>
          <w:rFonts w:ascii="Times New Roman" w:hAnsi="Times New Roman" w:cs="Times New Roman"/>
          <w:b/>
          <w:bCs/>
          <w:sz w:val="24"/>
          <w:szCs w:val="24"/>
        </w:rPr>
      </w:pPr>
      <w:r w:rsidRPr="003844CD">
        <w:rPr>
          <w:rFonts w:ascii="Times New Roman" w:hAnsi="Times New Roman" w:cs="Times New Roman"/>
          <w:b/>
          <w:bCs/>
          <w:sz w:val="24"/>
          <w:szCs w:val="24"/>
        </w:rPr>
        <w:t>FY21 Bud</w:t>
      </w:r>
      <w:r w:rsidR="00921DC2">
        <w:rPr>
          <w:rFonts w:ascii="Times New Roman" w:hAnsi="Times New Roman" w:cs="Times New Roman"/>
          <w:b/>
          <w:bCs/>
          <w:sz w:val="24"/>
          <w:szCs w:val="24"/>
        </w:rPr>
        <w:t>get</w:t>
      </w:r>
    </w:p>
    <w:p w14:paraId="3D83A5C6" w14:textId="77777777" w:rsidR="00CE100E" w:rsidRPr="00DB5B21" w:rsidRDefault="00CE100E" w:rsidP="00CE100E">
      <w:pPr>
        <w:pStyle w:val="NoSpacing"/>
        <w:numPr>
          <w:ilvl w:val="0"/>
          <w:numId w:val="43"/>
        </w:numPr>
        <w:rPr>
          <w:rFonts w:ascii="Times New Roman" w:hAnsi="Times New Roman" w:cs="Times New Roman"/>
          <w:b/>
          <w:bCs/>
          <w:sz w:val="24"/>
          <w:szCs w:val="24"/>
        </w:rPr>
      </w:pPr>
      <w:r>
        <w:rPr>
          <w:rFonts w:ascii="Times New Roman" w:hAnsi="Times New Roman" w:cs="Times New Roman"/>
          <w:sz w:val="24"/>
          <w:szCs w:val="24"/>
        </w:rPr>
        <w:t xml:space="preserve">Tom – Campus requested that units prepare for reductions of 5, 7, and 10 percent to their operational budgets.  John is of the opinion that the increases we requested for the FY21 collections budget will come through. Chad has populated Alma with increases included.  The spreadsheet that Esra sent out the Library includes allocations and increases. However, prudence indicates that Subject Specialists should look at their allocations and plan for the possibility of reductions in case the full allocation does not come through. Likewise, we should be looking forward to FY22. </w:t>
      </w:r>
    </w:p>
    <w:p w14:paraId="7A00A4F6" w14:textId="233B06E5" w:rsidR="00DB5B21" w:rsidRPr="00586924" w:rsidRDefault="00DB5B21" w:rsidP="003210CA">
      <w:pPr>
        <w:pStyle w:val="NoSpacing"/>
        <w:numPr>
          <w:ilvl w:val="0"/>
          <w:numId w:val="43"/>
        </w:numPr>
        <w:rPr>
          <w:rFonts w:ascii="Times New Roman" w:hAnsi="Times New Roman" w:cs="Times New Roman"/>
          <w:b/>
          <w:bCs/>
          <w:sz w:val="24"/>
          <w:szCs w:val="24"/>
        </w:rPr>
      </w:pPr>
      <w:r>
        <w:rPr>
          <w:rFonts w:ascii="Times New Roman" w:hAnsi="Times New Roman" w:cs="Times New Roman"/>
          <w:sz w:val="24"/>
          <w:szCs w:val="24"/>
        </w:rPr>
        <w:t>Kit – If we expect reductions for 2022</w:t>
      </w:r>
      <w:r w:rsidR="00FD5F90">
        <w:rPr>
          <w:rFonts w:ascii="Times New Roman" w:hAnsi="Times New Roman" w:cs="Times New Roman"/>
          <w:sz w:val="24"/>
          <w:szCs w:val="24"/>
        </w:rPr>
        <w:t>, should we plan to roll over funds</w:t>
      </w:r>
      <w:r w:rsidR="00586924">
        <w:rPr>
          <w:rFonts w:ascii="Times New Roman" w:hAnsi="Times New Roman" w:cs="Times New Roman"/>
          <w:sz w:val="24"/>
          <w:szCs w:val="24"/>
        </w:rPr>
        <w:t>.  I know Campus doesn’t like for us to do that, but we are under special circumstances.</w:t>
      </w:r>
    </w:p>
    <w:p w14:paraId="0BB4B7C7" w14:textId="5C2A0C96" w:rsidR="00CE100E" w:rsidRPr="00223ABE" w:rsidRDefault="00CE100E" w:rsidP="00CE100E">
      <w:pPr>
        <w:pStyle w:val="NoSpacing"/>
        <w:numPr>
          <w:ilvl w:val="0"/>
          <w:numId w:val="43"/>
        </w:numPr>
        <w:rPr>
          <w:rFonts w:ascii="Times New Roman" w:hAnsi="Times New Roman" w:cs="Times New Roman"/>
          <w:b/>
          <w:bCs/>
          <w:sz w:val="24"/>
          <w:szCs w:val="24"/>
        </w:rPr>
      </w:pPr>
      <w:r>
        <w:rPr>
          <w:rFonts w:ascii="Times New Roman" w:hAnsi="Times New Roman" w:cs="Times New Roman"/>
          <w:sz w:val="24"/>
          <w:szCs w:val="24"/>
        </w:rPr>
        <w:t xml:space="preserve">Tom – </w:t>
      </w:r>
      <w:proofErr w:type="gramStart"/>
      <w:r>
        <w:rPr>
          <w:rFonts w:ascii="Times New Roman" w:hAnsi="Times New Roman" w:cs="Times New Roman"/>
          <w:sz w:val="24"/>
          <w:szCs w:val="24"/>
        </w:rPr>
        <w:t>I’ve</w:t>
      </w:r>
      <w:proofErr w:type="gramEnd"/>
      <w:r>
        <w:rPr>
          <w:rFonts w:ascii="Times New Roman" w:hAnsi="Times New Roman" w:cs="Times New Roman"/>
          <w:sz w:val="24"/>
          <w:szCs w:val="24"/>
        </w:rPr>
        <w:t xml:space="preserve"> never experienced doing that before at this institution until this year, due to the migration.  It is </w:t>
      </w:r>
      <w:proofErr w:type="gramStart"/>
      <w:r>
        <w:rPr>
          <w:rFonts w:ascii="Times New Roman" w:hAnsi="Times New Roman" w:cs="Times New Roman"/>
          <w:sz w:val="24"/>
          <w:szCs w:val="24"/>
        </w:rPr>
        <w:t>definitely worth</w:t>
      </w:r>
      <w:proofErr w:type="gramEnd"/>
      <w:r>
        <w:rPr>
          <w:rFonts w:ascii="Times New Roman" w:hAnsi="Times New Roman" w:cs="Times New Roman"/>
          <w:sz w:val="24"/>
          <w:szCs w:val="24"/>
        </w:rPr>
        <w:t xml:space="preserve"> exploring.  We have been building our inflation pool.  A couple of years ago, we identified several titles we could cancel.  The plan was to build up one year’s worth of inflation costs.  We have been making progress towards that goal.  We have built up about two thirds so far.  Next year, we will look at the inflation pool as a first stopgap if we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need it this year.  Esra and I are gathering data to identify items for review. Rolling money over is not a bad idea. It is a good option for us to explore, but I would be cautious lest it signal that we are overfunded.</w:t>
      </w:r>
    </w:p>
    <w:p w14:paraId="2EFAF47B" w14:textId="77777777" w:rsidR="00CE100E" w:rsidRPr="00223ABE" w:rsidRDefault="00CE100E" w:rsidP="00CE100E">
      <w:pPr>
        <w:pStyle w:val="NoSpacing"/>
        <w:numPr>
          <w:ilvl w:val="0"/>
          <w:numId w:val="43"/>
        </w:numPr>
        <w:rPr>
          <w:rFonts w:ascii="Times New Roman" w:hAnsi="Times New Roman" w:cs="Times New Roman"/>
          <w:b/>
          <w:bCs/>
          <w:sz w:val="24"/>
          <w:szCs w:val="24"/>
        </w:rPr>
      </w:pPr>
      <w:r>
        <w:rPr>
          <w:rFonts w:ascii="Times New Roman" w:hAnsi="Times New Roman" w:cs="Times New Roman"/>
          <w:sz w:val="24"/>
          <w:szCs w:val="24"/>
        </w:rPr>
        <w:t>Kit – If we are going to take a hit in FY22, I would rather use 90% of my FY21 budget and have the remainder for next year.</w:t>
      </w:r>
    </w:p>
    <w:p w14:paraId="6C81EC72" w14:textId="77777777" w:rsidR="00CE100E" w:rsidRDefault="00CE100E" w:rsidP="00CE100E">
      <w:pPr>
        <w:pStyle w:val="NoSpacing"/>
        <w:numPr>
          <w:ilvl w:val="0"/>
          <w:numId w:val="43"/>
        </w:numPr>
        <w:rPr>
          <w:rFonts w:ascii="Times New Roman" w:hAnsi="Times New Roman" w:cs="Times New Roman"/>
          <w:b/>
          <w:bCs/>
          <w:sz w:val="24"/>
          <w:szCs w:val="24"/>
        </w:rPr>
      </w:pPr>
      <w:r>
        <w:rPr>
          <w:rFonts w:ascii="Times New Roman" w:hAnsi="Times New Roman" w:cs="Times New Roman"/>
          <w:sz w:val="24"/>
          <w:szCs w:val="24"/>
        </w:rPr>
        <w:t xml:space="preserve">Tom – Different funds have different options.  Endowment funds are available to some.  These funds have been </w:t>
      </w:r>
      <w:proofErr w:type="gramStart"/>
      <w:r>
        <w:rPr>
          <w:rFonts w:ascii="Times New Roman" w:hAnsi="Times New Roman" w:cs="Times New Roman"/>
          <w:sz w:val="24"/>
          <w:szCs w:val="24"/>
        </w:rPr>
        <w:t>separate</w:t>
      </w:r>
      <w:proofErr w:type="gramEnd"/>
      <w:r>
        <w:rPr>
          <w:rFonts w:ascii="Times New Roman" w:hAnsi="Times New Roman" w:cs="Times New Roman"/>
          <w:sz w:val="24"/>
          <w:szCs w:val="24"/>
        </w:rPr>
        <w:t xml:space="preserve"> in the past.  If things get bad enough, it may be difficult to keep these </w:t>
      </w:r>
      <w:proofErr w:type="gramStart"/>
      <w:r>
        <w:rPr>
          <w:rFonts w:ascii="Times New Roman" w:hAnsi="Times New Roman" w:cs="Times New Roman"/>
          <w:sz w:val="24"/>
          <w:szCs w:val="24"/>
        </w:rPr>
        <w:t>completely separate</w:t>
      </w:r>
      <w:proofErr w:type="gramEnd"/>
      <w:r>
        <w:rPr>
          <w:rFonts w:ascii="Times New Roman" w:hAnsi="Times New Roman" w:cs="Times New Roman"/>
          <w:sz w:val="24"/>
          <w:szCs w:val="24"/>
        </w:rPr>
        <w:t xml:space="preserve"> from any review.  Wendy, George, and I have been talking about the monograph acquisitions between March and June of 2020. I plan to use rollover money to cover those expenses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avoid using FY21 allocated funds unless it is absolutely necessary.  The combination of the ILS migration and the rapid pivot to remote learning and fulfillment have put a strain on subject funds, and this is one way that I can help address that.  I am happy to discuss this if anyone has any questions or issues.</w:t>
      </w:r>
    </w:p>
    <w:p w14:paraId="6DCB3898" w14:textId="3F50625B" w:rsidR="00620540" w:rsidRDefault="00620540" w:rsidP="003210CA">
      <w:pPr>
        <w:pStyle w:val="NoSpacing"/>
        <w:ind w:left="720"/>
        <w:rPr>
          <w:rFonts w:ascii="Times New Roman" w:hAnsi="Times New Roman" w:cs="Times New Roman"/>
          <w:b/>
          <w:bCs/>
          <w:sz w:val="24"/>
          <w:szCs w:val="24"/>
        </w:rPr>
      </w:pPr>
    </w:p>
    <w:p w14:paraId="09DA188D" w14:textId="0EEC8462" w:rsidR="00CE100E" w:rsidRDefault="00CE100E" w:rsidP="003210CA">
      <w:pPr>
        <w:pStyle w:val="NoSpacing"/>
        <w:ind w:left="720"/>
        <w:rPr>
          <w:rFonts w:ascii="Times New Roman" w:hAnsi="Times New Roman" w:cs="Times New Roman"/>
          <w:b/>
          <w:bCs/>
          <w:sz w:val="24"/>
          <w:szCs w:val="24"/>
        </w:rPr>
      </w:pPr>
    </w:p>
    <w:p w14:paraId="229F6F0E" w14:textId="77777777" w:rsidR="00CE100E" w:rsidRDefault="00CE100E" w:rsidP="003210CA">
      <w:pPr>
        <w:pStyle w:val="NoSpacing"/>
        <w:ind w:left="720"/>
        <w:rPr>
          <w:rFonts w:ascii="Times New Roman" w:hAnsi="Times New Roman" w:cs="Times New Roman"/>
          <w:b/>
          <w:bCs/>
          <w:sz w:val="24"/>
          <w:szCs w:val="24"/>
        </w:rPr>
      </w:pPr>
    </w:p>
    <w:p w14:paraId="284720D9" w14:textId="77777777" w:rsidR="00620540" w:rsidRDefault="00620540" w:rsidP="00620540">
      <w:pPr>
        <w:pStyle w:val="NoSpacing"/>
        <w:rPr>
          <w:rFonts w:ascii="Times New Roman" w:hAnsi="Times New Roman" w:cs="Times New Roman"/>
          <w:sz w:val="24"/>
          <w:szCs w:val="24"/>
        </w:rPr>
      </w:pPr>
      <w:r w:rsidRPr="00BB2441">
        <w:rPr>
          <w:rFonts w:ascii="Times New Roman" w:hAnsi="Times New Roman" w:cs="Times New Roman"/>
          <w:b/>
          <w:bCs/>
          <w:sz w:val="24"/>
          <w:szCs w:val="24"/>
        </w:rPr>
        <w:lastRenderedPageBreak/>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665CCD14" w14:textId="7EC36752" w:rsidR="0043066A" w:rsidRPr="0043066A" w:rsidRDefault="00620540"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George –</w:t>
      </w:r>
      <w:r w:rsidR="0043066A">
        <w:rPr>
          <w:rFonts w:ascii="Times New Roman" w:hAnsi="Times New Roman" w:cs="Times New Roman"/>
          <w:sz w:val="24"/>
          <w:szCs w:val="24"/>
        </w:rPr>
        <w:t xml:space="preserve"> I am constantly touching base with Stephanie about Banner and Alma.  I will be </w:t>
      </w:r>
      <w:r w:rsidR="00286F84">
        <w:rPr>
          <w:rFonts w:ascii="Times New Roman" w:hAnsi="Times New Roman" w:cs="Times New Roman"/>
          <w:sz w:val="24"/>
          <w:szCs w:val="24"/>
        </w:rPr>
        <w:t>posting</w:t>
      </w:r>
      <w:r w:rsidR="0043066A">
        <w:rPr>
          <w:rFonts w:ascii="Times New Roman" w:hAnsi="Times New Roman" w:cs="Times New Roman"/>
          <w:sz w:val="24"/>
          <w:szCs w:val="24"/>
        </w:rPr>
        <w:t xml:space="preserve"> the training video from last week</w:t>
      </w:r>
      <w:r w:rsidR="00286F84">
        <w:rPr>
          <w:rFonts w:ascii="Times New Roman" w:hAnsi="Times New Roman" w:cs="Times New Roman"/>
          <w:sz w:val="24"/>
          <w:szCs w:val="24"/>
        </w:rPr>
        <w:t xml:space="preserve"> on Libnews</w:t>
      </w:r>
      <w:r w:rsidR="0043066A">
        <w:rPr>
          <w:rFonts w:ascii="Times New Roman" w:hAnsi="Times New Roman" w:cs="Times New Roman"/>
          <w:sz w:val="24"/>
          <w:szCs w:val="24"/>
        </w:rPr>
        <w:t>. There is another training session scheduled for next week and the topic will be invoices.</w:t>
      </w:r>
    </w:p>
    <w:p w14:paraId="774CB581" w14:textId="073E7A89" w:rsidR="0043066A" w:rsidRPr="0043066A" w:rsidRDefault="0043066A"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Wendy – We are still trying to figure out how to enter recurring invoices.  Some folks </w:t>
      </w:r>
      <w:r w:rsidR="00CE100E">
        <w:rPr>
          <w:rFonts w:ascii="Times New Roman" w:hAnsi="Times New Roman" w:cs="Times New Roman"/>
          <w:sz w:val="24"/>
          <w:szCs w:val="24"/>
        </w:rPr>
        <w:t xml:space="preserve">(vendors) </w:t>
      </w:r>
      <w:r>
        <w:rPr>
          <w:rFonts w:ascii="Times New Roman" w:hAnsi="Times New Roman" w:cs="Times New Roman"/>
          <w:sz w:val="24"/>
          <w:szCs w:val="24"/>
        </w:rPr>
        <w:t xml:space="preserve">aren’t </w:t>
      </w:r>
      <w:proofErr w:type="gramStart"/>
      <w:r>
        <w:rPr>
          <w:rFonts w:ascii="Times New Roman" w:hAnsi="Times New Roman" w:cs="Times New Roman"/>
          <w:sz w:val="24"/>
          <w:szCs w:val="24"/>
        </w:rPr>
        <w:t>real</w:t>
      </w:r>
      <w:proofErr w:type="gramEnd"/>
      <w:r>
        <w:rPr>
          <w:rFonts w:ascii="Times New Roman" w:hAnsi="Times New Roman" w:cs="Times New Roman"/>
          <w:sz w:val="24"/>
          <w:szCs w:val="24"/>
        </w:rPr>
        <w:t xml:space="preserve"> happy, but believe me, we are working on it.  Some people are having login problems. Stephanie is working on moving Google Scholar from SFX to Primo. Piper will be working on updating Google Scholar.  Primo is still slow.  Carli is still saying that SFX will be gone in October.</w:t>
      </w:r>
    </w:p>
    <w:p w14:paraId="027970A4" w14:textId="734AB004" w:rsidR="0043066A" w:rsidRPr="0043066A" w:rsidRDefault="0043066A"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Tom – Other than login issues and slow response time, is there anything else?</w:t>
      </w:r>
    </w:p>
    <w:p w14:paraId="134F8709" w14:textId="78E8CDCB" w:rsidR="0043066A" w:rsidRPr="00286F84" w:rsidRDefault="0043066A"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Wendy – Taylor &amp; Francis is not working for everyone, but it has been working for me.  Some folks are having trouble with E-Resources, but it appears that these are VPN issues.  Some new students are having issues.  I contact Janelle for these because she handles i-card issues</w:t>
      </w:r>
      <w:r w:rsidR="00286F84">
        <w:rPr>
          <w:rFonts w:ascii="Times New Roman" w:hAnsi="Times New Roman" w:cs="Times New Roman"/>
          <w:sz w:val="24"/>
          <w:szCs w:val="24"/>
        </w:rPr>
        <w:t xml:space="preserve">.  Easy Search is </w:t>
      </w:r>
      <w:r w:rsidR="002B2E9B">
        <w:rPr>
          <w:rFonts w:ascii="Times New Roman" w:hAnsi="Times New Roman" w:cs="Times New Roman"/>
          <w:sz w:val="24"/>
          <w:szCs w:val="24"/>
        </w:rPr>
        <w:t>different,</w:t>
      </w:r>
      <w:r w:rsidR="00286F84">
        <w:rPr>
          <w:rFonts w:ascii="Times New Roman" w:hAnsi="Times New Roman" w:cs="Times New Roman"/>
          <w:sz w:val="24"/>
          <w:szCs w:val="24"/>
        </w:rPr>
        <w:t xml:space="preserve"> and some people are having problems.  We have a buffet of problems, but we are working on all of them.</w:t>
      </w:r>
    </w:p>
    <w:p w14:paraId="5924F535" w14:textId="6586D6D2" w:rsidR="00286F84" w:rsidRPr="00286F84" w:rsidRDefault="00286F84"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Tom – Sara mentioned that they have had VPN questions.</w:t>
      </w:r>
    </w:p>
    <w:p w14:paraId="00EC16CE" w14:textId="4B1605A9" w:rsidR="00286F84" w:rsidRPr="00675E09" w:rsidRDefault="00286F84"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Sara – Yes, and a lot of questions about Reserves from faculty.  People are asking why they can’t use Vufind like they used to</w:t>
      </w:r>
      <w:r w:rsidR="00675E09">
        <w:rPr>
          <w:rFonts w:ascii="Times New Roman" w:hAnsi="Times New Roman" w:cs="Times New Roman"/>
          <w:sz w:val="24"/>
          <w:szCs w:val="24"/>
        </w:rPr>
        <w:t>.</w:t>
      </w:r>
    </w:p>
    <w:p w14:paraId="26E3FC83" w14:textId="252277D8" w:rsidR="00675E09" w:rsidRPr="00675E09" w:rsidRDefault="00675E09"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Tom – I feel like we have been pretty good about communication, but I expected questions.</w:t>
      </w:r>
    </w:p>
    <w:p w14:paraId="365C5EEE" w14:textId="049163E1" w:rsidR="00675E09" w:rsidRPr="00675E09" w:rsidRDefault="00675E09"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Wendy – We don’t have things figured out with trials.  People are asking.  The best I can do right now is give them a link.</w:t>
      </w:r>
    </w:p>
    <w:p w14:paraId="58B15999" w14:textId="785E9F2C" w:rsidR="00675E09" w:rsidRPr="00675E09" w:rsidRDefault="00675E09"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Emilee – Is there a user focused public facing training guide for Primo?</w:t>
      </w:r>
    </w:p>
    <w:p w14:paraId="610D4934" w14:textId="514C4C6C" w:rsidR="00675E09" w:rsidRPr="00086229" w:rsidRDefault="00675E09" w:rsidP="0043066A">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Sara – We have a libguide on how to access and request items.</w:t>
      </w:r>
    </w:p>
    <w:p w14:paraId="771CACCA" w14:textId="77777777" w:rsidR="00086229" w:rsidRPr="0043066A" w:rsidRDefault="00086229" w:rsidP="00086229">
      <w:pPr>
        <w:pStyle w:val="NoSpacing"/>
        <w:ind w:left="720"/>
        <w:rPr>
          <w:rFonts w:ascii="Times New Roman" w:hAnsi="Times New Roman" w:cs="Times New Roman"/>
          <w:b/>
          <w:bCs/>
          <w:sz w:val="24"/>
          <w:szCs w:val="24"/>
        </w:rPr>
      </w:pPr>
    </w:p>
    <w:p w14:paraId="168801F4" w14:textId="3946C940" w:rsidR="00620540" w:rsidRDefault="00086229" w:rsidP="001271FD">
      <w:pPr>
        <w:pStyle w:val="NoSpacing"/>
        <w:rPr>
          <w:rFonts w:ascii="Times New Roman" w:hAnsi="Times New Roman" w:cs="Times New Roman"/>
          <w:b/>
          <w:bCs/>
          <w:sz w:val="24"/>
          <w:szCs w:val="24"/>
        </w:rPr>
      </w:pPr>
      <w:r>
        <w:rPr>
          <w:rFonts w:ascii="Times New Roman" w:hAnsi="Times New Roman" w:cs="Times New Roman"/>
          <w:b/>
          <w:bCs/>
          <w:sz w:val="24"/>
          <w:szCs w:val="24"/>
        </w:rPr>
        <w:t>Fulfillment Plan Discussion – Books and Media</w:t>
      </w:r>
    </w:p>
    <w:p w14:paraId="6BA36CCC" w14:textId="59C625E4" w:rsidR="001271FD" w:rsidRPr="001271FD" w:rsidRDefault="001271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Tom – I would like to take this opportunity to talk about how things are going with the current fulfillment plan.  Is there anything we should bring up to this group?</w:t>
      </w:r>
    </w:p>
    <w:p w14:paraId="21A88ED8" w14:textId="6FDA6E11" w:rsidR="001271FD" w:rsidRPr="001271FD" w:rsidRDefault="001271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Jennifer – Our biggest challenge has been the overwhelming desire for print over digital.  Folks are trying to figure it out.  We are in the process of changing the form to ask for more information.  We are prioritizing what we digitize.  It is a balancing act to meet patron needs.</w:t>
      </w:r>
    </w:p>
    <w:p w14:paraId="29BD8334" w14:textId="7090CD7B" w:rsidR="001271FD" w:rsidRPr="001271FD" w:rsidRDefault="001271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Cindy – Will the fulfillment committee be holding office hours?</w:t>
      </w:r>
    </w:p>
    <w:p w14:paraId="7E27EB67" w14:textId="489DB595" w:rsidR="001271FD" w:rsidRPr="001271FD" w:rsidRDefault="001271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Jennifer – That was a one-time thing, but we are now looking at holding more.</w:t>
      </w:r>
    </w:p>
    <w:p w14:paraId="2302EFBB" w14:textId="103C8FF6" w:rsidR="001271FD" w:rsidRPr="001271FD" w:rsidRDefault="001271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Tim – We are digitizing items ourselves; chapters that is, not whole books.</w:t>
      </w:r>
    </w:p>
    <w:p w14:paraId="7E6B7D52" w14:textId="7E02EFB8" w:rsidR="001271FD" w:rsidRPr="00A3771F" w:rsidRDefault="001271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Jennifer – We have high quality cameras.  If you give us the information, we can help you. Let us give this a shot.  Please send us what you need</w:t>
      </w:r>
      <w:r w:rsidR="00A3771F">
        <w:rPr>
          <w:rFonts w:ascii="Times New Roman" w:hAnsi="Times New Roman" w:cs="Times New Roman"/>
          <w:sz w:val="24"/>
          <w:szCs w:val="24"/>
        </w:rPr>
        <w:t xml:space="preserve"> for full book digitization.  We also ensure these items get into Hathi.  If you’re having challenges with quality, we can help.  </w:t>
      </w:r>
    </w:p>
    <w:p w14:paraId="51B3740F" w14:textId="02316859" w:rsidR="00A3771F" w:rsidRPr="00A3771F"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Sarah – If someone is requesting something from Primo, the information is on the form?</w:t>
      </w:r>
    </w:p>
    <w:p w14:paraId="42516368" w14:textId="167301B6" w:rsidR="00A3771F" w:rsidRPr="00A3771F"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Jennifer – Yes, but there are a limited number of characters available.  We are changing the language on the request form, and it should be available tonight.</w:t>
      </w:r>
    </w:p>
    <w:p w14:paraId="55157038" w14:textId="1CDCF49E" w:rsidR="00A3771F" w:rsidRPr="00A3771F"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Sarah – So, the workflow for fulfillment of I-Share requests.  Are we still routing these to ILL to go out to patrons?</w:t>
      </w:r>
    </w:p>
    <w:p w14:paraId="63A10180" w14:textId="242547A7" w:rsidR="00A3771F" w:rsidRPr="00A3771F"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Jennifer – Yes, ILL is a completely different workflow.</w:t>
      </w:r>
    </w:p>
    <w:p w14:paraId="453A8478" w14:textId="423EC1FC" w:rsidR="00A3771F" w:rsidRPr="00A3771F"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lastRenderedPageBreak/>
        <w:t>Sarah – When we route items to Preservation, we know to add the work order.  Once added, should we scan and remove from our pick list?</w:t>
      </w:r>
    </w:p>
    <w:p w14:paraId="7CA4C566" w14:textId="3659313F" w:rsidR="00A3771F" w:rsidRPr="00A3771F"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 xml:space="preserve">Jennifer – There are two open actions. First, send the request to Preservation, then submit the patron request.  </w:t>
      </w:r>
    </w:p>
    <w:p w14:paraId="16C315B5" w14:textId="1BE352D7" w:rsidR="00A3771F" w:rsidRPr="00B462FD" w:rsidRDefault="00A3771F"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Matt – In the latest fulfillment policy</w:t>
      </w:r>
      <w:r w:rsidR="00B462FD">
        <w:rPr>
          <w:rFonts w:ascii="Times New Roman" w:hAnsi="Times New Roman" w:cs="Times New Roman"/>
          <w:sz w:val="24"/>
          <w:szCs w:val="24"/>
        </w:rPr>
        <w:t>, if there is a request for print, but we have the e-book, there is a $200.00 purchasing limit.</w:t>
      </w:r>
    </w:p>
    <w:p w14:paraId="3F93A570" w14:textId="77777777" w:rsidR="00CE100E" w:rsidRPr="00B462FD" w:rsidRDefault="00CE100E" w:rsidP="00CE100E">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 xml:space="preserve">Tom – We have the Oxford Big 10 initiative.  There are six institutions involved. Print material is deposited </w:t>
      </w:r>
      <w:proofErr w:type="gramStart"/>
      <w:r>
        <w:rPr>
          <w:rFonts w:ascii="Times New Roman" w:hAnsi="Times New Roman" w:cs="Times New Roman"/>
          <w:sz w:val="24"/>
          <w:szCs w:val="24"/>
        </w:rPr>
        <w:t>at</w:t>
      </w:r>
      <w:proofErr w:type="gramEnd"/>
      <w:r>
        <w:rPr>
          <w:rFonts w:ascii="Times New Roman" w:hAnsi="Times New Roman" w:cs="Times New Roman"/>
          <w:sz w:val="24"/>
          <w:szCs w:val="24"/>
        </w:rPr>
        <w:t xml:space="preserve"> Illinois.  Before the shutdown, Wendy and I worked on acquiring approximately 1500 titles from Cambridge.  We will continue to look for opportunities to mitigate expenses. For example, we are looking at electronic overlap with print titles that we purchased via GOBI in the last several years. A sizeable chunk of what was acquired from March – June was from Taylor &amp; Francis </w:t>
      </w:r>
      <w:proofErr w:type="gramStart"/>
      <w:r>
        <w:rPr>
          <w:rFonts w:ascii="Times New Roman" w:hAnsi="Times New Roman" w:cs="Times New Roman"/>
          <w:sz w:val="24"/>
          <w:szCs w:val="24"/>
        </w:rPr>
        <w:t>and also</w:t>
      </w:r>
      <w:proofErr w:type="gramEnd"/>
      <w:r>
        <w:rPr>
          <w:rFonts w:ascii="Times New Roman" w:hAnsi="Times New Roman" w:cs="Times New Roman"/>
          <w:sz w:val="24"/>
          <w:szCs w:val="24"/>
        </w:rPr>
        <w:t xml:space="preserve"> overlaps with past print acquisitions – are there ways that we can anticipate some of the requests? In the end, these are unprecedented times.  How do we best provide for faculty and students?  The immediate future is bound to have an impact on how and what we acquire.  The model we have had may not work right now, meaning that acquisitions patterns are likely to change in the next year or so.  I am always happy to discuss packages.  I encourage everyone to attend the e-book forum on September 3</w:t>
      </w:r>
      <w:r w:rsidRPr="00B462FD">
        <w:rPr>
          <w:rFonts w:ascii="Times New Roman" w:hAnsi="Times New Roman" w:cs="Times New Roman"/>
          <w:sz w:val="24"/>
          <w:szCs w:val="24"/>
          <w:vertAlign w:val="superscript"/>
        </w:rPr>
        <w:t>rd</w:t>
      </w:r>
      <w:r>
        <w:rPr>
          <w:rFonts w:ascii="Times New Roman" w:hAnsi="Times New Roman" w:cs="Times New Roman"/>
          <w:sz w:val="24"/>
          <w:szCs w:val="24"/>
        </w:rPr>
        <w:t>.  It will be worthwhile to get together and talk.</w:t>
      </w:r>
    </w:p>
    <w:p w14:paraId="1E3E92B4" w14:textId="77777777" w:rsidR="00CE100E" w:rsidRPr="00B462FD" w:rsidRDefault="00CE100E" w:rsidP="00CE100E">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Emilee – Is there any word from the Big 10 regarding consortia purchases?</w:t>
      </w:r>
    </w:p>
    <w:p w14:paraId="618ED523" w14:textId="77777777" w:rsidR="00CE100E" w:rsidRPr="00B462FD" w:rsidRDefault="00CE100E" w:rsidP="00CE100E">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Tom – The OUP Pilot is viewed as a success.  This program has allowed us to spend less with access to more materials and house a print copy locally.  The Big 10 has had an ongoing program of buying large scale acquisitions.</w:t>
      </w:r>
    </w:p>
    <w:p w14:paraId="4823A271" w14:textId="0634AF8E" w:rsidR="00B462FD" w:rsidRPr="00232012" w:rsidRDefault="00B462FD"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Wendy – Please send e-book questions to me.</w:t>
      </w:r>
    </w:p>
    <w:p w14:paraId="2E3F8ED0" w14:textId="32A3E353" w:rsidR="00232012" w:rsidRPr="00232012"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Tom – Does anyone have questions regarding media fulfillment?</w:t>
      </w:r>
    </w:p>
    <w:p w14:paraId="5454B18E" w14:textId="4637C4F4" w:rsidR="00232012" w:rsidRPr="00232012"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Emilee – Has that even started?</w:t>
      </w:r>
    </w:p>
    <w:p w14:paraId="648B9ABC" w14:textId="41593E1E" w:rsidR="00232012" w:rsidRPr="00232012"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Jennifer – Yes.</w:t>
      </w:r>
    </w:p>
    <w:p w14:paraId="17B0CBEF" w14:textId="73D44E92" w:rsidR="00232012" w:rsidRPr="00232012"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George – I have contacted Mary Laskowski.  As of today, I think we have this figured out.  Ginger is working on refining at the moment.</w:t>
      </w:r>
    </w:p>
    <w:p w14:paraId="32D7354B" w14:textId="72F9F493" w:rsidR="00232012" w:rsidRPr="00232012"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 xml:space="preserve">Tom – We all need to improvise and </w:t>
      </w:r>
      <w:r w:rsidR="002B2E9B">
        <w:rPr>
          <w:rFonts w:ascii="Times New Roman" w:hAnsi="Times New Roman" w:cs="Times New Roman"/>
          <w:sz w:val="24"/>
          <w:szCs w:val="24"/>
        </w:rPr>
        <w:t>adapt,</w:t>
      </w:r>
      <w:r>
        <w:rPr>
          <w:rFonts w:ascii="Times New Roman" w:hAnsi="Times New Roman" w:cs="Times New Roman"/>
          <w:sz w:val="24"/>
          <w:szCs w:val="24"/>
        </w:rPr>
        <w:t xml:space="preserve"> as necessary.  A lot of requests can be fulfilled through Kanopy.  We have some limitations with copyright.  We need to inform faculty that some students will need to get their media through Netflix or other avenues.  If an item is on the commercial market, we cannot digitize.</w:t>
      </w:r>
    </w:p>
    <w:p w14:paraId="2493FA7F" w14:textId="57C10DD4" w:rsidR="00232012" w:rsidRPr="00232012"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Kit – What can the division do to streamline questions?</w:t>
      </w:r>
    </w:p>
    <w:p w14:paraId="243C6BCA" w14:textId="173F77DD" w:rsidR="00232012" w:rsidRPr="002B2E9B" w:rsidRDefault="00232012"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George – If folks are confused about this, there are four steps that Ginger walks through: 1) Check to see if the item is in the catalog. 2) Check Kanopy. 3) If she cannot find the item with a vendor that we have a license with, she searches Hulu, Netflix, and Amazon. 4) If the item is available on Swank, she notifies the requesting faculty member that the expense will be on their department.  If an item is available on DVD or VHS</w:t>
      </w:r>
      <w:r w:rsidR="002B2E9B">
        <w:rPr>
          <w:rFonts w:ascii="Times New Roman" w:hAnsi="Times New Roman" w:cs="Times New Roman"/>
          <w:sz w:val="24"/>
          <w:szCs w:val="24"/>
        </w:rPr>
        <w:t>, Preservation will digitize and then send to the department.  We look to see who the fund manager is and ask them to contact the faculty member.</w:t>
      </w:r>
    </w:p>
    <w:p w14:paraId="0FB77082" w14:textId="7353F182" w:rsidR="002B2E9B" w:rsidRPr="002B2E9B" w:rsidRDefault="002B2E9B"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Emilee – I would like more information on copyright and emergency fulfillment policies from vendors.</w:t>
      </w:r>
    </w:p>
    <w:p w14:paraId="144A1F25" w14:textId="72AB97C4" w:rsidR="00CE100E" w:rsidRPr="002B2E9B" w:rsidRDefault="002B2E9B" w:rsidP="00CE100E">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lastRenderedPageBreak/>
        <w:t>Tom</w:t>
      </w:r>
      <w:r w:rsidR="00CE100E">
        <w:rPr>
          <w:rFonts w:ascii="Times New Roman" w:hAnsi="Times New Roman" w:cs="Times New Roman"/>
          <w:sz w:val="24"/>
          <w:szCs w:val="24"/>
        </w:rPr>
        <w:t xml:space="preserve"> – As anticipated, vendors are removing the temporary access to materials they provided in the spring as their take-down dates are crossed. As this has become normal and not an emergency, it was bound to happen and is understandable.</w:t>
      </w:r>
    </w:p>
    <w:p w14:paraId="63ED2C62" w14:textId="18629365" w:rsidR="002B2E9B" w:rsidRDefault="002B2E9B" w:rsidP="001271FD">
      <w:pPr>
        <w:pStyle w:val="NoSpacing"/>
        <w:numPr>
          <w:ilvl w:val="0"/>
          <w:numId w:val="44"/>
        </w:numPr>
        <w:rPr>
          <w:rFonts w:ascii="Times New Roman" w:hAnsi="Times New Roman" w:cs="Times New Roman"/>
          <w:b/>
          <w:bCs/>
          <w:sz w:val="24"/>
          <w:szCs w:val="24"/>
        </w:rPr>
      </w:pPr>
      <w:r>
        <w:rPr>
          <w:rFonts w:ascii="Times New Roman" w:hAnsi="Times New Roman" w:cs="Times New Roman"/>
          <w:sz w:val="24"/>
          <w:szCs w:val="24"/>
        </w:rPr>
        <w:t>George – My sincere apology to everyone if your requests have not been immediately answered.  E-mails have been flooding in, to the point that we cannot keep up.  Please hang in there.  We are all in the same boat.</w:t>
      </w:r>
    </w:p>
    <w:p w14:paraId="52535489" w14:textId="77777777" w:rsidR="00620540" w:rsidRPr="00FF4B3C" w:rsidRDefault="00620540" w:rsidP="00620540">
      <w:pPr>
        <w:pStyle w:val="NoSpacing"/>
        <w:rPr>
          <w:rFonts w:ascii="Times New Roman" w:hAnsi="Times New Roman" w:cs="Times New Roman"/>
          <w:b/>
          <w:sz w:val="16"/>
          <w:szCs w:val="16"/>
        </w:rPr>
      </w:pPr>
    </w:p>
    <w:p w14:paraId="61DEDB91" w14:textId="77777777" w:rsidR="00620540" w:rsidRPr="00962684" w:rsidRDefault="00620540" w:rsidP="00620540">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3D9A34AD" w14:textId="36D133DF" w:rsidR="00620540" w:rsidRPr="00E533BC" w:rsidRDefault="00620540" w:rsidP="00620540">
      <w:pPr>
        <w:pStyle w:val="NoSpacing"/>
        <w:rPr>
          <w:rFonts w:ascii="Times New Roman" w:hAnsi="Times New Roman" w:cs="Times New Roman"/>
          <w:sz w:val="24"/>
          <w:szCs w:val="24"/>
        </w:rPr>
      </w:pPr>
      <w:r w:rsidRPr="00962684">
        <w:rPr>
          <w:rFonts w:ascii="Times New Roman" w:hAnsi="Times New Roman" w:cs="Times New Roman"/>
          <w:b/>
          <w:sz w:val="24"/>
          <w:szCs w:val="24"/>
        </w:rPr>
        <w:t>Acquisitions –</w:t>
      </w:r>
      <w:r>
        <w:rPr>
          <w:rFonts w:ascii="Times New Roman" w:hAnsi="Times New Roman" w:cs="Times New Roman"/>
          <w:b/>
          <w:sz w:val="24"/>
          <w:szCs w:val="24"/>
        </w:rPr>
        <w:t xml:space="preserve"> </w:t>
      </w:r>
      <w:r w:rsidR="002B2E9B" w:rsidRPr="002B2E9B">
        <w:rPr>
          <w:rFonts w:ascii="Times New Roman" w:hAnsi="Times New Roman" w:cs="Times New Roman"/>
          <w:bCs/>
          <w:sz w:val="24"/>
          <w:szCs w:val="24"/>
        </w:rPr>
        <w:t>No Updates</w:t>
      </w:r>
      <w:r w:rsidR="002B2E9B">
        <w:rPr>
          <w:rFonts w:ascii="Times New Roman" w:hAnsi="Times New Roman" w:cs="Times New Roman"/>
          <w:bCs/>
          <w:sz w:val="24"/>
          <w:szCs w:val="24"/>
        </w:rPr>
        <w:t>.</w:t>
      </w:r>
    </w:p>
    <w:p w14:paraId="5FE39302" w14:textId="77777777" w:rsidR="00620540" w:rsidRPr="005F716B" w:rsidRDefault="00620540" w:rsidP="00620540">
      <w:pPr>
        <w:pStyle w:val="NoSpacing"/>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Pr>
          <w:rFonts w:ascii="Times New Roman" w:hAnsi="Times New Roman" w:cs="Times New Roman"/>
          <w:bCs/>
          <w:sz w:val="24"/>
          <w:szCs w:val="24"/>
        </w:rPr>
        <w:t>No updates.</w:t>
      </w:r>
    </w:p>
    <w:p w14:paraId="388B9C7A" w14:textId="6987726E" w:rsidR="00620540" w:rsidRDefault="00620540" w:rsidP="00620540">
      <w:pPr>
        <w:pStyle w:val="NoSpacing"/>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sidR="002B2E9B">
        <w:rPr>
          <w:rFonts w:ascii="Times New Roman" w:hAnsi="Times New Roman" w:cs="Times New Roman"/>
          <w:sz w:val="24"/>
          <w:szCs w:val="24"/>
        </w:rPr>
        <w:t>Largely, fulfillment stuff is eating up staff time.</w:t>
      </w:r>
    </w:p>
    <w:p w14:paraId="0C3DDF33" w14:textId="3CA856F5" w:rsidR="002B2E9B" w:rsidRDefault="002B2E9B" w:rsidP="00620540">
      <w:pPr>
        <w:pStyle w:val="NoSpacing"/>
        <w:rPr>
          <w:rFonts w:ascii="Times New Roman" w:hAnsi="Times New Roman" w:cs="Times New Roman"/>
          <w:sz w:val="24"/>
          <w:szCs w:val="24"/>
        </w:rPr>
      </w:pPr>
    </w:p>
    <w:p w14:paraId="211CCE05" w14:textId="554B2D7E" w:rsidR="002B2E9B" w:rsidRPr="00962684" w:rsidRDefault="002B2E9B" w:rsidP="00620540">
      <w:pPr>
        <w:pStyle w:val="NoSpacing"/>
        <w:rPr>
          <w:rFonts w:ascii="Times New Roman" w:hAnsi="Times New Roman" w:cs="Times New Roman"/>
          <w:sz w:val="24"/>
          <w:szCs w:val="24"/>
        </w:rPr>
      </w:pPr>
      <w:r>
        <w:rPr>
          <w:rFonts w:ascii="Times New Roman" w:hAnsi="Times New Roman" w:cs="Times New Roman"/>
          <w:sz w:val="24"/>
          <w:szCs w:val="24"/>
        </w:rPr>
        <w:t>Meeting adjourned at 4:20 p.m.</w:t>
      </w:r>
    </w:p>
    <w:p w14:paraId="5EFECB9C" w14:textId="77777777" w:rsidR="00620540" w:rsidRPr="00962684" w:rsidRDefault="00620540" w:rsidP="00620540">
      <w:pPr>
        <w:pStyle w:val="NoSpacing"/>
        <w:rPr>
          <w:rFonts w:ascii="Times New Roman" w:hAnsi="Times New Roman" w:cs="Times New Roman"/>
          <w:sz w:val="24"/>
          <w:szCs w:val="24"/>
        </w:rPr>
      </w:pPr>
    </w:p>
    <w:p w14:paraId="6FD610F6" w14:textId="77777777" w:rsidR="00620540" w:rsidRPr="007D1C36" w:rsidRDefault="00620540" w:rsidP="00620540">
      <w:pPr>
        <w:pStyle w:val="NoSpacing"/>
        <w:rPr>
          <w:rFonts w:ascii="Times New Roman" w:hAnsi="Times New Roman" w:cs="Times New Roman"/>
          <w:sz w:val="8"/>
          <w:szCs w:val="8"/>
        </w:rPr>
      </w:pPr>
    </w:p>
    <w:p w14:paraId="120603EA" w14:textId="77777777" w:rsidR="00F802FE" w:rsidRPr="007D1C36" w:rsidRDefault="00F802FE" w:rsidP="00620540">
      <w:pPr>
        <w:pStyle w:val="NoSpacing"/>
        <w:numPr>
          <w:ilvl w:val="0"/>
          <w:numId w:val="37"/>
        </w:numPr>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3E0B47"/>
    <w:multiLevelType w:val="hybridMultilevel"/>
    <w:tmpl w:val="3F9A51FE"/>
    <w:lvl w:ilvl="0" w:tplc="51861306">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F2C2AA7"/>
    <w:multiLevelType w:val="hybridMultilevel"/>
    <w:tmpl w:val="2428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8E5BCD"/>
    <w:multiLevelType w:val="hybridMultilevel"/>
    <w:tmpl w:val="20A021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23E1775"/>
    <w:multiLevelType w:val="hybridMultilevel"/>
    <w:tmpl w:val="24BE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2B1F86"/>
    <w:multiLevelType w:val="hybridMultilevel"/>
    <w:tmpl w:val="18587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AA078EA"/>
    <w:multiLevelType w:val="hybridMultilevel"/>
    <w:tmpl w:val="09627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6874A3"/>
    <w:multiLevelType w:val="hybridMultilevel"/>
    <w:tmpl w:val="C4A21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23137D"/>
    <w:multiLevelType w:val="hybridMultilevel"/>
    <w:tmpl w:val="B1CC7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72E2AEA"/>
    <w:multiLevelType w:val="hybridMultilevel"/>
    <w:tmpl w:val="144874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075B4C"/>
    <w:multiLevelType w:val="hybridMultilevel"/>
    <w:tmpl w:val="6E24E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B45F8A"/>
    <w:multiLevelType w:val="hybridMultilevel"/>
    <w:tmpl w:val="06F07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DB38EA"/>
    <w:multiLevelType w:val="hybridMultilevel"/>
    <w:tmpl w:val="335E2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5EF6560F"/>
    <w:multiLevelType w:val="hybridMultilevel"/>
    <w:tmpl w:val="6C7E7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2B5FC3"/>
    <w:multiLevelType w:val="hybridMultilevel"/>
    <w:tmpl w:val="EC76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DAC40E8"/>
    <w:multiLevelType w:val="hybridMultilevel"/>
    <w:tmpl w:val="B1C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0618D4"/>
    <w:multiLevelType w:val="hybridMultilevel"/>
    <w:tmpl w:val="85B8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1130F7"/>
    <w:multiLevelType w:val="hybridMultilevel"/>
    <w:tmpl w:val="3AE86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7"/>
  </w:num>
  <w:num w:numId="4">
    <w:abstractNumId w:val="41"/>
  </w:num>
  <w:num w:numId="5">
    <w:abstractNumId w:val="37"/>
  </w:num>
  <w:num w:numId="6">
    <w:abstractNumId w:val="34"/>
  </w:num>
  <w:num w:numId="7">
    <w:abstractNumId w:val="35"/>
  </w:num>
  <w:num w:numId="8">
    <w:abstractNumId w:val="22"/>
  </w:num>
  <w:num w:numId="9">
    <w:abstractNumId w:val="2"/>
  </w:num>
  <w:num w:numId="10">
    <w:abstractNumId w:val="12"/>
  </w:num>
  <w:num w:numId="11">
    <w:abstractNumId w:val="3"/>
  </w:num>
  <w:num w:numId="12">
    <w:abstractNumId w:val="1"/>
  </w:num>
  <w:num w:numId="13">
    <w:abstractNumId w:val="15"/>
  </w:num>
  <w:num w:numId="14">
    <w:abstractNumId w:val="31"/>
  </w:num>
  <w:num w:numId="15">
    <w:abstractNumId w:val="11"/>
  </w:num>
  <w:num w:numId="16">
    <w:abstractNumId w:val="32"/>
  </w:num>
  <w:num w:numId="17">
    <w:abstractNumId w:val="38"/>
  </w:num>
  <w:num w:numId="18">
    <w:abstractNumId w:val="4"/>
  </w:num>
  <w:num w:numId="19">
    <w:abstractNumId w:val="26"/>
  </w:num>
  <w:num w:numId="20">
    <w:abstractNumId w:val="25"/>
  </w:num>
  <w:num w:numId="21">
    <w:abstractNumId w:val="0"/>
  </w:num>
  <w:num w:numId="22">
    <w:abstractNumId w:val="14"/>
  </w:num>
  <w:num w:numId="23">
    <w:abstractNumId w:val="16"/>
  </w:num>
  <w:num w:numId="24">
    <w:abstractNumId w:val="28"/>
  </w:num>
  <w:num w:numId="25">
    <w:abstractNumId w:val="40"/>
  </w:num>
  <w:num w:numId="26">
    <w:abstractNumId w:val="13"/>
  </w:num>
  <w:num w:numId="27">
    <w:abstractNumId w:val="39"/>
  </w:num>
  <w:num w:numId="28">
    <w:abstractNumId w:val="9"/>
  </w:num>
  <w:num w:numId="29">
    <w:abstractNumId w:val="36"/>
  </w:num>
  <w:num w:numId="30">
    <w:abstractNumId w:val="7"/>
  </w:num>
  <w:num w:numId="31">
    <w:abstractNumId w:val="42"/>
  </w:num>
  <w:num w:numId="32">
    <w:abstractNumId w:val="33"/>
  </w:num>
  <w:num w:numId="33">
    <w:abstractNumId w:val="43"/>
  </w:num>
  <w:num w:numId="34">
    <w:abstractNumId w:val="27"/>
  </w:num>
  <w:num w:numId="35">
    <w:abstractNumId w:val="23"/>
  </w:num>
  <w:num w:numId="36">
    <w:abstractNumId w:val="10"/>
  </w:num>
  <w:num w:numId="37">
    <w:abstractNumId w:val="18"/>
  </w:num>
  <w:num w:numId="38">
    <w:abstractNumId w:val="19"/>
  </w:num>
  <w:num w:numId="39">
    <w:abstractNumId w:val="30"/>
  </w:num>
  <w:num w:numId="40">
    <w:abstractNumId w:val="8"/>
  </w:num>
  <w:num w:numId="41">
    <w:abstractNumId w:val="6"/>
  </w:num>
  <w:num w:numId="42">
    <w:abstractNumId w:val="24"/>
  </w:num>
  <w:num w:numId="43">
    <w:abstractNumId w:val="29"/>
  </w:num>
  <w:num w:numId="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7170"/>
    <w:rsid w:val="00083C75"/>
    <w:rsid w:val="0008612E"/>
    <w:rsid w:val="00086229"/>
    <w:rsid w:val="0009157B"/>
    <w:rsid w:val="00092F0B"/>
    <w:rsid w:val="000A3B79"/>
    <w:rsid w:val="000C4183"/>
    <w:rsid w:val="001271FD"/>
    <w:rsid w:val="00140777"/>
    <w:rsid w:val="0015228C"/>
    <w:rsid w:val="001539D6"/>
    <w:rsid w:val="00156244"/>
    <w:rsid w:val="00167310"/>
    <w:rsid w:val="001A4894"/>
    <w:rsid w:val="001B30BA"/>
    <w:rsid w:val="001D3103"/>
    <w:rsid w:val="001D3605"/>
    <w:rsid w:val="001E3E44"/>
    <w:rsid w:val="0021151F"/>
    <w:rsid w:val="002216FD"/>
    <w:rsid w:val="0022318D"/>
    <w:rsid w:val="00223ABE"/>
    <w:rsid w:val="00232012"/>
    <w:rsid w:val="002460F7"/>
    <w:rsid w:val="002654A4"/>
    <w:rsid w:val="0027747A"/>
    <w:rsid w:val="00286679"/>
    <w:rsid w:val="002866BB"/>
    <w:rsid w:val="00286F84"/>
    <w:rsid w:val="002A1016"/>
    <w:rsid w:val="002B2E9B"/>
    <w:rsid w:val="002D02C5"/>
    <w:rsid w:val="002E14A4"/>
    <w:rsid w:val="002E1D99"/>
    <w:rsid w:val="002E777F"/>
    <w:rsid w:val="002F6952"/>
    <w:rsid w:val="00304FA3"/>
    <w:rsid w:val="0031601F"/>
    <w:rsid w:val="003210CA"/>
    <w:rsid w:val="00324A70"/>
    <w:rsid w:val="00333AB3"/>
    <w:rsid w:val="00367B21"/>
    <w:rsid w:val="003844CD"/>
    <w:rsid w:val="003C312F"/>
    <w:rsid w:val="003C4CBD"/>
    <w:rsid w:val="003D10AB"/>
    <w:rsid w:val="00401A3D"/>
    <w:rsid w:val="00427A5C"/>
    <w:rsid w:val="0043066A"/>
    <w:rsid w:val="00434B97"/>
    <w:rsid w:val="00452434"/>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2787"/>
    <w:rsid w:val="0052202A"/>
    <w:rsid w:val="00553540"/>
    <w:rsid w:val="005860F7"/>
    <w:rsid w:val="00586924"/>
    <w:rsid w:val="00597938"/>
    <w:rsid w:val="005A6678"/>
    <w:rsid w:val="005B0E7C"/>
    <w:rsid w:val="005B2A65"/>
    <w:rsid w:val="005B6B07"/>
    <w:rsid w:val="005C578E"/>
    <w:rsid w:val="005C63C6"/>
    <w:rsid w:val="005F4590"/>
    <w:rsid w:val="005F716B"/>
    <w:rsid w:val="0061176A"/>
    <w:rsid w:val="00620540"/>
    <w:rsid w:val="0063337A"/>
    <w:rsid w:val="00654801"/>
    <w:rsid w:val="006723CB"/>
    <w:rsid w:val="006724C8"/>
    <w:rsid w:val="00675E09"/>
    <w:rsid w:val="00683828"/>
    <w:rsid w:val="0069559B"/>
    <w:rsid w:val="00696B0B"/>
    <w:rsid w:val="006A01B6"/>
    <w:rsid w:val="006A339C"/>
    <w:rsid w:val="006A5656"/>
    <w:rsid w:val="006D68FB"/>
    <w:rsid w:val="006E036F"/>
    <w:rsid w:val="006E382B"/>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27C8"/>
    <w:rsid w:val="007D39E0"/>
    <w:rsid w:val="00816875"/>
    <w:rsid w:val="00860A85"/>
    <w:rsid w:val="008A4AA1"/>
    <w:rsid w:val="008B46C6"/>
    <w:rsid w:val="008C307E"/>
    <w:rsid w:val="008E3F50"/>
    <w:rsid w:val="008E4F0C"/>
    <w:rsid w:val="00900A69"/>
    <w:rsid w:val="009168A6"/>
    <w:rsid w:val="00921DC2"/>
    <w:rsid w:val="00962684"/>
    <w:rsid w:val="00964FE0"/>
    <w:rsid w:val="009745E3"/>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3D02"/>
    <w:rsid w:val="00A248B7"/>
    <w:rsid w:val="00A33BCB"/>
    <w:rsid w:val="00A36874"/>
    <w:rsid w:val="00A3771F"/>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1F18"/>
    <w:rsid w:val="00B425DA"/>
    <w:rsid w:val="00B462FD"/>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515DA"/>
    <w:rsid w:val="00C5317E"/>
    <w:rsid w:val="00C53668"/>
    <w:rsid w:val="00C615A8"/>
    <w:rsid w:val="00C63666"/>
    <w:rsid w:val="00C72878"/>
    <w:rsid w:val="00C908FC"/>
    <w:rsid w:val="00C953D1"/>
    <w:rsid w:val="00CC724B"/>
    <w:rsid w:val="00CE100E"/>
    <w:rsid w:val="00D05AF4"/>
    <w:rsid w:val="00D1547F"/>
    <w:rsid w:val="00D22FDA"/>
    <w:rsid w:val="00D23F4B"/>
    <w:rsid w:val="00D24524"/>
    <w:rsid w:val="00D35A1A"/>
    <w:rsid w:val="00D5322F"/>
    <w:rsid w:val="00D53709"/>
    <w:rsid w:val="00D565AC"/>
    <w:rsid w:val="00D62941"/>
    <w:rsid w:val="00D860BB"/>
    <w:rsid w:val="00D86F3D"/>
    <w:rsid w:val="00DA7289"/>
    <w:rsid w:val="00DB5B21"/>
    <w:rsid w:val="00DE0B88"/>
    <w:rsid w:val="00E002DA"/>
    <w:rsid w:val="00E076C9"/>
    <w:rsid w:val="00E1020C"/>
    <w:rsid w:val="00E1636A"/>
    <w:rsid w:val="00E33016"/>
    <w:rsid w:val="00E37304"/>
    <w:rsid w:val="00E4338F"/>
    <w:rsid w:val="00E533BC"/>
    <w:rsid w:val="00E70A5B"/>
    <w:rsid w:val="00E70E0E"/>
    <w:rsid w:val="00E743F6"/>
    <w:rsid w:val="00E9756E"/>
    <w:rsid w:val="00EA28F4"/>
    <w:rsid w:val="00EC3C7A"/>
    <w:rsid w:val="00EE47C3"/>
    <w:rsid w:val="00EE491C"/>
    <w:rsid w:val="00EE4F69"/>
    <w:rsid w:val="00EF78CD"/>
    <w:rsid w:val="00EF7F96"/>
    <w:rsid w:val="00F20C6E"/>
    <w:rsid w:val="00F32482"/>
    <w:rsid w:val="00F54AAB"/>
    <w:rsid w:val="00F57310"/>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1422</Words>
  <Characters>8107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2020-09-09T21:06:00Z</dcterms:created>
  <dcterms:modified xsi:type="dcterms:W3CDTF">2020-09-09T21:06:00Z</dcterms:modified>
</cp:coreProperties>
</file>