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223A02" w14:textId="77777777" w:rsidR="00ED592A"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MINUTES</w:t>
      </w:r>
    </w:p>
    <w:p w14:paraId="0F186470" w14:textId="77777777" w:rsidR="00FA1836" w:rsidRPr="008A7955" w:rsidRDefault="00ED592A" w:rsidP="00277DFA">
      <w:pPr>
        <w:pStyle w:val="NoSpacing"/>
        <w:jc w:val="center"/>
        <w:rPr>
          <w:rFonts w:ascii="Times New Roman" w:hAnsi="Times New Roman" w:cs="Times New Roman"/>
          <w:b/>
          <w:i/>
        </w:rPr>
      </w:pPr>
      <w:r w:rsidRPr="008A7955">
        <w:rPr>
          <w:rFonts w:ascii="Times New Roman" w:hAnsi="Times New Roman" w:cs="Times New Roman"/>
          <w:b/>
          <w:i/>
        </w:rPr>
        <w:t xml:space="preserve">Library Building Project: </w:t>
      </w:r>
      <w:r w:rsidR="00AA15B9" w:rsidRPr="008A7955">
        <w:rPr>
          <w:rFonts w:ascii="Times New Roman" w:hAnsi="Times New Roman" w:cs="Times New Roman"/>
          <w:b/>
          <w:i/>
        </w:rPr>
        <w:t>Special Collections Working Group</w:t>
      </w:r>
    </w:p>
    <w:p w14:paraId="35D1E8BE" w14:textId="1BAE6993" w:rsidR="00ED592A" w:rsidRPr="002031E8" w:rsidRDefault="004D0810" w:rsidP="002031E8">
      <w:pPr>
        <w:pStyle w:val="NoSpacing"/>
        <w:jc w:val="center"/>
        <w:rPr>
          <w:rFonts w:ascii="Times New Roman" w:hAnsi="Times New Roman" w:cs="Times New Roman"/>
          <w:b/>
          <w:bCs/>
          <w:i/>
          <w:iCs/>
        </w:rPr>
      </w:pPr>
      <w:r w:rsidRPr="002031E8">
        <w:rPr>
          <w:rFonts w:ascii="Times New Roman" w:hAnsi="Times New Roman" w:cs="Times New Roman"/>
          <w:b/>
          <w:bCs/>
          <w:i/>
          <w:iCs/>
        </w:rPr>
        <w:t>April 30, 2020</w:t>
      </w:r>
    </w:p>
    <w:p w14:paraId="0D14DBE9" w14:textId="2A26E858" w:rsidR="002031E8" w:rsidRPr="002031E8" w:rsidRDefault="002031E8" w:rsidP="002031E8">
      <w:pPr>
        <w:pStyle w:val="NoSpacing"/>
        <w:jc w:val="center"/>
        <w:rPr>
          <w:rFonts w:ascii="Times New Roman" w:hAnsi="Times New Roman" w:cs="Times New Roman"/>
          <w:b/>
          <w:bCs/>
          <w:i/>
          <w:iCs/>
        </w:rPr>
      </w:pPr>
      <w:r w:rsidRPr="002031E8">
        <w:rPr>
          <w:rFonts w:ascii="Times New Roman" w:hAnsi="Times New Roman" w:cs="Times New Roman"/>
          <w:b/>
          <w:bCs/>
          <w:i/>
          <w:iCs/>
        </w:rPr>
        <w:t>Via Skype</w:t>
      </w:r>
    </w:p>
    <w:p w14:paraId="4FB6ED98" w14:textId="442F06FC" w:rsidR="002031E8" w:rsidRDefault="002031E8" w:rsidP="002031E8">
      <w:pPr>
        <w:pStyle w:val="NoSpacing"/>
      </w:pPr>
    </w:p>
    <w:p w14:paraId="3C432D57" w14:textId="427CA99F" w:rsidR="008A7955" w:rsidRPr="00B121FF" w:rsidRDefault="00ED592A" w:rsidP="008A7955">
      <w:pPr>
        <w:pStyle w:val="NoSpacing"/>
        <w:rPr>
          <w:rFonts w:ascii="Times New Roman" w:hAnsi="Times New Roman" w:cs="Times New Roman"/>
        </w:rPr>
      </w:pPr>
      <w:r w:rsidRPr="00B121FF">
        <w:rPr>
          <w:rFonts w:ascii="Times New Roman" w:hAnsi="Times New Roman" w:cs="Times New Roman"/>
          <w:b/>
        </w:rPr>
        <w:t>Present:</w:t>
      </w:r>
      <w:r w:rsidR="00DE5F3C" w:rsidRPr="00B121FF">
        <w:rPr>
          <w:rFonts w:ascii="Times New Roman" w:hAnsi="Times New Roman" w:cs="Times New Roman"/>
          <w:b/>
        </w:rPr>
        <w:t xml:space="preserve"> </w:t>
      </w:r>
      <w:r w:rsidR="00AB55E8" w:rsidRPr="00B121FF">
        <w:rPr>
          <w:rFonts w:ascii="Times New Roman" w:hAnsi="Times New Roman" w:cs="Times New Roman"/>
        </w:rPr>
        <w:t xml:space="preserve"> </w:t>
      </w:r>
      <w:r w:rsidR="0038025E" w:rsidRPr="00B121FF">
        <w:rPr>
          <w:rFonts w:ascii="Times New Roman" w:hAnsi="Times New Roman" w:cs="Times New Roman"/>
        </w:rPr>
        <w:t xml:space="preserve">Joanne Kaczmarek, </w:t>
      </w:r>
      <w:r w:rsidR="00036408" w:rsidRPr="00B121FF">
        <w:rPr>
          <w:rFonts w:ascii="Times New Roman" w:hAnsi="Times New Roman" w:cs="Times New Roman"/>
        </w:rPr>
        <w:t>William</w:t>
      </w:r>
      <w:r w:rsidR="00B121FF" w:rsidRPr="00B121FF">
        <w:rPr>
          <w:rFonts w:ascii="Times New Roman" w:hAnsi="Times New Roman" w:cs="Times New Roman"/>
        </w:rPr>
        <w:t xml:space="preserve"> Maher,</w:t>
      </w:r>
      <w:r w:rsidR="00036408" w:rsidRPr="00B121FF">
        <w:rPr>
          <w:rFonts w:ascii="Times New Roman" w:hAnsi="Times New Roman" w:cs="Times New Roman"/>
        </w:rPr>
        <w:t xml:space="preserve"> </w:t>
      </w:r>
      <w:r w:rsidR="00F86D5C" w:rsidRPr="00B121FF">
        <w:rPr>
          <w:rFonts w:ascii="Times New Roman" w:hAnsi="Times New Roman" w:cs="Times New Roman"/>
        </w:rPr>
        <w:t>Tom Teper</w:t>
      </w:r>
      <w:r w:rsidR="004857BE" w:rsidRPr="00B121FF">
        <w:rPr>
          <w:rFonts w:ascii="Times New Roman" w:hAnsi="Times New Roman" w:cs="Times New Roman"/>
        </w:rPr>
        <w:t>, Lynne Thomas</w:t>
      </w:r>
    </w:p>
    <w:p w14:paraId="03939A97" w14:textId="25734AE9" w:rsidR="00242AC5" w:rsidRPr="00B121FF" w:rsidRDefault="00242AC5" w:rsidP="008A7955">
      <w:pPr>
        <w:pStyle w:val="NoSpacing"/>
        <w:rPr>
          <w:rFonts w:ascii="Times New Roman" w:hAnsi="Times New Roman" w:cs="Times New Roman"/>
        </w:rPr>
      </w:pPr>
      <w:r w:rsidRPr="00B121FF">
        <w:rPr>
          <w:rFonts w:ascii="Times New Roman" w:hAnsi="Times New Roman" w:cs="Times New Roman"/>
          <w:b/>
        </w:rPr>
        <w:t>Note Taker</w:t>
      </w:r>
      <w:r w:rsidRPr="00B121FF">
        <w:rPr>
          <w:rFonts w:ascii="Times New Roman" w:hAnsi="Times New Roman" w:cs="Times New Roman"/>
        </w:rPr>
        <w:t>: Wendy Wolter</w:t>
      </w:r>
    </w:p>
    <w:p w14:paraId="530DA44F" w14:textId="59A069C2" w:rsidR="001E4779" w:rsidRDefault="001E4779" w:rsidP="008A7955">
      <w:pPr>
        <w:pStyle w:val="NoSpacing"/>
        <w:rPr>
          <w:rFonts w:ascii="Times New Roman" w:hAnsi="Times New Roman" w:cs="Times New Roman"/>
        </w:rPr>
      </w:pPr>
    </w:p>
    <w:p w14:paraId="7A061A15" w14:textId="4414B9A8" w:rsidR="004D0810" w:rsidRDefault="004D0810" w:rsidP="008A7955">
      <w:pPr>
        <w:pStyle w:val="NoSpacing"/>
        <w:rPr>
          <w:rFonts w:ascii="Times New Roman" w:hAnsi="Times New Roman" w:cs="Times New Roman"/>
        </w:rPr>
      </w:pPr>
      <w:r>
        <w:rPr>
          <w:rFonts w:ascii="Times New Roman" w:hAnsi="Times New Roman" w:cs="Times New Roman"/>
        </w:rPr>
        <w:t>Joanne opened the meeting by asking the group if the charge needs to be reviewed or changed. Specifically, the following items:</w:t>
      </w:r>
    </w:p>
    <w:p w14:paraId="6A2344C9" w14:textId="6612BC4B" w:rsidR="004D0810" w:rsidRDefault="004D0810" w:rsidP="008A7955">
      <w:pPr>
        <w:pStyle w:val="NoSpacing"/>
        <w:rPr>
          <w:rFonts w:ascii="Times New Roman" w:hAnsi="Times New Roman" w:cs="Times New Roman"/>
        </w:rPr>
      </w:pPr>
    </w:p>
    <w:p w14:paraId="77CE6AF3" w14:textId="7BC2B9DC" w:rsidR="004D0810" w:rsidRDefault="004D0810" w:rsidP="008A7955">
      <w:pPr>
        <w:pStyle w:val="NoSpacing"/>
        <w:rPr>
          <w:rFonts w:ascii="Times New Roman" w:hAnsi="Times New Roman" w:cs="Times New Roman"/>
        </w:rPr>
      </w:pPr>
      <w:r>
        <w:rPr>
          <w:rFonts w:ascii="Times New Roman" w:hAnsi="Times New Roman" w:cs="Times New Roman"/>
        </w:rPr>
        <w:t xml:space="preserve">#1 </w:t>
      </w:r>
      <w:r w:rsidR="002031E8">
        <w:rPr>
          <w:rFonts w:ascii="Times New Roman" w:hAnsi="Times New Roman" w:cs="Times New Roman"/>
        </w:rPr>
        <w:t>–</w:t>
      </w:r>
      <w:r>
        <w:rPr>
          <w:rFonts w:ascii="Times New Roman" w:hAnsi="Times New Roman" w:cs="Times New Roman"/>
        </w:rPr>
        <w:t xml:space="preserve"> </w:t>
      </w:r>
      <w:r w:rsidR="002031E8">
        <w:rPr>
          <w:rFonts w:ascii="Times New Roman" w:hAnsi="Times New Roman" w:cs="Times New Roman"/>
        </w:rPr>
        <w:t>Does the name</w:t>
      </w:r>
      <w:r>
        <w:rPr>
          <w:rFonts w:ascii="Times New Roman" w:hAnsi="Times New Roman" w:cs="Times New Roman"/>
        </w:rPr>
        <w:t xml:space="preserve"> Special Collections Research Center needs to be changed</w:t>
      </w:r>
      <w:r w:rsidR="002031E8">
        <w:rPr>
          <w:rFonts w:ascii="Times New Roman" w:hAnsi="Times New Roman" w:cs="Times New Roman"/>
        </w:rPr>
        <w:t>?</w:t>
      </w:r>
      <w:r>
        <w:rPr>
          <w:rFonts w:ascii="Times New Roman" w:hAnsi="Times New Roman" w:cs="Times New Roman"/>
        </w:rPr>
        <w:t xml:space="preserve">  Tom stated that EC approved this, so it should stay the same for now.</w:t>
      </w:r>
    </w:p>
    <w:p w14:paraId="39451E47" w14:textId="31912065" w:rsidR="004D0810" w:rsidRDefault="004D0810" w:rsidP="008A7955">
      <w:pPr>
        <w:pStyle w:val="NoSpacing"/>
        <w:rPr>
          <w:rFonts w:ascii="Times New Roman" w:hAnsi="Times New Roman" w:cs="Times New Roman"/>
        </w:rPr>
      </w:pPr>
      <w:r>
        <w:rPr>
          <w:rFonts w:ascii="Times New Roman" w:hAnsi="Times New Roman" w:cs="Times New Roman"/>
        </w:rPr>
        <w:t>#2 - Needs to be addressed</w:t>
      </w:r>
    </w:p>
    <w:p w14:paraId="7874EB7B" w14:textId="7E335CB2" w:rsidR="004D0810" w:rsidRDefault="004D0810" w:rsidP="008A7955">
      <w:pPr>
        <w:pStyle w:val="NoSpacing"/>
        <w:rPr>
          <w:rFonts w:ascii="Times New Roman" w:hAnsi="Times New Roman" w:cs="Times New Roman"/>
        </w:rPr>
      </w:pPr>
      <w:r>
        <w:rPr>
          <w:rFonts w:ascii="Times New Roman" w:hAnsi="Times New Roman" w:cs="Times New Roman"/>
        </w:rPr>
        <w:t>#3 and #4 – Items that need to be focused on.</w:t>
      </w:r>
    </w:p>
    <w:p w14:paraId="3339C01B" w14:textId="13780A1C" w:rsidR="004D0810" w:rsidRDefault="004D0810" w:rsidP="008A7955">
      <w:pPr>
        <w:pStyle w:val="NoSpacing"/>
        <w:rPr>
          <w:rFonts w:ascii="Times New Roman" w:hAnsi="Times New Roman" w:cs="Times New Roman"/>
        </w:rPr>
      </w:pPr>
      <w:r>
        <w:rPr>
          <w:rFonts w:ascii="Times New Roman" w:hAnsi="Times New Roman" w:cs="Times New Roman"/>
        </w:rPr>
        <w:t>#5 - By and large, these questions have been answered.</w:t>
      </w:r>
    </w:p>
    <w:p w14:paraId="7F2887F2" w14:textId="50F43C75" w:rsidR="004D0810" w:rsidRDefault="004D0810" w:rsidP="008A7955">
      <w:pPr>
        <w:pStyle w:val="NoSpacing"/>
        <w:rPr>
          <w:rFonts w:ascii="Times New Roman" w:hAnsi="Times New Roman" w:cs="Times New Roman"/>
        </w:rPr>
      </w:pPr>
    </w:p>
    <w:p w14:paraId="44C043EC" w14:textId="49BEC073" w:rsidR="004D0810" w:rsidRDefault="004D0810" w:rsidP="008A7955">
      <w:pPr>
        <w:pStyle w:val="NoSpacing"/>
        <w:rPr>
          <w:rFonts w:ascii="Times New Roman" w:hAnsi="Times New Roman" w:cs="Times New Roman"/>
        </w:rPr>
      </w:pPr>
      <w:r>
        <w:rPr>
          <w:rFonts w:ascii="Times New Roman" w:hAnsi="Times New Roman" w:cs="Times New Roman"/>
        </w:rPr>
        <w:t xml:space="preserve">Tom – As the project moves forward, we may need to adjust the charge.  I </w:t>
      </w:r>
      <w:r w:rsidR="002031E8">
        <w:rPr>
          <w:rFonts w:ascii="Times New Roman" w:hAnsi="Times New Roman" w:cs="Times New Roman"/>
        </w:rPr>
        <w:t>do not</w:t>
      </w:r>
      <w:r>
        <w:rPr>
          <w:rFonts w:ascii="Times New Roman" w:hAnsi="Times New Roman" w:cs="Times New Roman"/>
        </w:rPr>
        <w:t xml:space="preserve"> know at this point if we need to cling to the charge we have.  Timely decisions need to be made.</w:t>
      </w:r>
    </w:p>
    <w:p w14:paraId="4F5054D5" w14:textId="57D35E32" w:rsidR="004D0810" w:rsidRDefault="004D0810" w:rsidP="008A7955">
      <w:pPr>
        <w:pStyle w:val="NoSpacing"/>
        <w:rPr>
          <w:rFonts w:ascii="Times New Roman" w:hAnsi="Times New Roman" w:cs="Times New Roman"/>
        </w:rPr>
      </w:pPr>
    </w:p>
    <w:p w14:paraId="62D196CD" w14:textId="799DE196" w:rsidR="004D0810" w:rsidRDefault="004D0810" w:rsidP="008A7955">
      <w:pPr>
        <w:pStyle w:val="NoSpacing"/>
        <w:rPr>
          <w:rFonts w:ascii="Times New Roman" w:hAnsi="Times New Roman" w:cs="Times New Roman"/>
        </w:rPr>
      </w:pPr>
      <w:r>
        <w:rPr>
          <w:rFonts w:ascii="Times New Roman" w:hAnsi="Times New Roman" w:cs="Times New Roman"/>
        </w:rPr>
        <w:t>Joanne – We will leave the charge alone at the moment.  The A&amp;E process has been approved by Campus, correct?</w:t>
      </w:r>
    </w:p>
    <w:p w14:paraId="38E433CD" w14:textId="25A40023" w:rsidR="004D0810" w:rsidRDefault="004D0810" w:rsidP="008A7955">
      <w:pPr>
        <w:pStyle w:val="NoSpacing"/>
        <w:rPr>
          <w:rFonts w:ascii="Times New Roman" w:hAnsi="Times New Roman" w:cs="Times New Roman"/>
        </w:rPr>
      </w:pPr>
    </w:p>
    <w:p w14:paraId="1FA60F31" w14:textId="5D3E8122" w:rsidR="004D0810" w:rsidRDefault="004D0810" w:rsidP="008A7955">
      <w:pPr>
        <w:pStyle w:val="NoSpacing"/>
        <w:rPr>
          <w:rFonts w:ascii="Times New Roman" w:hAnsi="Times New Roman" w:cs="Times New Roman"/>
        </w:rPr>
      </w:pPr>
      <w:r>
        <w:rPr>
          <w:rFonts w:ascii="Times New Roman" w:hAnsi="Times New Roman" w:cs="Times New Roman"/>
        </w:rPr>
        <w:t>Tom – We have been approved to move forward</w:t>
      </w:r>
      <w:r w:rsidR="00C51CB0">
        <w:rPr>
          <w:rFonts w:ascii="Times New Roman" w:hAnsi="Times New Roman" w:cs="Times New Roman"/>
        </w:rPr>
        <w:t xml:space="preserve"> on the project for phase 1, which is the Special Collections facility.</w:t>
      </w:r>
    </w:p>
    <w:p w14:paraId="41ECE1D9" w14:textId="37A11C45" w:rsidR="00C51CB0" w:rsidRDefault="00C51CB0" w:rsidP="008A7955">
      <w:pPr>
        <w:pStyle w:val="NoSpacing"/>
        <w:rPr>
          <w:rFonts w:ascii="Times New Roman" w:hAnsi="Times New Roman" w:cs="Times New Roman"/>
        </w:rPr>
      </w:pPr>
    </w:p>
    <w:p w14:paraId="3AC6661F" w14:textId="50E8018F" w:rsidR="00C51CB0" w:rsidRDefault="00C51CB0" w:rsidP="008A7955">
      <w:pPr>
        <w:pStyle w:val="NoSpacing"/>
        <w:rPr>
          <w:rFonts w:ascii="Times New Roman" w:hAnsi="Times New Roman" w:cs="Times New Roman"/>
        </w:rPr>
      </w:pPr>
      <w:r>
        <w:rPr>
          <w:rFonts w:ascii="Times New Roman" w:hAnsi="Times New Roman" w:cs="Times New Roman"/>
        </w:rPr>
        <w:t>Joanne – Does that phase include both floors being occupiable, or is that phase 2 or 3?</w:t>
      </w:r>
    </w:p>
    <w:p w14:paraId="6F90A995" w14:textId="1BC6A2C8" w:rsidR="00C51CB0" w:rsidRDefault="00C51CB0" w:rsidP="008A7955">
      <w:pPr>
        <w:pStyle w:val="NoSpacing"/>
        <w:rPr>
          <w:rFonts w:ascii="Times New Roman" w:hAnsi="Times New Roman" w:cs="Times New Roman"/>
        </w:rPr>
      </w:pPr>
    </w:p>
    <w:p w14:paraId="2E5F8AA1" w14:textId="6AE65C3F" w:rsidR="00C51CB0" w:rsidRDefault="00C51CB0" w:rsidP="008A7955">
      <w:pPr>
        <w:pStyle w:val="NoSpacing"/>
        <w:rPr>
          <w:rFonts w:ascii="Times New Roman" w:hAnsi="Times New Roman" w:cs="Times New Roman"/>
        </w:rPr>
      </w:pPr>
      <w:r>
        <w:rPr>
          <w:rFonts w:ascii="Times New Roman" w:hAnsi="Times New Roman" w:cs="Times New Roman"/>
        </w:rPr>
        <w:t xml:space="preserve">Tom – My understanding is that phase 1 of the current building will be done </w:t>
      </w:r>
      <w:r w:rsidR="00316643">
        <w:rPr>
          <w:rFonts w:ascii="Times New Roman" w:hAnsi="Times New Roman" w:cs="Times New Roman"/>
        </w:rPr>
        <w:t>except for</w:t>
      </w:r>
      <w:r>
        <w:rPr>
          <w:rFonts w:ascii="Times New Roman" w:hAnsi="Times New Roman" w:cs="Times New Roman"/>
        </w:rPr>
        <w:t xml:space="preserve"> the infill and cap.</w:t>
      </w:r>
    </w:p>
    <w:p w14:paraId="53316F59" w14:textId="2A897A08" w:rsidR="00C51CB0" w:rsidRDefault="00C51CB0" w:rsidP="008A7955">
      <w:pPr>
        <w:pStyle w:val="NoSpacing"/>
        <w:rPr>
          <w:rFonts w:ascii="Times New Roman" w:hAnsi="Times New Roman" w:cs="Times New Roman"/>
        </w:rPr>
      </w:pPr>
    </w:p>
    <w:p w14:paraId="771B506E" w14:textId="74385ECD" w:rsidR="00C51CB0" w:rsidRDefault="00C51CB0" w:rsidP="008A7955">
      <w:pPr>
        <w:pStyle w:val="NoSpacing"/>
        <w:rPr>
          <w:rFonts w:ascii="Times New Roman" w:hAnsi="Times New Roman" w:cs="Times New Roman"/>
        </w:rPr>
      </w:pPr>
      <w:r>
        <w:rPr>
          <w:rFonts w:ascii="Times New Roman" w:hAnsi="Times New Roman" w:cs="Times New Roman"/>
        </w:rPr>
        <w:t>Tim – Final scenario phase 1of the conceptual design is correct.</w:t>
      </w:r>
    </w:p>
    <w:p w14:paraId="3199CA12" w14:textId="73E9E815" w:rsidR="00C51CB0" w:rsidRDefault="00C51CB0" w:rsidP="008A7955">
      <w:pPr>
        <w:pStyle w:val="NoSpacing"/>
        <w:rPr>
          <w:rFonts w:ascii="Times New Roman" w:hAnsi="Times New Roman" w:cs="Times New Roman"/>
        </w:rPr>
      </w:pPr>
    </w:p>
    <w:p w14:paraId="6F795BC5" w14:textId="6AEF049E" w:rsidR="00C51CB0" w:rsidRDefault="00C51CB0" w:rsidP="008A7955">
      <w:pPr>
        <w:pStyle w:val="NoSpacing"/>
        <w:rPr>
          <w:rFonts w:ascii="Times New Roman" w:hAnsi="Times New Roman" w:cs="Times New Roman"/>
        </w:rPr>
      </w:pPr>
      <w:r>
        <w:rPr>
          <w:rFonts w:ascii="Times New Roman" w:hAnsi="Times New Roman" w:cs="Times New Roman"/>
        </w:rPr>
        <w:t>Tom – We can build in the HVAC and fire suppression systems and then cap them in preparation for the next phase.</w:t>
      </w:r>
    </w:p>
    <w:p w14:paraId="6E910726" w14:textId="4CCC306B" w:rsidR="00C51CB0" w:rsidRDefault="00C51CB0" w:rsidP="008A7955">
      <w:pPr>
        <w:pStyle w:val="NoSpacing"/>
        <w:rPr>
          <w:rFonts w:ascii="Times New Roman" w:hAnsi="Times New Roman" w:cs="Times New Roman"/>
        </w:rPr>
      </w:pPr>
    </w:p>
    <w:p w14:paraId="506A5D33" w14:textId="71B5B80E" w:rsidR="00C51CB0" w:rsidRDefault="00C51CB0" w:rsidP="008A7955">
      <w:pPr>
        <w:pStyle w:val="NoSpacing"/>
        <w:rPr>
          <w:rFonts w:ascii="Times New Roman" w:hAnsi="Times New Roman" w:cs="Times New Roman"/>
        </w:rPr>
      </w:pPr>
      <w:r>
        <w:rPr>
          <w:rFonts w:ascii="Times New Roman" w:hAnsi="Times New Roman" w:cs="Times New Roman"/>
        </w:rPr>
        <w:t>Joanne – When is the A&amp;E expected to be on Campus?  What level of participation is expected from us?</w:t>
      </w:r>
    </w:p>
    <w:p w14:paraId="6362EB38" w14:textId="64E6A02E" w:rsidR="00C51CB0" w:rsidRDefault="00C51CB0" w:rsidP="008A7955">
      <w:pPr>
        <w:pStyle w:val="NoSpacing"/>
        <w:rPr>
          <w:rFonts w:ascii="Times New Roman" w:hAnsi="Times New Roman" w:cs="Times New Roman"/>
        </w:rPr>
      </w:pPr>
    </w:p>
    <w:p w14:paraId="7E9BE092" w14:textId="42F7F13C" w:rsidR="00C51CB0" w:rsidRDefault="00C51CB0" w:rsidP="008A7955">
      <w:pPr>
        <w:pStyle w:val="NoSpacing"/>
        <w:rPr>
          <w:rFonts w:ascii="Times New Roman" w:hAnsi="Times New Roman" w:cs="Times New Roman"/>
        </w:rPr>
      </w:pPr>
      <w:r>
        <w:rPr>
          <w:rFonts w:ascii="Times New Roman" w:hAnsi="Times New Roman" w:cs="Times New Roman"/>
        </w:rPr>
        <w:t>Tom – There is a meeting coming up with Dean Wilkin on May 7</w:t>
      </w:r>
      <w:r w:rsidRPr="00C51CB0">
        <w:rPr>
          <w:rFonts w:ascii="Times New Roman" w:hAnsi="Times New Roman" w:cs="Times New Roman"/>
          <w:vertAlign w:val="superscript"/>
        </w:rPr>
        <w:t>th</w:t>
      </w:r>
      <w:r>
        <w:rPr>
          <w:rFonts w:ascii="Times New Roman" w:hAnsi="Times New Roman" w:cs="Times New Roman"/>
        </w:rPr>
        <w:t>.  There is a lot of behind the scenes work that will need to be done before we will have these answers.</w:t>
      </w:r>
    </w:p>
    <w:p w14:paraId="3CEE6503" w14:textId="20A5F23E" w:rsidR="00C51CB0" w:rsidRDefault="00C51CB0" w:rsidP="008A7955">
      <w:pPr>
        <w:pStyle w:val="NoSpacing"/>
        <w:rPr>
          <w:rFonts w:ascii="Times New Roman" w:hAnsi="Times New Roman" w:cs="Times New Roman"/>
        </w:rPr>
      </w:pPr>
    </w:p>
    <w:p w14:paraId="194AF94F" w14:textId="1B514DC0" w:rsidR="00C51CB0" w:rsidRDefault="00C51CB0" w:rsidP="008A7955">
      <w:pPr>
        <w:pStyle w:val="NoSpacing"/>
        <w:rPr>
          <w:rFonts w:ascii="Times New Roman" w:hAnsi="Times New Roman" w:cs="Times New Roman"/>
        </w:rPr>
      </w:pPr>
      <w:r>
        <w:rPr>
          <w:rFonts w:ascii="Times New Roman" w:hAnsi="Times New Roman" w:cs="Times New Roman"/>
        </w:rPr>
        <w:t>Joanne – I just want to ensure that we are doing what needs to be done, so we are prepared.</w:t>
      </w:r>
    </w:p>
    <w:p w14:paraId="192076A6" w14:textId="0D74851E" w:rsidR="00C51CB0" w:rsidRDefault="00C51CB0" w:rsidP="008A7955">
      <w:pPr>
        <w:pStyle w:val="NoSpacing"/>
        <w:rPr>
          <w:rFonts w:ascii="Times New Roman" w:hAnsi="Times New Roman" w:cs="Times New Roman"/>
        </w:rPr>
      </w:pPr>
    </w:p>
    <w:p w14:paraId="4A2375F6" w14:textId="09D27C75" w:rsidR="00C51CB0" w:rsidRDefault="00C51CB0" w:rsidP="008A7955">
      <w:pPr>
        <w:pStyle w:val="NoSpacing"/>
        <w:rPr>
          <w:rFonts w:ascii="Times New Roman" w:hAnsi="Times New Roman" w:cs="Times New Roman"/>
        </w:rPr>
      </w:pPr>
      <w:r>
        <w:rPr>
          <w:rFonts w:ascii="Times New Roman" w:hAnsi="Times New Roman" w:cs="Times New Roman"/>
        </w:rPr>
        <w:t>Bill – With regards to the A&amp;E, is there a process of a call for bids, or does F&amp;S choose?</w:t>
      </w:r>
    </w:p>
    <w:p w14:paraId="6AFD5683" w14:textId="13ECE0C5" w:rsidR="00C51CB0" w:rsidRDefault="00C51CB0" w:rsidP="008A7955">
      <w:pPr>
        <w:pStyle w:val="NoSpacing"/>
        <w:rPr>
          <w:rFonts w:ascii="Times New Roman" w:hAnsi="Times New Roman" w:cs="Times New Roman"/>
        </w:rPr>
      </w:pPr>
    </w:p>
    <w:p w14:paraId="01779EBE" w14:textId="3ACB9E7C" w:rsidR="00C51CB0" w:rsidRDefault="00C51CB0" w:rsidP="008A7955">
      <w:pPr>
        <w:pStyle w:val="NoSpacing"/>
        <w:rPr>
          <w:rFonts w:ascii="Times New Roman" w:hAnsi="Times New Roman" w:cs="Times New Roman"/>
        </w:rPr>
      </w:pPr>
      <w:r>
        <w:rPr>
          <w:rFonts w:ascii="Times New Roman" w:hAnsi="Times New Roman" w:cs="Times New Roman"/>
        </w:rPr>
        <w:t>Tim – No, there is an approval process that we will be heavily involved in.</w:t>
      </w:r>
    </w:p>
    <w:p w14:paraId="308BD51D" w14:textId="7F7B79BF" w:rsidR="00C51CB0" w:rsidRDefault="00C51CB0" w:rsidP="008A7955">
      <w:pPr>
        <w:pStyle w:val="NoSpacing"/>
        <w:rPr>
          <w:rFonts w:ascii="Times New Roman" w:hAnsi="Times New Roman" w:cs="Times New Roman"/>
        </w:rPr>
      </w:pPr>
    </w:p>
    <w:p w14:paraId="3EFA87C7" w14:textId="204CBD75" w:rsidR="00C51CB0" w:rsidRDefault="00C51CB0" w:rsidP="008A7955">
      <w:pPr>
        <w:pStyle w:val="NoSpacing"/>
        <w:rPr>
          <w:rFonts w:ascii="Times New Roman" w:hAnsi="Times New Roman" w:cs="Times New Roman"/>
        </w:rPr>
      </w:pPr>
      <w:r>
        <w:rPr>
          <w:rFonts w:ascii="Times New Roman" w:hAnsi="Times New Roman" w:cs="Times New Roman"/>
        </w:rPr>
        <w:t>Bill – I am concerned about the fact that there is already a building design, and I would like to see more creativity in what we will have.</w:t>
      </w:r>
    </w:p>
    <w:p w14:paraId="3B0CF324" w14:textId="7AD88A69" w:rsidR="00C51CB0" w:rsidRDefault="00C51CB0" w:rsidP="008A7955">
      <w:pPr>
        <w:pStyle w:val="NoSpacing"/>
        <w:rPr>
          <w:rFonts w:ascii="Times New Roman" w:hAnsi="Times New Roman" w:cs="Times New Roman"/>
        </w:rPr>
      </w:pPr>
    </w:p>
    <w:p w14:paraId="6042D248" w14:textId="0EC938E3" w:rsidR="00C51CB0" w:rsidRDefault="00C51CB0" w:rsidP="008A7955">
      <w:pPr>
        <w:pStyle w:val="NoSpacing"/>
        <w:rPr>
          <w:rFonts w:ascii="Times New Roman" w:hAnsi="Times New Roman" w:cs="Times New Roman"/>
        </w:rPr>
      </w:pPr>
      <w:r>
        <w:rPr>
          <w:rFonts w:ascii="Times New Roman" w:hAnsi="Times New Roman" w:cs="Times New Roman"/>
        </w:rPr>
        <w:t>Tom – Bill, can you give an example</w:t>
      </w:r>
      <w:r w:rsidR="00113623">
        <w:rPr>
          <w:rFonts w:ascii="Times New Roman" w:hAnsi="Times New Roman" w:cs="Times New Roman"/>
        </w:rPr>
        <w:t xml:space="preserve"> of what creativity you would like to see.</w:t>
      </w:r>
    </w:p>
    <w:p w14:paraId="58981CE7" w14:textId="5E99ABD9" w:rsidR="00113623" w:rsidRDefault="00113623" w:rsidP="008A7955">
      <w:pPr>
        <w:pStyle w:val="NoSpacing"/>
        <w:rPr>
          <w:rFonts w:ascii="Times New Roman" w:hAnsi="Times New Roman" w:cs="Times New Roman"/>
        </w:rPr>
      </w:pPr>
    </w:p>
    <w:p w14:paraId="48628D2E" w14:textId="335BF33E" w:rsidR="00113623" w:rsidRDefault="00113623" w:rsidP="008A7955">
      <w:pPr>
        <w:pStyle w:val="NoSpacing"/>
        <w:rPr>
          <w:rFonts w:ascii="Times New Roman" w:hAnsi="Times New Roman" w:cs="Times New Roman"/>
        </w:rPr>
      </w:pPr>
      <w:r>
        <w:rPr>
          <w:rFonts w:ascii="Times New Roman" w:hAnsi="Times New Roman" w:cs="Times New Roman"/>
        </w:rPr>
        <w:t>Bill – I guess I expected more input during the conceptual design process.</w:t>
      </w:r>
    </w:p>
    <w:p w14:paraId="698F6870" w14:textId="3DA68580" w:rsidR="00113623" w:rsidRDefault="00113623" w:rsidP="008A7955">
      <w:pPr>
        <w:pStyle w:val="NoSpacing"/>
        <w:rPr>
          <w:rFonts w:ascii="Times New Roman" w:hAnsi="Times New Roman" w:cs="Times New Roman"/>
        </w:rPr>
      </w:pPr>
    </w:p>
    <w:p w14:paraId="385C6029" w14:textId="7BB1A8E9" w:rsidR="00113623" w:rsidRDefault="00113623" w:rsidP="008A7955">
      <w:pPr>
        <w:pStyle w:val="NoSpacing"/>
        <w:rPr>
          <w:rFonts w:ascii="Times New Roman" w:hAnsi="Times New Roman" w:cs="Times New Roman"/>
        </w:rPr>
      </w:pPr>
      <w:r>
        <w:rPr>
          <w:rFonts w:ascii="Times New Roman" w:hAnsi="Times New Roman" w:cs="Times New Roman"/>
        </w:rPr>
        <w:t>Tom – All of the information on the conceptual design is a placeholder. We will have a lot more input during the A&amp;E process.  We will have sub-groups that will be in charge of instruction areas, staff areas, etc.</w:t>
      </w:r>
    </w:p>
    <w:p w14:paraId="69A9EF06" w14:textId="78257429" w:rsidR="00113623" w:rsidRDefault="00113623" w:rsidP="008A7955">
      <w:pPr>
        <w:pStyle w:val="NoSpacing"/>
        <w:rPr>
          <w:rFonts w:ascii="Times New Roman" w:hAnsi="Times New Roman" w:cs="Times New Roman"/>
        </w:rPr>
      </w:pPr>
      <w:r>
        <w:rPr>
          <w:rFonts w:ascii="Times New Roman" w:hAnsi="Times New Roman" w:cs="Times New Roman"/>
        </w:rPr>
        <w:lastRenderedPageBreak/>
        <w:t>Bill – After speaking with David Chasco, I realized that I expected more from the conceptual design.  I am glad to hear that we will have more input with the A&amp;E.</w:t>
      </w:r>
    </w:p>
    <w:p w14:paraId="4FE6414E" w14:textId="4F642347" w:rsidR="00113623" w:rsidRDefault="00113623" w:rsidP="008A7955">
      <w:pPr>
        <w:pStyle w:val="NoSpacing"/>
        <w:rPr>
          <w:rFonts w:ascii="Times New Roman" w:hAnsi="Times New Roman" w:cs="Times New Roman"/>
        </w:rPr>
      </w:pPr>
    </w:p>
    <w:p w14:paraId="4FAA41BE" w14:textId="10324AC2" w:rsidR="00113623" w:rsidRDefault="00113623" w:rsidP="008A7955">
      <w:pPr>
        <w:pStyle w:val="NoSpacing"/>
        <w:rPr>
          <w:rFonts w:ascii="Times New Roman" w:hAnsi="Times New Roman" w:cs="Times New Roman"/>
        </w:rPr>
      </w:pPr>
      <w:r>
        <w:rPr>
          <w:rFonts w:ascii="Times New Roman" w:hAnsi="Times New Roman" w:cs="Times New Roman"/>
        </w:rPr>
        <w:t xml:space="preserve">Joanne – We are moving in the direction that we need to move.  I agree with Bill’s comment that the A&amp;E will need to have creative bones.  How far out should we be thinking about, six months to one year?  We will need to engage our colleagues.  </w:t>
      </w:r>
    </w:p>
    <w:p w14:paraId="567CF54F" w14:textId="12DBC938" w:rsidR="00113623" w:rsidRDefault="00113623" w:rsidP="008A7955">
      <w:pPr>
        <w:pStyle w:val="NoSpacing"/>
        <w:rPr>
          <w:rFonts w:ascii="Times New Roman" w:hAnsi="Times New Roman" w:cs="Times New Roman"/>
        </w:rPr>
      </w:pPr>
    </w:p>
    <w:p w14:paraId="14C323F1" w14:textId="3E352539" w:rsidR="00113623" w:rsidRDefault="00113623" w:rsidP="008A7955">
      <w:pPr>
        <w:pStyle w:val="NoSpacing"/>
        <w:rPr>
          <w:rFonts w:ascii="Times New Roman" w:hAnsi="Times New Roman" w:cs="Times New Roman"/>
        </w:rPr>
      </w:pPr>
      <w:r>
        <w:rPr>
          <w:rFonts w:ascii="Times New Roman" w:hAnsi="Times New Roman" w:cs="Times New Roman"/>
        </w:rPr>
        <w:t>Tom – Probably less than six months.</w:t>
      </w:r>
    </w:p>
    <w:p w14:paraId="17E1C98F" w14:textId="4BFE4239" w:rsidR="00113623" w:rsidRDefault="00113623" w:rsidP="008A7955">
      <w:pPr>
        <w:pStyle w:val="NoSpacing"/>
        <w:rPr>
          <w:rFonts w:ascii="Times New Roman" w:hAnsi="Times New Roman" w:cs="Times New Roman"/>
        </w:rPr>
      </w:pPr>
    </w:p>
    <w:p w14:paraId="743F6549" w14:textId="57B9AFD1" w:rsidR="00113623" w:rsidRDefault="00113623" w:rsidP="008A7955">
      <w:pPr>
        <w:pStyle w:val="NoSpacing"/>
        <w:rPr>
          <w:rFonts w:ascii="Times New Roman" w:hAnsi="Times New Roman" w:cs="Times New Roman"/>
        </w:rPr>
      </w:pPr>
      <w:r>
        <w:rPr>
          <w:rFonts w:ascii="Times New Roman" w:hAnsi="Times New Roman" w:cs="Times New Roman"/>
        </w:rPr>
        <w:t>Tim – We hope to be engaging in the A&amp;E hiring process this September/October, with an A&amp;E hired</w:t>
      </w:r>
      <w:r w:rsidR="00691105">
        <w:rPr>
          <w:rFonts w:ascii="Times New Roman" w:hAnsi="Times New Roman" w:cs="Times New Roman"/>
        </w:rPr>
        <w:t xml:space="preserve"> the first quarter of 2021.</w:t>
      </w:r>
    </w:p>
    <w:p w14:paraId="099ACB35" w14:textId="12726169" w:rsidR="00691105" w:rsidRDefault="00691105" w:rsidP="008A7955">
      <w:pPr>
        <w:pStyle w:val="NoSpacing"/>
        <w:rPr>
          <w:rFonts w:ascii="Times New Roman" w:hAnsi="Times New Roman" w:cs="Times New Roman"/>
        </w:rPr>
      </w:pPr>
    </w:p>
    <w:p w14:paraId="490FB29D" w14:textId="0FD8A64E" w:rsidR="00691105" w:rsidRDefault="00691105" w:rsidP="008A7955">
      <w:pPr>
        <w:pStyle w:val="NoSpacing"/>
        <w:rPr>
          <w:rFonts w:ascii="Times New Roman" w:hAnsi="Times New Roman" w:cs="Times New Roman"/>
        </w:rPr>
      </w:pPr>
      <w:r>
        <w:rPr>
          <w:rFonts w:ascii="Times New Roman" w:hAnsi="Times New Roman" w:cs="Times New Roman"/>
        </w:rPr>
        <w:t>Joanne – Tom and Tim, are there other things that we should be working on during our remote work time?</w:t>
      </w:r>
    </w:p>
    <w:p w14:paraId="0570AA2C" w14:textId="4E3D176D" w:rsidR="00691105" w:rsidRDefault="00691105" w:rsidP="008A7955">
      <w:pPr>
        <w:pStyle w:val="NoSpacing"/>
        <w:rPr>
          <w:rFonts w:ascii="Times New Roman" w:hAnsi="Times New Roman" w:cs="Times New Roman"/>
        </w:rPr>
      </w:pPr>
    </w:p>
    <w:p w14:paraId="18B88857" w14:textId="2C2D8369" w:rsidR="00691105" w:rsidRDefault="00691105" w:rsidP="008A7955">
      <w:pPr>
        <w:pStyle w:val="NoSpacing"/>
        <w:rPr>
          <w:rFonts w:ascii="Times New Roman" w:hAnsi="Times New Roman" w:cs="Times New Roman"/>
        </w:rPr>
      </w:pPr>
      <w:r>
        <w:rPr>
          <w:rFonts w:ascii="Times New Roman" w:hAnsi="Times New Roman" w:cs="Times New Roman"/>
        </w:rPr>
        <w:t xml:space="preserve">Tom – Putting the building project aside, there are still questions regarding fall instruction for this year, and what that will look like.  Eventually, we will all be back in the office working.  We may want to begin looking at details for instruction rooms.  We </w:t>
      </w:r>
      <w:r w:rsidR="002031E8">
        <w:rPr>
          <w:rFonts w:ascii="Times New Roman" w:hAnsi="Times New Roman" w:cs="Times New Roman"/>
        </w:rPr>
        <w:t>do not</w:t>
      </w:r>
      <w:r>
        <w:rPr>
          <w:rFonts w:ascii="Times New Roman" w:hAnsi="Times New Roman" w:cs="Times New Roman"/>
        </w:rPr>
        <w:t xml:space="preserve"> have to decide the exact details, but we should be looking at technology needs.  What type of camera set-ups, monitors, exhibit space?  Do we have examples of display cases that we would like?</w:t>
      </w:r>
    </w:p>
    <w:p w14:paraId="58FD6B82" w14:textId="0D12441B" w:rsidR="00691105" w:rsidRDefault="00691105" w:rsidP="008A7955">
      <w:pPr>
        <w:pStyle w:val="NoSpacing"/>
        <w:rPr>
          <w:rFonts w:ascii="Times New Roman" w:hAnsi="Times New Roman" w:cs="Times New Roman"/>
        </w:rPr>
      </w:pPr>
    </w:p>
    <w:p w14:paraId="10CB662D" w14:textId="081F6C99" w:rsidR="00691105" w:rsidRDefault="00691105" w:rsidP="008A7955">
      <w:pPr>
        <w:pStyle w:val="NoSpacing"/>
        <w:rPr>
          <w:rFonts w:ascii="Times New Roman" w:hAnsi="Times New Roman" w:cs="Times New Roman"/>
        </w:rPr>
      </w:pPr>
      <w:r>
        <w:rPr>
          <w:rFonts w:ascii="Times New Roman" w:hAnsi="Times New Roman" w:cs="Times New Roman"/>
        </w:rPr>
        <w:t xml:space="preserve">Joanne – We don’t </w:t>
      </w:r>
      <w:r w:rsidR="00316643">
        <w:rPr>
          <w:rFonts w:ascii="Times New Roman" w:hAnsi="Times New Roman" w:cs="Times New Roman"/>
        </w:rPr>
        <w:t>buttonhole</w:t>
      </w:r>
      <w:r>
        <w:rPr>
          <w:rFonts w:ascii="Times New Roman" w:hAnsi="Times New Roman" w:cs="Times New Roman"/>
        </w:rPr>
        <w:t xml:space="preserve"> ourselves into one type of exhibit space.  We need to stay flexible in our thinking and begin to focus on this.</w:t>
      </w:r>
    </w:p>
    <w:p w14:paraId="1EA6E758" w14:textId="77777777" w:rsidR="00316643" w:rsidRDefault="00316643" w:rsidP="008A7955">
      <w:pPr>
        <w:pStyle w:val="NoSpacing"/>
        <w:rPr>
          <w:rFonts w:ascii="Times New Roman" w:hAnsi="Times New Roman" w:cs="Times New Roman"/>
        </w:rPr>
      </w:pPr>
    </w:p>
    <w:p w14:paraId="18192613" w14:textId="52302D7B" w:rsidR="00691105" w:rsidRDefault="00316643" w:rsidP="008A7955">
      <w:pPr>
        <w:pStyle w:val="NoSpacing"/>
        <w:rPr>
          <w:rFonts w:ascii="Times New Roman" w:hAnsi="Times New Roman" w:cs="Times New Roman"/>
        </w:rPr>
      </w:pPr>
      <w:r>
        <w:rPr>
          <w:rFonts w:ascii="Times New Roman" w:hAnsi="Times New Roman" w:cs="Times New Roman"/>
        </w:rPr>
        <w:t>Tom – What about Aeon compatibility?</w:t>
      </w:r>
    </w:p>
    <w:p w14:paraId="1D4DA618" w14:textId="46E9BB76" w:rsidR="00316643" w:rsidRDefault="00316643" w:rsidP="008A7955">
      <w:pPr>
        <w:pStyle w:val="NoSpacing"/>
        <w:rPr>
          <w:rFonts w:ascii="Times New Roman" w:hAnsi="Times New Roman" w:cs="Times New Roman"/>
        </w:rPr>
      </w:pPr>
    </w:p>
    <w:p w14:paraId="0FC9886B" w14:textId="58C9C2C4" w:rsidR="00316643" w:rsidRDefault="00316643" w:rsidP="008A7955">
      <w:pPr>
        <w:pStyle w:val="NoSpacing"/>
        <w:rPr>
          <w:rFonts w:ascii="Times New Roman" w:hAnsi="Times New Roman" w:cs="Times New Roman"/>
        </w:rPr>
      </w:pPr>
      <w:r>
        <w:rPr>
          <w:rFonts w:ascii="Times New Roman" w:hAnsi="Times New Roman" w:cs="Times New Roman"/>
        </w:rPr>
        <w:t>Lynne – There is not much happening with this now.  We are working with the Business Office on funds to update the software using RBML money.</w:t>
      </w:r>
    </w:p>
    <w:p w14:paraId="4F41B1FE" w14:textId="2656407B" w:rsidR="00316643" w:rsidRDefault="00316643" w:rsidP="008A7955">
      <w:pPr>
        <w:pStyle w:val="NoSpacing"/>
        <w:rPr>
          <w:rFonts w:ascii="Times New Roman" w:hAnsi="Times New Roman" w:cs="Times New Roman"/>
        </w:rPr>
      </w:pPr>
    </w:p>
    <w:p w14:paraId="55F4750A" w14:textId="7DABE1A3" w:rsidR="00316643" w:rsidRDefault="00316643" w:rsidP="008A7955">
      <w:pPr>
        <w:pStyle w:val="NoSpacing"/>
        <w:rPr>
          <w:rFonts w:ascii="Times New Roman" w:hAnsi="Times New Roman" w:cs="Times New Roman"/>
        </w:rPr>
      </w:pPr>
      <w:r>
        <w:rPr>
          <w:rFonts w:ascii="Times New Roman" w:hAnsi="Times New Roman" w:cs="Times New Roman"/>
        </w:rPr>
        <w:t>Bill – There are a lot of backlogs building up.  This project has been suspended in mid-air.  This will all need to be tidied up when we return to the building.</w:t>
      </w:r>
    </w:p>
    <w:p w14:paraId="45FC1B82" w14:textId="73B81647" w:rsidR="00316643" w:rsidRDefault="00316643" w:rsidP="008A7955">
      <w:pPr>
        <w:pStyle w:val="NoSpacing"/>
        <w:rPr>
          <w:rFonts w:ascii="Times New Roman" w:hAnsi="Times New Roman" w:cs="Times New Roman"/>
        </w:rPr>
      </w:pPr>
    </w:p>
    <w:p w14:paraId="783B89A4" w14:textId="31BE96F5" w:rsidR="00316643" w:rsidRDefault="00316643" w:rsidP="008A7955">
      <w:pPr>
        <w:pStyle w:val="NoSpacing"/>
        <w:rPr>
          <w:rFonts w:ascii="Times New Roman" w:hAnsi="Times New Roman" w:cs="Times New Roman"/>
        </w:rPr>
      </w:pPr>
      <w:r>
        <w:rPr>
          <w:rFonts w:ascii="Times New Roman" w:hAnsi="Times New Roman" w:cs="Times New Roman"/>
        </w:rPr>
        <w:t>Lynne – The process is functional as is.  We are in a similar position of backlogs.  Chris has asked that we put together ideas for online instruction and social distancing for fall.</w:t>
      </w:r>
    </w:p>
    <w:p w14:paraId="77B205A0" w14:textId="038EB60D" w:rsidR="00316643" w:rsidRDefault="00316643" w:rsidP="008A7955">
      <w:pPr>
        <w:pStyle w:val="NoSpacing"/>
        <w:rPr>
          <w:rFonts w:ascii="Times New Roman" w:hAnsi="Times New Roman" w:cs="Times New Roman"/>
        </w:rPr>
      </w:pPr>
    </w:p>
    <w:p w14:paraId="14EACBFE" w14:textId="046BD1DA" w:rsidR="00316643" w:rsidRDefault="00316643" w:rsidP="008A7955">
      <w:pPr>
        <w:pStyle w:val="NoSpacing"/>
        <w:rPr>
          <w:rFonts w:ascii="Times New Roman" w:hAnsi="Times New Roman" w:cs="Times New Roman"/>
        </w:rPr>
      </w:pPr>
      <w:r>
        <w:rPr>
          <w:rFonts w:ascii="Times New Roman" w:hAnsi="Times New Roman" w:cs="Times New Roman"/>
        </w:rPr>
        <w:t xml:space="preserve">Joanne – Takeaways: Be thinking about required, desired, and preferred scenarios, post pandemic instruction, </w:t>
      </w:r>
      <w:r w:rsidR="002031E8">
        <w:rPr>
          <w:rFonts w:ascii="Times New Roman" w:hAnsi="Times New Roman" w:cs="Times New Roman"/>
        </w:rPr>
        <w:t xml:space="preserve">and </w:t>
      </w:r>
      <w:r>
        <w:rPr>
          <w:rFonts w:ascii="Times New Roman" w:hAnsi="Times New Roman" w:cs="Times New Roman"/>
        </w:rPr>
        <w:t>technology needs for instruction rooms.</w:t>
      </w:r>
    </w:p>
    <w:p w14:paraId="15AF28E7" w14:textId="77777777" w:rsidR="00691105" w:rsidRPr="00B121FF" w:rsidRDefault="00691105" w:rsidP="008A7955">
      <w:pPr>
        <w:pStyle w:val="NoSpacing"/>
        <w:rPr>
          <w:rFonts w:ascii="Times New Roman" w:hAnsi="Times New Roman" w:cs="Times New Roman"/>
        </w:rPr>
      </w:pPr>
    </w:p>
    <w:sectPr w:rsidR="00691105" w:rsidRPr="00B121FF" w:rsidSect="00BE730E">
      <w:pgSz w:w="12240" w:h="15840"/>
      <w:pgMar w:top="1440" w:right="1440" w:bottom="1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3080E"/>
    <w:multiLevelType w:val="hybridMultilevel"/>
    <w:tmpl w:val="00168C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0F5DCC"/>
    <w:multiLevelType w:val="hybridMultilevel"/>
    <w:tmpl w:val="C96E0E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15:restartNumberingAfterBreak="0">
    <w:nsid w:val="282E2BA1"/>
    <w:multiLevelType w:val="hybridMultilevel"/>
    <w:tmpl w:val="E4F4F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A0410E"/>
    <w:multiLevelType w:val="hybridMultilevel"/>
    <w:tmpl w:val="E9EA3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A0B0FE3"/>
    <w:multiLevelType w:val="hybridMultilevel"/>
    <w:tmpl w:val="29AC1B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676259"/>
    <w:multiLevelType w:val="hybridMultilevel"/>
    <w:tmpl w:val="83BC37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BB2745F"/>
    <w:multiLevelType w:val="hybridMultilevel"/>
    <w:tmpl w:val="49663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AF4CE3"/>
    <w:multiLevelType w:val="hybridMultilevel"/>
    <w:tmpl w:val="E9AE6B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33A61C23"/>
    <w:multiLevelType w:val="hybridMultilevel"/>
    <w:tmpl w:val="566838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3D494CD4"/>
    <w:multiLevelType w:val="hybridMultilevel"/>
    <w:tmpl w:val="4DBEF5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D496ADF"/>
    <w:multiLevelType w:val="hybridMultilevel"/>
    <w:tmpl w:val="7CDC85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DD295E"/>
    <w:multiLevelType w:val="hybridMultilevel"/>
    <w:tmpl w:val="6412768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44291438"/>
    <w:multiLevelType w:val="hybridMultilevel"/>
    <w:tmpl w:val="9A6CA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866A5B"/>
    <w:multiLevelType w:val="hybridMultilevel"/>
    <w:tmpl w:val="265C0F12"/>
    <w:lvl w:ilvl="0" w:tplc="0409000F">
      <w:start w:val="1"/>
      <w:numFmt w:val="decimal"/>
      <w:lvlText w:val="%1."/>
      <w:lvlJc w:val="left"/>
      <w:pPr>
        <w:ind w:left="720" w:hanging="360"/>
      </w:p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4" w15:restartNumberingAfterBreak="0">
    <w:nsid w:val="4F1A4BE2"/>
    <w:multiLevelType w:val="hybridMultilevel"/>
    <w:tmpl w:val="E7A074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5012113A"/>
    <w:multiLevelType w:val="hybridMultilevel"/>
    <w:tmpl w:val="0666C82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2A63D1A"/>
    <w:multiLevelType w:val="hybridMultilevel"/>
    <w:tmpl w:val="C0FAEA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F054F6B"/>
    <w:multiLevelType w:val="hybridMultilevel"/>
    <w:tmpl w:val="E47E43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84424F3"/>
    <w:multiLevelType w:val="hybridMultilevel"/>
    <w:tmpl w:val="89F60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9F56E3B"/>
    <w:multiLevelType w:val="hybridMultilevel"/>
    <w:tmpl w:val="7BFCF7D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D201A24"/>
    <w:multiLevelType w:val="hybridMultilevel"/>
    <w:tmpl w:val="228826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8"/>
  </w:num>
  <w:num w:numId="3">
    <w:abstractNumId w:val="14"/>
  </w:num>
  <w:num w:numId="4">
    <w:abstractNumId w:val="7"/>
  </w:num>
  <w:num w:numId="5">
    <w:abstractNumId w:val="17"/>
  </w:num>
  <w:num w:numId="6">
    <w:abstractNumId w:val="0"/>
  </w:num>
  <w:num w:numId="7">
    <w:abstractNumId w:val="20"/>
  </w:num>
  <w:num w:numId="8">
    <w:abstractNumId w:val="13"/>
  </w:num>
  <w:num w:numId="9">
    <w:abstractNumId w:val="1"/>
  </w:num>
  <w:num w:numId="10">
    <w:abstractNumId w:val="11"/>
  </w:num>
  <w:num w:numId="11">
    <w:abstractNumId w:val="9"/>
  </w:num>
  <w:num w:numId="12">
    <w:abstractNumId w:val="5"/>
  </w:num>
  <w:num w:numId="13">
    <w:abstractNumId w:val="15"/>
  </w:num>
  <w:num w:numId="14">
    <w:abstractNumId w:val="6"/>
  </w:num>
  <w:num w:numId="15">
    <w:abstractNumId w:val="2"/>
  </w:num>
  <w:num w:numId="16">
    <w:abstractNumId w:val="12"/>
  </w:num>
  <w:num w:numId="17">
    <w:abstractNumId w:val="16"/>
  </w:num>
  <w:num w:numId="18">
    <w:abstractNumId w:val="10"/>
  </w:num>
  <w:num w:numId="19">
    <w:abstractNumId w:val="18"/>
  </w:num>
  <w:num w:numId="20">
    <w:abstractNumId w:val="4"/>
  </w:num>
  <w:num w:numId="2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92A"/>
    <w:rsid w:val="000016AC"/>
    <w:rsid w:val="000141C9"/>
    <w:rsid w:val="00033EA2"/>
    <w:rsid w:val="0003548B"/>
    <w:rsid w:val="00036408"/>
    <w:rsid w:val="00090243"/>
    <w:rsid w:val="000A1B94"/>
    <w:rsid w:val="000A70D7"/>
    <w:rsid w:val="000B32E6"/>
    <w:rsid w:val="000E3841"/>
    <w:rsid w:val="00107239"/>
    <w:rsid w:val="00113623"/>
    <w:rsid w:val="00126731"/>
    <w:rsid w:val="00142D0F"/>
    <w:rsid w:val="00145A97"/>
    <w:rsid w:val="0015178B"/>
    <w:rsid w:val="0015456C"/>
    <w:rsid w:val="001A16A3"/>
    <w:rsid w:val="001E4779"/>
    <w:rsid w:val="002031E8"/>
    <w:rsid w:val="00242AC5"/>
    <w:rsid w:val="00277DFA"/>
    <w:rsid w:val="002812CB"/>
    <w:rsid w:val="002B2C23"/>
    <w:rsid w:val="002C6C72"/>
    <w:rsid w:val="00316643"/>
    <w:rsid w:val="0036483E"/>
    <w:rsid w:val="003654F4"/>
    <w:rsid w:val="00370974"/>
    <w:rsid w:val="0038025E"/>
    <w:rsid w:val="003844AC"/>
    <w:rsid w:val="0040433B"/>
    <w:rsid w:val="004066BC"/>
    <w:rsid w:val="004857BE"/>
    <w:rsid w:val="004A26AF"/>
    <w:rsid w:val="004B2C8E"/>
    <w:rsid w:val="004C112E"/>
    <w:rsid w:val="004D0810"/>
    <w:rsid w:val="004E56C4"/>
    <w:rsid w:val="0051082F"/>
    <w:rsid w:val="0056230A"/>
    <w:rsid w:val="00585033"/>
    <w:rsid w:val="005B2E56"/>
    <w:rsid w:val="005D2B36"/>
    <w:rsid w:val="005D2ECD"/>
    <w:rsid w:val="005E3379"/>
    <w:rsid w:val="006014EE"/>
    <w:rsid w:val="00691105"/>
    <w:rsid w:val="00697C9F"/>
    <w:rsid w:val="006A4897"/>
    <w:rsid w:val="006B2DB9"/>
    <w:rsid w:val="006F6DFE"/>
    <w:rsid w:val="007E00DF"/>
    <w:rsid w:val="007E7441"/>
    <w:rsid w:val="008A67DA"/>
    <w:rsid w:val="008A7955"/>
    <w:rsid w:val="00903F8E"/>
    <w:rsid w:val="00941D43"/>
    <w:rsid w:val="00986C76"/>
    <w:rsid w:val="0099263B"/>
    <w:rsid w:val="009F2B81"/>
    <w:rsid w:val="00A11B57"/>
    <w:rsid w:val="00A94DFB"/>
    <w:rsid w:val="00A94E43"/>
    <w:rsid w:val="00AA15B9"/>
    <w:rsid w:val="00AA2CDF"/>
    <w:rsid w:val="00AB55E8"/>
    <w:rsid w:val="00AD7758"/>
    <w:rsid w:val="00B121FF"/>
    <w:rsid w:val="00B204B1"/>
    <w:rsid w:val="00B96187"/>
    <w:rsid w:val="00BB76FE"/>
    <w:rsid w:val="00BD24E9"/>
    <w:rsid w:val="00BE730E"/>
    <w:rsid w:val="00BF7AD7"/>
    <w:rsid w:val="00C12F3B"/>
    <w:rsid w:val="00C227EB"/>
    <w:rsid w:val="00C45F19"/>
    <w:rsid w:val="00C51CB0"/>
    <w:rsid w:val="00C73E1C"/>
    <w:rsid w:val="00D2179C"/>
    <w:rsid w:val="00DA1406"/>
    <w:rsid w:val="00DA37B5"/>
    <w:rsid w:val="00DA60F2"/>
    <w:rsid w:val="00DB4D9E"/>
    <w:rsid w:val="00DC048D"/>
    <w:rsid w:val="00DD0E26"/>
    <w:rsid w:val="00DE5F3C"/>
    <w:rsid w:val="00E33210"/>
    <w:rsid w:val="00E747D5"/>
    <w:rsid w:val="00E77AEB"/>
    <w:rsid w:val="00EA11E9"/>
    <w:rsid w:val="00ED592A"/>
    <w:rsid w:val="00EE6C96"/>
    <w:rsid w:val="00F01774"/>
    <w:rsid w:val="00F029C5"/>
    <w:rsid w:val="00F84565"/>
    <w:rsid w:val="00F86D5C"/>
    <w:rsid w:val="00FA1836"/>
    <w:rsid w:val="00FC2AEF"/>
    <w:rsid w:val="00FD62CC"/>
    <w:rsid w:val="00FF1D57"/>
    <w:rsid w:val="00FF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02FD3"/>
  <w15:chartTrackingRefBased/>
  <w15:docId w15:val="{4C52D914-B599-42DD-A42C-3D3ECC10E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5A97"/>
    <w:pPr>
      <w:ind w:left="720"/>
      <w:contextualSpacing/>
    </w:pPr>
  </w:style>
  <w:style w:type="paragraph" w:styleId="NoSpacing">
    <w:name w:val="No Spacing"/>
    <w:uiPriority w:val="1"/>
    <w:qFormat/>
    <w:rsid w:val="00277DFA"/>
    <w:pPr>
      <w:spacing w:after="0" w:line="240" w:lineRule="auto"/>
    </w:pPr>
  </w:style>
  <w:style w:type="character" w:styleId="CommentReference">
    <w:name w:val="annotation reference"/>
    <w:basedOn w:val="DefaultParagraphFont"/>
    <w:uiPriority w:val="99"/>
    <w:semiHidden/>
    <w:unhideWhenUsed/>
    <w:rsid w:val="006B2DB9"/>
    <w:rPr>
      <w:sz w:val="16"/>
      <w:szCs w:val="16"/>
    </w:rPr>
  </w:style>
  <w:style w:type="paragraph" w:styleId="CommentText">
    <w:name w:val="annotation text"/>
    <w:basedOn w:val="Normal"/>
    <w:link w:val="CommentTextChar"/>
    <w:uiPriority w:val="99"/>
    <w:semiHidden/>
    <w:unhideWhenUsed/>
    <w:rsid w:val="006B2DB9"/>
    <w:pPr>
      <w:spacing w:line="240" w:lineRule="auto"/>
    </w:pPr>
    <w:rPr>
      <w:sz w:val="20"/>
      <w:szCs w:val="20"/>
    </w:rPr>
  </w:style>
  <w:style w:type="character" w:customStyle="1" w:styleId="CommentTextChar">
    <w:name w:val="Comment Text Char"/>
    <w:basedOn w:val="DefaultParagraphFont"/>
    <w:link w:val="CommentText"/>
    <w:uiPriority w:val="99"/>
    <w:semiHidden/>
    <w:rsid w:val="006B2DB9"/>
    <w:rPr>
      <w:sz w:val="20"/>
      <w:szCs w:val="20"/>
    </w:rPr>
  </w:style>
  <w:style w:type="paragraph" w:styleId="BalloonText">
    <w:name w:val="Balloon Text"/>
    <w:basedOn w:val="Normal"/>
    <w:link w:val="BalloonTextChar"/>
    <w:uiPriority w:val="99"/>
    <w:semiHidden/>
    <w:unhideWhenUsed/>
    <w:rsid w:val="006B2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0147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230BF-5998-45CB-996B-D597677A42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654</Words>
  <Characters>3728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Dougan, Kirstin M</dc:creator>
  <cp:keywords/>
  <dc:description/>
  <cp:lastModifiedBy>Wolter, Wendy Sue</cp:lastModifiedBy>
  <cp:revision>2</cp:revision>
  <dcterms:created xsi:type="dcterms:W3CDTF">2020-05-06T16:43:00Z</dcterms:created>
  <dcterms:modified xsi:type="dcterms:W3CDTF">2020-05-06T16:43:00Z</dcterms:modified>
</cp:coreProperties>
</file>